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0A0582A" w14:textId="4714E5B5" w:rsidR="00AF4C75" w:rsidRPr="00F56A5B" w:rsidRDefault="00AF4C75" w:rsidP="00E55249">
      <w:pPr>
        <w:tabs>
          <w:tab w:val="left" w:pos="6207"/>
        </w:tabs>
        <w:spacing w:after="0"/>
        <w:rPr>
          <w:rFonts w:ascii="Century Gothic" w:hAnsi="Century Gothic" w:cs="Arial"/>
          <w:b/>
          <w:sz w:val="24"/>
          <w:szCs w:val="24"/>
        </w:rPr>
      </w:pPr>
    </w:p>
    <w:p w14:paraId="07BD2534" w14:textId="7E48E433" w:rsidR="00AA0C33" w:rsidRPr="00F56A5B" w:rsidRDefault="00AA0C33" w:rsidP="00E55249">
      <w:pPr>
        <w:tabs>
          <w:tab w:val="left" w:pos="6207"/>
        </w:tabs>
        <w:spacing w:after="0"/>
        <w:rPr>
          <w:rFonts w:ascii="Century Gothic" w:hAnsi="Century Gothic" w:cs="Arial"/>
          <w:b/>
          <w:sz w:val="24"/>
          <w:szCs w:val="24"/>
        </w:rPr>
      </w:pPr>
    </w:p>
    <w:p w14:paraId="4D676E17" w14:textId="77777777" w:rsidR="00AA0C33" w:rsidRPr="00F56A5B" w:rsidRDefault="00AA0C33" w:rsidP="00E55249">
      <w:pPr>
        <w:tabs>
          <w:tab w:val="left" w:pos="6207"/>
        </w:tabs>
        <w:spacing w:after="0"/>
        <w:rPr>
          <w:rFonts w:ascii="Century Gothic" w:hAnsi="Century Gothic" w:cs="Arial"/>
          <w:b/>
          <w:sz w:val="24"/>
          <w:szCs w:val="24"/>
        </w:rPr>
      </w:pPr>
    </w:p>
    <w:p w14:paraId="01A8D284" w14:textId="6B62751E" w:rsidR="005F54FC" w:rsidRPr="00F56A5B" w:rsidRDefault="005F54FC" w:rsidP="00E55249">
      <w:pPr>
        <w:tabs>
          <w:tab w:val="left" w:pos="6207"/>
        </w:tabs>
        <w:spacing w:after="0"/>
        <w:rPr>
          <w:rFonts w:ascii="Century Gothic" w:hAnsi="Century Gothic" w:cs="Arial"/>
          <w:b/>
          <w:sz w:val="24"/>
          <w:szCs w:val="24"/>
        </w:rPr>
      </w:pPr>
    </w:p>
    <w:p w14:paraId="3B33EB32" w14:textId="179168FB" w:rsidR="005F54FC" w:rsidRPr="00F56A5B" w:rsidRDefault="005F54FC" w:rsidP="00E55249">
      <w:pPr>
        <w:tabs>
          <w:tab w:val="left" w:pos="6207"/>
        </w:tabs>
        <w:spacing w:after="0"/>
        <w:rPr>
          <w:rFonts w:ascii="Century Gothic" w:hAnsi="Century Gothic" w:cs="Arial"/>
          <w:b/>
          <w:sz w:val="24"/>
          <w:szCs w:val="24"/>
        </w:rPr>
      </w:pPr>
    </w:p>
    <w:p w14:paraId="40752CBE" w14:textId="3191BB0A" w:rsidR="005F54FC" w:rsidRPr="00F56A5B" w:rsidRDefault="005F54FC" w:rsidP="00E55249">
      <w:pPr>
        <w:tabs>
          <w:tab w:val="left" w:pos="6207"/>
        </w:tabs>
        <w:spacing w:after="0"/>
        <w:rPr>
          <w:rFonts w:ascii="Century Gothic" w:hAnsi="Century Gothic" w:cs="Arial"/>
          <w:b/>
          <w:sz w:val="24"/>
          <w:szCs w:val="24"/>
        </w:rPr>
      </w:pPr>
    </w:p>
    <w:p w14:paraId="3EC1391D" w14:textId="7095F640" w:rsidR="005F54FC" w:rsidRPr="00F56A5B" w:rsidRDefault="005F54FC" w:rsidP="00E55249">
      <w:pPr>
        <w:tabs>
          <w:tab w:val="left" w:pos="6207"/>
        </w:tabs>
        <w:spacing w:after="0"/>
        <w:rPr>
          <w:rFonts w:ascii="Century Gothic" w:hAnsi="Century Gothic" w:cs="Arial"/>
          <w:b/>
          <w:sz w:val="24"/>
          <w:szCs w:val="24"/>
        </w:rPr>
      </w:pPr>
    </w:p>
    <w:p w14:paraId="4414FAFF" w14:textId="77777777" w:rsidR="005F54FC" w:rsidRPr="00F56A5B" w:rsidRDefault="005F54FC" w:rsidP="00E55249">
      <w:pPr>
        <w:tabs>
          <w:tab w:val="left" w:pos="6207"/>
        </w:tabs>
        <w:spacing w:after="0"/>
        <w:rPr>
          <w:rFonts w:ascii="Century Gothic" w:hAnsi="Century Gothic" w:cs="Arial"/>
          <w:b/>
          <w:sz w:val="24"/>
          <w:szCs w:val="24"/>
        </w:rPr>
      </w:pPr>
    </w:p>
    <w:p w14:paraId="62631959" w14:textId="77777777" w:rsidR="00BA241A" w:rsidRPr="00F56A5B" w:rsidRDefault="00BA241A" w:rsidP="00E55249">
      <w:pPr>
        <w:spacing w:after="0"/>
        <w:rPr>
          <w:rFonts w:ascii="Century Gothic" w:hAnsi="Century Gothic" w:cs="Arial"/>
          <w:b/>
          <w:sz w:val="24"/>
          <w:szCs w:val="24"/>
        </w:rPr>
      </w:pPr>
    </w:p>
    <w:p w14:paraId="0ED06039" w14:textId="3E69D481" w:rsidR="00674F0C" w:rsidRPr="00F56A5B" w:rsidRDefault="00674F0C" w:rsidP="00E55249">
      <w:pPr>
        <w:spacing w:after="0"/>
        <w:rPr>
          <w:rFonts w:ascii="Century Gothic" w:hAnsi="Century Gothic" w:cs="Arial"/>
          <w:b/>
          <w:sz w:val="24"/>
          <w:szCs w:val="24"/>
        </w:rPr>
      </w:pPr>
    </w:p>
    <w:p w14:paraId="338BAAF4" w14:textId="7D0A3C24" w:rsidR="00376A1D" w:rsidRPr="00F56A5B" w:rsidRDefault="001D1706" w:rsidP="00E55249">
      <w:pPr>
        <w:spacing w:after="0"/>
        <w:rPr>
          <w:rFonts w:ascii="Century Gothic" w:hAnsi="Century Gothic" w:cs="Arial"/>
          <w:b/>
          <w:sz w:val="24"/>
          <w:szCs w:val="24"/>
        </w:rPr>
      </w:pPr>
      <w:r w:rsidRPr="00F56A5B">
        <w:rPr>
          <w:rFonts w:ascii="Century Gothic" w:hAnsi="Century Gothic" w:cs="Arial"/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997CF8D" wp14:editId="3A0CCE3F">
                <wp:simplePos x="0" y="0"/>
                <wp:positionH relativeFrom="column">
                  <wp:posOffset>90572</wp:posOffset>
                </wp:positionH>
                <wp:positionV relativeFrom="paragraph">
                  <wp:posOffset>68074</wp:posOffset>
                </wp:positionV>
                <wp:extent cx="5572125" cy="1996751"/>
                <wp:effectExtent l="0" t="0" r="9525" b="3810"/>
                <wp:wrapNone/>
                <wp:docPr id="33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72125" cy="1996751"/>
                        </a:xfrm>
                        <a:prstGeom prst="rect">
                          <a:avLst/>
                        </a:prstGeom>
                        <a:noFill/>
                        <a:ln w="0" algn="in">
                          <a:noFill/>
                          <a:miter lim="800000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46E5BC3A" w14:textId="672B1431" w:rsidR="001A2BF8" w:rsidRPr="00254F5E" w:rsidRDefault="001A2BF8" w:rsidP="00254F5E">
                            <w:pPr>
                              <w:pStyle w:val="Ttulo"/>
                              <w:widowControl w:val="0"/>
                              <w:spacing w:line="360" w:lineRule="auto"/>
                              <w:jc w:val="center"/>
                              <w:rPr>
                                <w:rFonts w:ascii="Century Gothic" w:hAnsi="Century Gothic" w:cs="Arial"/>
                                <w:b/>
                                <w:caps/>
                                <w:color w:val="auto"/>
                                <w:sz w:val="28"/>
                                <w:szCs w:val="28"/>
                                <w:lang w:val="es-ES"/>
                              </w:rPr>
                            </w:pPr>
                            <w:r w:rsidRPr="00254F5E">
                              <w:rPr>
                                <w:rFonts w:ascii="Century Gothic" w:hAnsi="Century Gothic" w:cs="Arial"/>
                                <w:b/>
                                <w:color w:val="auto"/>
                                <w:sz w:val="28"/>
                                <w:szCs w:val="28"/>
                                <w:lang w:val="es-ES"/>
                              </w:rPr>
                              <w:t xml:space="preserve">INFORME PARCIAL DE </w:t>
                            </w:r>
                            <w:r>
                              <w:rPr>
                                <w:rFonts w:ascii="Century Gothic" w:hAnsi="Century Gothic" w:cs="Arial"/>
                                <w:b/>
                                <w:color w:val="auto"/>
                                <w:sz w:val="28"/>
                                <w:szCs w:val="28"/>
                                <w:lang w:val="es-ES"/>
                              </w:rPr>
                              <w:t xml:space="preserve">LAS ACTIVIDADES DE </w:t>
                            </w:r>
                            <w:r w:rsidRPr="00254F5E">
                              <w:rPr>
                                <w:rFonts w:ascii="Century Gothic" w:hAnsi="Century Gothic" w:cs="Arial"/>
                                <w:b/>
                                <w:color w:val="auto"/>
                                <w:sz w:val="28"/>
                                <w:szCs w:val="28"/>
                                <w:lang w:val="es-ES"/>
                              </w:rPr>
                              <w:t xml:space="preserve">LA </w:t>
                            </w:r>
                            <w:r>
                              <w:rPr>
                                <w:rFonts w:ascii="Century Gothic" w:hAnsi="Century Gothic" w:cs="Arial"/>
                                <w:b/>
                                <w:color w:val="auto"/>
                                <w:sz w:val="28"/>
                                <w:szCs w:val="28"/>
                                <w:lang w:val="es-ES"/>
                              </w:rPr>
                              <w:t xml:space="preserve">PRESIDENCIA DE LA </w:t>
                            </w:r>
                            <w:r w:rsidRPr="00254F5E">
                              <w:rPr>
                                <w:rFonts w:ascii="Century Gothic" w:hAnsi="Century Gothic" w:cs="Arial"/>
                                <w:b/>
                                <w:color w:val="auto"/>
                                <w:sz w:val="28"/>
                                <w:szCs w:val="28"/>
                                <w:lang w:val="es-ES"/>
                              </w:rPr>
                              <w:t xml:space="preserve">COMISIÓN ESPECIAL DE NORMATIVA INTERNA DEL CONSEJO GENERAL DEL INSTITUTO ELECTORAL Y DE PARTICIPACIÓN CIUDADANA DEL ESTADO DE GUERRERO, CORRESPONDIENTE AL PERIODO </w:t>
                            </w:r>
                            <w:r>
                              <w:rPr>
                                <w:rFonts w:ascii="Century Gothic" w:hAnsi="Century Gothic" w:cs="Arial"/>
                                <w:b/>
                                <w:color w:val="auto"/>
                                <w:sz w:val="28"/>
                                <w:szCs w:val="28"/>
                                <w:lang w:val="es-ES"/>
                              </w:rPr>
                              <w:t>ENERO-OCTUBRE 2023</w:t>
                            </w:r>
                            <w:r w:rsidRPr="00254F5E">
                              <w:rPr>
                                <w:rFonts w:ascii="Century Gothic" w:hAnsi="Century Gothic" w:cs="Arial"/>
                                <w:b/>
                                <w:caps/>
                                <w:color w:val="auto"/>
                                <w:sz w:val="28"/>
                                <w:szCs w:val="28"/>
                                <w:lang w:val="es-ES"/>
                              </w:rPr>
                              <w:t>.</w:t>
                            </w:r>
                          </w:p>
                          <w:p w14:paraId="7672D602" w14:textId="77777777" w:rsidR="001A2BF8" w:rsidRDefault="001A2BF8" w:rsidP="00376A1D">
                            <w:pPr>
                              <w:jc w:val="both"/>
                              <w:rPr>
                                <w:lang w:val="es-ES"/>
                              </w:rPr>
                            </w:pP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997CF8D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7.15pt;margin-top:5.35pt;width:438.75pt;height:157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" filled="f" stroked="f" strokeweight="0" insetpen="t">
                <v:textbox inset="2.88pt,2.88pt,2.88pt,2.88pt">
                  <w:txbxContent>
                    <w:p w14:paraId="46E5BC3A" w14:textId="672B1431" w:rsidR="001A2BF8" w:rsidRPr="00254F5E" w:rsidRDefault="001A2BF8" w:rsidP="00254F5E">
                      <w:pPr>
                        <w:pStyle w:val="Ttulo"/>
                        <w:widowControl w:val="0"/>
                        <w:spacing w:line="360" w:lineRule="auto"/>
                        <w:jc w:val="center"/>
                        <w:rPr>
                          <w:rFonts w:ascii="Century Gothic" w:hAnsi="Century Gothic" w:cs="Arial"/>
                          <w:b/>
                          <w:caps/>
                          <w:color w:val="auto"/>
                          <w:sz w:val="28"/>
                          <w:szCs w:val="28"/>
                          <w:lang w:val="es-ES"/>
                        </w:rPr>
                      </w:pPr>
                      <w:r w:rsidRPr="00254F5E">
                        <w:rPr>
                          <w:rFonts w:ascii="Century Gothic" w:hAnsi="Century Gothic" w:cs="Arial"/>
                          <w:b/>
                          <w:color w:val="auto"/>
                          <w:sz w:val="28"/>
                          <w:szCs w:val="28"/>
                          <w:lang w:val="es-ES"/>
                        </w:rPr>
                        <w:t xml:space="preserve">INFORME PARCIAL DE </w:t>
                      </w:r>
                      <w:r>
                        <w:rPr>
                          <w:rFonts w:ascii="Century Gothic" w:hAnsi="Century Gothic" w:cs="Arial"/>
                          <w:b/>
                          <w:color w:val="auto"/>
                          <w:sz w:val="28"/>
                          <w:szCs w:val="28"/>
                          <w:lang w:val="es-ES"/>
                        </w:rPr>
                        <w:t xml:space="preserve">LAS ACTIVIDADES DE </w:t>
                      </w:r>
                      <w:r w:rsidRPr="00254F5E">
                        <w:rPr>
                          <w:rFonts w:ascii="Century Gothic" w:hAnsi="Century Gothic" w:cs="Arial"/>
                          <w:b/>
                          <w:color w:val="auto"/>
                          <w:sz w:val="28"/>
                          <w:szCs w:val="28"/>
                          <w:lang w:val="es-ES"/>
                        </w:rPr>
                        <w:t xml:space="preserve">LA </w:t>
                      </w:r>
                      <w:r>
                        <w:rPr>
                          <w:rFonts w:ascii="Century Gothic" w:hAnsi="Century Gothic" w:cs="Arial"/>
                          <w:b/>
                          <w:color w:val="auto"/>
                          <w:sz w:val="28"/>
                          <w:szCs w:val="28"/>
                          <w:lang w:val="es-ES"/>
                        </w:rPr>
                        <w:t xml:space="preserve">PRESIDENCIA DE LA </w:t>
                      </w:r>
                      <w:r w:rsidRPr="00254F5E">
                        <w:rPr>
                          <w:rFonts w:ascii="Century Gothic" w:hAnsi="Century Gothic" w:cs="Arial"/>
                          <w:b/>
                          <w:color w:val="auto"/>
                          <w:sz w:val="28"/>
                          <w:szCs w:val="28"/>
                          <w:lang w:val="es-ES"/>
                        </w:rPr>
                        <w:t xml:space="preserve">COMISIÓN ESPECIAL DE NORMATIVA INTERNA DEL CONSEJO GENERAL DEL INSTITUTO ELECTORAL Y DE PARTICIPACIÓN CIUDADANA DEL ESTADO DE GUERRERO, CORRESPONDIENTE AL PERIODO </w:t>
                      </w:r>
                      <w:r>
                        <w:rPr>
                          <w:rFonts w:ascii="Century Gothic" w:hAnsi="Century Gothic" w:cs="Arial"/>
                          <w:b/>
                          <w:color w:val="auto"/>
                          <w:sz w:val="28"/>
                          <w:szCs w:val="28"/>
                          <w:lang w:val="es-ES"/>
                        </w:rPr>
                        <w:t>ENERO-OCTUBRE 2023</w:t>
                      </w:r>
                      <w:r w:rsidRPr="00254F5E">
                        <w:rPr>
                          <w:rFonts w:ascii="Century Gothic" w:hAnsi="Century Gothic" w:cs="Arial"/>
                          <w:b/>
                          <w:caps/>
                          <w:color w:val="auto"/>
                          <w:sz w:val="28"/>
                          <w:szCs w:val="28"/>
                          <w:lang w:val="es-ES"/>
                        </w:rPr>
                        <w:t>.</w:t>
                      </w:r>
                    </w:p>
                    <w:p w14:paraId="7672D602" w14:textId="77777777" w:rsidR="001A2BF8" w:rsidRDefault="001A2BF8" w:rsidP="00376A1D">
                      <w:pPr>
                        <w:jc w:val="both"/>
                        <w:rPr>
                          <w:lang w:val="es-E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02A0ED0" w14:textId="77777777" w:rsidR="00376A1D" w:rsidRPr="00F56A5B" w:rsidRDefault="00376A1D" w:rsidP="00E55249">
      <w:pPr>
        <w:spacing w:after="0"/>
        <w:rPr>
          <w:rFonts w:ascii="Century Gothic" w:hAnsi="Century Gothic" w:cs="Arial"/>
          <w:b/>
          <w:sz w:val="24"/>
          <w:szCs w:val="24"/>
        </w:rPr>
      </w:pPr>
    </w:p>
    <w:p w14:paraId="3886EF92" w14:textId="77777777" w:rsidR="00376A1D" w:rsidRPr="00F56A5B" w:rsidRDefault="00376A1D" w:rsidP="00E55249">
      <w:pPr>
        <w:spacing w:after="0"/>
        <w:rPr>
          <w:rFonts w:ascii="Century Gothic" w:hAnsi="Century Gothic" w:cs="Arial"/>
          <w:b/>
          <w:sz w:val="24"/>
          <w:szCs w:val="24"/>
        </w:rPr>
      </w:pPr>
    </w:p>
    <w:p w14:paraId="2BA17BBF" w14:textId="77777777" w:rsidR="00376A1D" w:rsidRPr="00F56A5B" w:rsidRDefault="00376A1D" w:rsidP="00E55249">
      <w:pPr>
        <w:spacing w:after="0"/>
        <w:rPr>
          <w:rFonts w:ascii="Century Gothic" w:hAnsi="Century Gothic" w:cs="Arial"/>
          <w:b/>
          <w:sz w:val="24"/>
          <w:szCs w:val="24"/>
        </w:rPr>
      </w:pPr>
    </w:p>
    <w:p w14:paraId="6D1521B4" w14:textId="77777777" w:rsidR="00376A1D" w:rsidRPr="00F56A5B" w:rsidRDefault="00376A1D" w:rsidP="00E55249">
      <w:pPr>
        <w:spacing w:after="0"/>
        <w:rPr>
          <w:rFonts w:ascii="Century Gothic" w:hAnsi="Century Gothic" w:cs="Arial"/>
          <w:b/>
          <w:sz w:val="24"/>
          <w:szCs w:val="24"/>
        </w:rPr>
      </w:pPr>
    </w:p>
    <w:p w14:paraId="5EBAF5FE" w14:textId="77777777" w:rsidR="00376A1D" w:rsidRPr="00F56A5B" w:rsidRDefault="00376A1D" w:rsidP="00E55249">
      <w:pPr>
        <w:spacing w:after="0"/>
        <w:rPr>
          <w:rFonts w:ascii="Century Gothic" w:hAnsi="Century Gothic" w:cs="Arial"/>
          <w:b/>
          <w:sz w:val="24"/>
          <w:szCs w:val="24"/>
        </w:rPr>
      </w:pPr>
    </w:p>
    <w:p w14:paraId="457BF800" w14:textId="77777777" w:rsidR="00376A1D" w:rsidRPr="00F56A5B" w:rsidRDefault="00376A1D" w:rsidP="00E55249">
      <w:pPr>
        <w:spacing w:after="0"/>
        <w:rPr>
          <w:rFonts w:ascii="Century Gothic" w:hAnsi="Century Gothic" w:cs="Arial"/>
          <w:b/>
          <w:sz w:val="24"/>
          <w:szCs w:val="24"/>
        </w:rPr>
      </w:pPr>
    </w:p>
    <w:p w14:paraId="3FE5F2F7" w14:textId="77777777" w:rsidR="00376A1D" w:rsidRPr="00F56A5B" w:rsidRDefault="00376A1D" w:rsidP="00E55249">
      <w:pPr>
        <w:spacing w:after="0"/>
        <w:rPr>
          <w:rFonts w:ascii="Century Gothic" w:hAnsi="Century Gothic" w:cs="Arial"/>
          <w:b/>
          <w:sz w:val="24"/>
          <w:szCs w:val="24"/>
        </w:rPr>
      </w:pPr>
    </w:p>
    <w:p w14:paraId="73A6B4D6" w14:textId="77777777" w:rsidR="00376A1D" w:rsidRPr="00F56A5B" w:rsidRDefault="00376A1D" w:rsidP="00E55249">
      <w:pPr>
        <w:spacing w:after="0"/>
        <w:rPr>
          <w:rFonts w:ascii="Century Gothic" w:hAnsi="Century Gothic" w:cs="Arial"/>
          <w:b/>
          <w:sz w:val="24"/>
          <w:szCs w:val="24"/>
        </w:rPr>
      </w:pPr>
    </w:p>
    <w:p w14:paraId="5D745E0A" w14:textId="77777777" w:rsidR="00AF4C75" w:rsidRPr="00F56A5B" w:rsidRDefault="00AF4C75" w:rsidP="00E55249">
      <w:pPr>
        <w:spacing w:after="0"/>
        <w:jc w:val="right"/>
        <w:rPr>
          <w:rFonts w:ascii="Century Gothic" w:hAnsi="Century Gothic" w:cs="Arial"/>
          <w:b/>
          <w:sz w:val="24"/>
          <w:szCs w:val="24"/>
        </w:rPr>
      </w:pPr>
    </w:p>
    <w:p w14:paraId="54489FD7" w14:textId="77777777" w:rsidR="00AF4C75" w:rsidRPr="00F56A5B" w:rsidRDefault="00AF4C75" w:rsidP="00E55249">
      <w:pPr>
        <w:spacing w:after="0"/>
        <w:jc w:val="right"/>
        <w:rPr>
          <w:rFonts w:ascii="Century Gothic" w:hAnsi="Century Gothic" w:cs="Arial"/>
          <w:b/>
          <w:sz w:val="24"/>
          <w:szCs w:val="24"/>
        </w:rPr>
      </w:pPr>
    </w:p>
    <w:p w14:paraId="0128DEC4" w14:textId="552F78AA" w:rsidR="00AF4C75" w:rsidRPr="00F56A5B" w:rsidRDefault="00AF4C75" w:rsidP="00E55249">
      <w:pPr>
        <w:spacing w:after="0"/>
        <w:jc w:val="right"/>
        <w:rPr>
          <w:rFonts w:ascii="Century Gothic" w:hAnsi="Century Gothic" w:cs="Arial"/>
          <w:b/>
          <w:sz w:val="24"/>
          <w:szCs w:val="24"/>
        </w:rPr>
      </w:pPr>
    </w:p>
    <w:p w14:paraId="1934EF32" w14:textId="64BD2325" w:rsidR="005F54FC" w:rsidRPr="00F56A5B" w:rsidRDefault="005F54FC" w:rsidP="00E55249">
      <w:pPr>
        <w:spacing w:after="0"/>
        <w:jc w:val="right"/>
        <w:rPr>
          <w:rFonts w:ascii="Century Gothic" w:hAnsi="Century Gothic" w:cs="Arial"/>
          <w:b/>
          <w:sz w:val="24"/>
          <w:szCs w:val="24"/>
        </w:rPr>
      </w:pPr>
    </w:p>
    <w:p w14:paraId="46FA1F21" w14:textId="13F7420C" w:rsidR="005F54FC" w:rsidRPr="00F56A5B" w:rsidRDefault="005F54FC" w:rsidP="00E55249">
      <w:pPr>
        <w:spacing w:after="0"/>
        <w:jc w:val="right"/>
        <w:rPr>
          <w:rFonts w:ascii="Century Gothic" w:hAnsi="Century Gothic" w:cs="Arial"/>
          <w:b/>
          <w:sz w:val="24"/>
          <w:szCs w:val="24"/>
        </w:rPr>
      </w:pPr>
    </w:p>
    <w:p w14:paraId="0FAD8A19" w14:textId="0F979C5B" w:rsidR="00AA0C33" w:rsidRPr="00F56A5B" w:rsidRDefault="00AA0C33" w:rsidP="00E55249">
      <w:pPr>
        <w:spacing w:after="0"/>
        <w:jc w:val="right"/>
        <w:rPr>
          <w:rFonts w:ascii="Century Gothic" w:hAnsi="Century Gothic" w:cs="Arial"/>
          <w:b/>
          <w:sz w:val="24"/>
          <w:szCs w:val="24"/>
        </w:rPr>
      </w:pPr>
    </w:p>
    <w:p w14:paraId="4655F62C" w14:textId="77777777" w:rsidR="00AA0C33" w:rsidRPr="00F56A5B" w:rsidRDefault="00AA0C33" w:rsidP="00E55249">
      <w:pPr>
        <w:spacing w:after="0"/>
        <w:jc w:val="right"/>
        <w:rPr>
          <w:rFonts w:ascii="Century Gothic" w:hAnsi="Century Gothic" w:cs="Arial"/>
          <w:b/>
          <w:sz w:val="24"/>
          <w:szCs w:val="24"/>
        </w:rPr>
      </w:pPr>
    </w:p>
    <w:p w14:paraId="3C3564CA" w14:textId="77777777" w:rsidR="005F54FC" w:rsidRPr="00F56A5B" w:rsidRDefault="005F54FC" w:rsidP="00E55249">
      <w:pPr>
        <w:spacing w:after="0"/>
        <w:jc w:val="right"/>
        <w:rPr>
          <w:rFonts w:ascii="Century Gothic" w:hAnsi="Century Gothic" w:cs="Arial"/>
          <w:b/>
          <w:sz w:val="24"/>
          <w:szCs w:val="24"/>
        </w:rPr>
      </w:pPr>
    </w:p>
    <w:p w14:paraId="17F6A8A6" w14:textId="77777777" w:rsidR="00AF4C75" w:rsidRPr="00F56A5B" w:rsidRDefault="00AF4C75" w:rsidP="00E55249">
      <w:pPr>
        <w:spacing w:after="0"/>
        <w:jc w:val="right"/>
        <w:rPr>
          <w:rFonts w:ascii="Century Gothic" w:hAnsi="Century Gothic" w:cs="Arial"/>
          <w:b/>
          <w:sz w:val="24"/>
          <w:szCs w:val="24"/>
        </w:rPr>
      </w:pPr>
    </w:p>
    <w:p w14:paraId="6CB0988F" w14:textId="0CB8406F" w:rsidR="004B410D" w:rsidRPr="00F56A5B" w:rsidRDefault="00CF020F" w:rsidP="00E55249">
      <w:pPr>
        <w:spacing w:after="0"/>
        <w:jc w:val="right"/>
        <w:rPr>
          <w:rFonts w:ascii="Century Gothic" w:hAnsi="Century Gothic" w:cs="Arial"/>
          <w:b/>
          <w:sz w:val="24"/>
          <w:szCs w:val="24"/>
        </w:rPr>
      </w:pPr>
      <w:r w:rsidRPr="00F56A5B">
        <w:rPr>
          <w:rFonts w:ascii="Century Gothic" w:hAnsi="Century Gothic" w:cs="Arial"/>
          <w:b/>
          <w:sz w:val="24"/>
          <w:szCs w:val="24"/>
        </w:rPr>
        <w:t>OCTUBRE DEL 2023</w:t>
      </w:r>
      <w:r w:rsidR="00376A1D" w:rsidRPr="00F56A5B">
        <w:rPr>
          <w:rFonts w:ascii="Century Gothic" w:hAnsi="Century Gothic" w:cs="Arial"/>
          <w:b/>
          <w:sz w:val="24"/>
          <w:szCs w:val="24"/>
        </w:rPr>
        <w:t>.</w:t>
      </w:r>
    </w:p>
    <w:p w14:paraId="5A598D18" w14:textId="77777777" w:rsidR="004B410D" w:rsidRPr="00F56A5B" w:rsidRDefault="004B410D" w:rsidP="00E55249">
      <w:pPr>
        <w:spacing w:after="0"/>
        <w:rPr>
          <w:rFonts w:ascii="Century Gothic" w:hAnsi="Century Gothic" w:cs="Arial"/>
          <w:b/>
          <w:sz w:val="24"/>
          <w:szCs w:val="24"/>
        </w:rPr>
      </w:pPr>
      <w:r w:rsidRPr="00F56A5B">
        <w:rPr>
          <w:rFonts w:ascii="Century Gothic" w:hAnsi="Century Gothic" w:cs="Arial"/>
          <w:b/>
          <w:sz w:val="24"/>
          <w:szCs w:val="24"/>
        </w:rPr>
        <w:br w:type="page"/>
      </w:r>
    </w:p>
    <w:p w14:paraId="4E683D43" w14:textId="77777777" w:rsidR="00674F0C" w:rsidRPr="00F56A5B" w:rsidRDefault="00674F0C" w:rsidP="00E55249">
      <w:pPr>
        <w:spacing w:after="0"/>
        <w:ind w:left="-142" w:right="49" w:firstLine="142"/>
        <w:jc w:val="center"/>
        <w:rPr>
          <w:rFonts w:ascii="Century Gothic" w:hAnsi="Century Gothic" w:cs="Arial"/>
          <w:b/>
          <w:sz w:val="28"/>
        </w:rPr>
      </w:pPr>
      <w:r w:rsidRPr="00F56A5B">
        <w:rPr>
          <w:rFonts w:ascii="Century Gothic" w:hAnsi="Century Gothic" w:cs="Arial"/>
          <w:noProof/>
          <w:sz w:val="24"/>
          <w:szCs w:val="24"/>
          <w:lang w:eastAsia="es-MX"/>
        </w:rPr>
        <w:lastRenderedPageBreak/>
        <mc:AlternateContent>
          <mc:Choice Requires="wps">
            <w:drawing>
              <wp:anchor distT="36576" distB="36576" distL="36576" distR="36576" simplePos="0" relativeHeight="251661312" behindDoc="0" locked="0" layoutInCell="1" allowOverlap="1" wp14:anchorId="6006DDF7" wp14:editId="7214D515">
                <wp:simplePos x="0" y="0"/>
                <wp:positionH relativeFrom="margin">
                  <wp:posOffset>123825</wp:posOffset>
                </wp:positionH>
                <wp:positionV relativeFrom="paragraph">
                  <wp:posOffset>256010</wp:posOffset>
                </wp:positionV>
                <wp:extent cx="5747657" cy="0"/>
                <wp:effectExtent l="38100" t="76200" r="62865" b="76200"/>
                <wp:wrapNone/>
                <wp:docPr id="14" name="Conector recto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47657" cy="0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7030A0"/>
                          </a:solidFill>
                          <a:round/>
                          <a:headEnd/>
                          <a:tailEnd/>
                        </a:ln>
                        <a:effectLst/>
                        <a:scene3d>
                          <a:camera prst="orthographicFront"/>
                          <a:lightRig rig="threePt" dir="t"/>
                        </a:scene3d>
                        <a:sp3d>
                          <a:bevelT w="165100" prst="coolSlant"/>
                        </a:sp3d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CCCCCC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line w14:anchorId="60BE4DA7" id="Conector recto 14" o:spid="_x0000_s1026" style="position:absolute;z-index:251661312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text;mso-width-percent:0;mso-height-percent:0;mso-width-relative:page;mso-height-relative:page" from="9.75pt,20.15pt" to="462.3pt,2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" strokecolor="#7030a0" strokeweight="4.5pt">
                <v:shadow color="#ccc"/>
                <w10:wrap anchorx="margin"/>
              </v:line>
            </w:pict>
          </mc:Fallback>
        </mc:AlternateContent>
      </w:r>
      <w:r w:rsidRPr="00F56A5B">
        <w:rPr>
          <w:rFonts w:ascii="Century Gothic" w:hAnsi="Century Gothic" w:cs="Arial"/>
          <w:b/>
          <w:sz w:val="28"/>
        </w:rPr>
        <w:t>Í N D I C E</w:t>
      </w:r>
    </w:p>
    <w:tbl>
      <w:tblPr>
        <w:tblStyle w:val="Tablaconcuadrcula"/>
        <w:tblpPr w:leftFromText="93" w:rightFromText="93" w:vertAnchor="text" w:horzAnchor="margin" w:tblpXSpec="center" w:tblpY="221"/>
        <w:tblW w:w="87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71" w:type="dxa"/>
          <w:right w:w="71" w:type="dxa"/>
        </w:tblCellMar>
        <w:tblLook w:val="04A0" w:firstRow="1" w:lastRow="0" w:firstColumn="1" w:lastColumn="0" w:noHBand="0" w:noVBand="1"/>
      </w:tblPr>
      <w:tblGrid>
        <w:gridCol w:w="8074"/>
        <w:gridCol w:w="710"/>
      </w:tblGrid>
      <w:tr w:rsidR="00F56A5B" w:rsidRPr="00F56A5B" w14:paraId="32368EB3" w14:textId="147BD293" w:rsidTr="00576733">
        <w:trPr>
          <w:trHeight w:val="261"/>
        </w:trPr>
        <w:tc>
          <w:tcPr>
            <w:tcW w:w="8074" w:type="dxa"/>
            <w:vAlign w:val="center"/>
          </w:tcPr>
          <w:p w14:paraId="3DD23187" w14:textId="77777777" w:rsidR="001F6A05" w:rsidRPr="00F56A5B" w:rsidRDefault="001F6A05" w:rsidP="00576733">
            <w:pPr>
              <w:spacing w:before="240"/>
              <w:ind w:right="49"/>
              <w:contextualSpacing/>
              <w:rPr>
                <w:rFonts w:ascii="Century Gothic" w:hAnsi="Century Gothic" w:cs="Arial"/>
                <w:b/>
                <w:sz w:val="24"/>
                <w:szCs w:val="26"/>
              </w:rPr>
            </w:pPr>
            <w:r w:rsidRPr="00F56A5B">
              <w:rPr>
                <w:rFonts w:ascii="Century Gothic" w:hAnsi="Century Gothic" w:cs="Arial"/>
                <w:b/>
                <w:sz w:val="24"/>
                <w:szCs w:val="26"/>
              </w:rPr>
              <w:t>Presentación.</w:t>
            </w:r>
          </w:p>
          <w:p w14:paraId="30B53171" w14:textId="35B36263" w:rsidR="00576733" w:rsidRPr="00F56A5B" w:rsidRDefault="00576733" w:rsidP="00576733">
            <w:pPr>
              <w:spacing w:before="240"/>
              <w:ind w:right="49"/>
              <w:contextualSpacing/>
              <w:rPr>
                <w:rFonts w:ascii="Century Gothic" w:hAnsi="Century Gothic" w:cs="Arial"/>
                <w:b/>
                <w:sz w:val="26"/>
                <w:szCs w:val="26"/>
              </w:rPr>
            </w:pPr>
          </w:p>
        </w:tc>
        <w:tc>
          <w:tcPr>
            <w:tcW w:w="710" w:type="dxa"/>
          </w:tcPr>
          <w:p w14:paraId="6D4A0D91" w14:textId="01BC1D7E" w:rsidR="001F6A05" w:rsidRPr="00F56A5B" w:rsidRDefault="001F6A05" w:rsidP="00576733">
            <w:pPr>
              <w:spacing w:before="240"/>
              <w:ind w:left="-6" w:right="49"/>
              <w:contextualSpacing/>
              <w:jc w:val="center"/>
              <w:rPr>
                <w:rFonts w:ascii="Century Gothic" w:hAnsi="Century Gothic" w:cs="Arial"/>
                <w:b/>
                <w:sz w:val="26"/>
                <w:szCs w:val="26"/>
              </w:rPr>
            </w:pPr>
            <w:r w:rsidRPr="00F56A5B">
              <w:rPr>
                <w:rFonts w:ascii="Century Gothic" w:hAnsi="Century Gothic" w:cs="Arial"/>
                <w:b/>
                <w:sz w:val="24"/>
                <w:szCs w:val="26"/>
              </w:rPr>
              <w:t>3</w:t>
            </w:r>
          </w:p>
        </w:tc>
      </w:tr>
      <w:tr w:rsidR="00F56A5B" w:rsidRPr="00F56A5B" w14:paraId="74A635A9" w14:textId="77777777" w:rsidTr="00576733">
        <w:trPr>
          <w:trHeight w:val="111"/>
        </w:trPr>
        <w:tc>
          <w:tcPr>
            <w:tcW w:w="8075" w:type="dxa"/>
            <w:vAlign w:val="center"/>
          </w:tcPr>
          <w:p w14:paraId="514743D1" w14:textId="77777777" w:rsidR="001D71F4" w:rsidRPr="00F56A5B" w:rsidRDefault="001D71F4" w:rsidP="000A04FF">
            <w:pPr>
              <w:pStyle w:val="Prrafodelista"/>
              <w:numPr>
                <w:ilvl w:val="0"/>
                <w:numId w:val="1"/>
              </w:numPr>
              <w:spacing w:after="240"/>
              <w:ind w:left="359" w:right="49" w:hanging="426"/>
              <w:rPr>
                <w:rFonts w:ascii="Century Gothic" w:eastAsiaTheme="minorHAnsi" w:hAnsi="Century Gothic" w:cs="Arial"/>
                <w:b/>
                <w:szCs w:val="26"/>
                <w:lang w:eastAsia="en-US"/>
              </w:rPr>
            </w:pPr>
            <w:r w:rsidRPr="00F56A5B">
              <w:rPr>
                <w:rFonts w:ascii="Century Gothic" w:eastAsiaTheme="minorHAnsi" w:hAnsi="Century Gothic" w:cs="Arial"/>
                <w:b/>
                <w:szCs w:val="26"/>
                <w:lang w:eastAsia="en-US"/>
              </w:rPr>
              <w:t>Marco legal.</w:t>
            </w:r>
          </w:p>
          <w:p w14:paraId="720D29EA" w14:textId="5A5D886A" w:rsidR="00576733" w:rsidRPr="00F56A5B" w:rsidRDefault="00576733" w:rsidP="00576733">
            <w:pPr>
              <w:pStyle w:val="Prrafodelista"/>
              <w:spacing w:after="240"/>
              <w:ind w:left="359" w:right="49"/>
              <w:rPr>
                <w:rFonts w:ascii="Century Gothic" w:eastAsiaTheme="minorHAnsi" w:hAnsi="Century Gothic" w:cs="Arial"/>
                <w:b/>
                <w:szCs w:val="26"/>
                <w:lang w:eastAsia="en-US"/>
              </w:rPr>
            </w:pPr>
          </w:p>
        </w:tc>
        <w:tc>
          <w:tcPr>
            <w:tcW w:w="709" w:type="dxa"/>
          </w:tcPr>
          <w:p w14:paraId="7E0DDB62" w14:textId="1E84176C" w:rsidR="001D71F4" w:rsidRPr="00F56A5B" w:rsidRDefault="004D7B44" w:rsidP="00576733">
            <w:pPr>
              <w:pStyle w:val="Prrafodelista"/>
              <w:spacing w:before="240" w:after="160"/>
              <w:ind w:left="-6" w:right="49"/>
              <w:jc w:val="center"/>
              <w:rPr>
                <w:rFonts w:ascii="Century Gothic" w:eastAsiaTheme="minorHAnsi" w:hAnsi="Century Gothic" w:cs="Arial"/>
                <w:b/>
                <w:sz w:val="26"/>
                <w:szCs w:val="26"/>
                <w:lang w:eastAsia="en-US"/>
              </w:rPr>
            </w:pPr>
            <w:r w:rsidRPr="00F56A5B">
              <w:rPr>
                <w:rFonts w:ascii="Century Gothic" w:eastAsiaTheme="minorHAnsi" w:hAnsi="Century Gothic" w:cs="Arial"/>
                <w:b/>
                <w:sz w:val="26"/>
                <w:szCs w:val="26"/>
                <w:lang w:eastAsia="en-US"/>
              </w:rPr>
              <w:t>5</w:t>
            </w:r>
          </w:p>
        </w:tc>
      </w:tr>
      <w:tr w:rsidR="00F56A5B" w:rsidRPr="00F56A5B" w14:paraId="463276A6" w14:textId="77777777" w:rsidTr="00576733">
        <w:trPr>
          <w:trHeight w:val="328"/>
        </w:trPr>
        <w:tc>
          <w:tcPr>
            <w:tcW w:w="8075" w:type="dxa"/>
            <w:vAlign w:val="center"/>
          </w:tcPr>
          <w:p w14:paraId="0B20193D" w14:textId="77777777" w:rsidR="001D71F4" w:rsidRPr="00F56A5B" w:rsidRDefault="001D71F4" w:rsidP="000A04FF">
            <w:pPr>
              <w:pStyle w:val="Prrafodelista"/>
              <w:numPr>
                <w:ilvl w:val="0"/>
                <w:numId w:val="1"/>
              </w:numPr>
              <w:ind w:left="359" w:right="49" w:hanging="426"/>
              <w:rPr>
                <w:rFonts w:ascii="Century Gothic" w:eastAsiaTheme="minorHAnsi" w:hAnsi="Century Gothic" w:cs="Arial"/>
                <w:b/>
                <w:szCs w:val="26"/>
                <w:lang w:eastAsia="en-US"/>
              </w:rPr>
            </w:pPr>
            <w:r w:rsidRPr="00F56A5B">
              <w:rPr>
                <w:rFonts w:ascii="Century Gothic" w:eastAsiaTheme="minorHAnsi" w:hAnsi="Century Gothic" w:cs="Arial"/>
                <w:b/>
                <w:szCs w:val="26"/>
                <w:lang w:eastAsia="en-US"/>
              </w:rPr>
              <w:t>Integración de la Comisión.</w:t>
            </w:r>
          </w:p>
          <w:p w14:paraId="2765865D" w14:textId="45FA0D87" w:rsidR="00576733" w:rsidRPr="00F56A5B" w:rsidRDefault="00576733" w:rsidP="00576733">
            <w:pPr>
              <w:pStyle w:val="Prrafodelista"/>
              <w:ind w:left="359" w:right="49"/>
              <w:rPr>
                <w:rFonts w:ascii="Century Gothic" w:eastAsiaTheme="minorHAnsi" w:hAnsi="Century Gothic" w:cs="Arial"/>
                <w:b/>
                <w:szCs w:val="26"/>
                <w:lang w:eastAsia="en-US"/>
              </w:rPr>
            </w:pPr>
          </w:p>
        </w:tc>
        <w:tc>
          <w:tcPr>
            <w:tcW w:w="709" w:type="dxa"/>
          </w:tcPr>
          <w:p w14:paraId="7CE05BE6" w14:textId="4F5C05B7" w:rsidR="001D71F4" w:rsidRPr="00F56A5B" w:rsidRDefault="001C108E" w:rsidP="00576733">
            <w:pPr>
              <w:pStyle w:val="Prrafodelista"/>
              <w:spacing w:before="240" w:after="160"/>
              <w:ind w:left="-6" w:right="49"/>
              <w:jc w:val="center"/>
              <w:rPr>
                <w:rFonts w:ascii="Century Gothic" w:eastAsiaTheme="minorHAnsi" w:hAnsi="Century Gothic" w:cs="Arial"/>
                <w:b/>
                <w:sz w:val="26"/>
                <w:szCs w:val="26"/>
                <w:lang w:eastAsia="en-US"/>
              </w:rPr>
            </w:pPr>
            <w:r w:rsidRPr="00F56A5B">
              <w:rPr>
                <w:rFonts w:ascii="Century Gothic" w:eastAsiaTheme="minorHAnsi" w:hAnsi="Century Gothic" w:cs="Arial"/>
                <w:b/>
                <w:sz w:val="26"/>
                <w:szCs w:val="26"/>
                <w:lang w:eastAsia="en-US"/>
              </w:rPr>
              <w:t>8</w:t>
            </w:r>
          </w:p>
        </w:tc>
      </w:tr>
      <w:tr w:rsidR="00F56A5B" w:rsidRPr="00F56A5B" w14:paraId="134011CC" w14:textId="77777777" w:rsidTr="00576733">
        <w:trPr>
          <w:trHeight w:val="122"/>
        </w:trPr>
        <w:tc>
          <w:tcPr>
            <w:tcW w:w="8075" w:type="dxa"/>
            <w:vAlign w:val="center"/>
          </w:tcPr>
          <w:p w14:paraId="021930F9" w14:textId="77777777" w:rsidR="001D71F4" w:rsidRPr="00F56A5B" w:rsidRDefault="001D71F4" w:rsidP="000A04FF">
            <w:pPr>
              <w:pStyle w:val="Prrafodelista"/>
              <w:numPr>
                <w:ilvl w:val="0"/>
                <w:numId w:val="1"/>
              </w:numPr>
              <w:ind w:left="359" w:right="49" w:hanging="426"/>
              <w:rPr>
                <w:rFonts w:ascii="Century Gothic" w:eastAsiaTheme="minorHAnsi" w:hAnsi="Century Gothic" w:cs="Arial"/>
                <w:b/>
                <w:szCs w:val="26"/>
                <w:lang w:eastAsia="en-US"/>
              </w:rPr>
            </w:pPr>
            <w:r w:rsidRPr="00F56A5B">
              <w:rPr>
                <w:rFonts w:ascii="Century Gothic" w:eastAsiaTheme="minorHAnsi" w:hAnsi="Century Gothic" w:cs="Arial"/>
                <w:b/>
                <w:szCs w:val="26"/>
                <w:lang w:eastAsia="en-US"/>
              </w:rPr>
              <w:t>Sesiones de la Comisión.</w:t>
            </w:r>
          </w:p>
          <w:p w14:paraId="18FE8DF5" w14:textId="20BCB284" w:rsidR="00576733" w:rsidRPr="00F56A5B" w:rsidRDefault="00576733" w:rsidP="00576733">
            <w:pPr>
              <w:pStyle w:val="Prrafodelista"/>
              <w:ind w:left="359" w:right="49"/>
              <w:rPr>
                <w:rFonts w:ascii="Century Gothic" w:eastAsiaTheme="minorHAnsi" w:hAnsi="Century Gothic" w:cs="Arial"/>
                <w:b/>
                <w:szCs w:val="26"/>
                <w:lang w:eastAsia="en-US"/>
              </w:rPr>
            </w:pPr>
          </w:p>
        </w:tc>
        <w:tc>
          <w:tcPr>
            <w:tcW w:w="709" w:type="dxa"/>
          </w:tcPr>
          <w:p w14:paraId="7898A6B3" w14:textId="7A9DC373" w:rsidR="001D71F4" w:rsidRPr="00F56A5B" w:rsidRDefault="001D1706" w:rsidP="00576733">
            <w:pPr>
              <w:pStyle w:val="Prrafodelista"/>
              <w:spacing w:before="240" w:after="160"/>
              <w:ind w:left="-6" w:right="49"/>
              <w:jc w:val="center"/>
              <w:rPr>
                <w:rFonts w:ascii="Century Gothic" w:eastAsiaTheme="minorHAnsi" w:hAnsi="Century Gothic" w:cs="Arial"/>
                <w:b/>
                <w:sz w:val="26"/>
                <w:szCs w:val="26"/>
                <w:lang w:eastAsia="en-US"/>
              </w:rPr>
            </w:pPr>
            <w:r w:rsidRPr="00F56A5B">
              <w:rPr>
                <w:rFonts w:ascii="Century Gothic" w:eastAsiaTheme="minorHAnsi" w:hAnsi="Century Gothic" w:cs="Arial"/>
                <w:b/>
                <w:sz w:val="26"/>
                <w:szCs w:val="26"/>
                <w:lang w:eastAsia="en-US"/>
              </w:rPr>
              <w:t>9</w:t>
            </w:r>
          </w:p>
        </w:tc>
      </w:tr>
      <w:tr w:rsidR="00F56A5B" w:rsidRPr="00F56A5B" w14:paraId="3EE2D9E0" w14:textId="77777777" w:rsidTr="00576733">
        <w:trPr>
          <w:trHeight w:val="214"/>
        </w:trPr>
        <w:tc>
          <w:tcPr>
            <w:tcW w:w="8075" w:type="dxa"/>
            <w:vAlign w:val="center"/>
          </w:tcPr>
          <w:p w14:paraId="75BEB8F4" w14:textId="77777777" w:rsidR="001D71F4" w:rsidRPr="00F56A5B" w:rsidRDefault="001D71F4" w:rsidP="000A04FF">
            <w:pPr>
              <w:pStyle w:val="Prrafodelista"/>
              <w:numPr>
                <w:ilvl w:val="0"/>
                <w:numId w:val="1"/>
              </w:numPr>
              <w:ind w:left="359" w:right="49" w:hanging="426"/>
              <w:rPr>
                <w:rFonts w:ascii="Century Gothic" w:eastAsiaTheme="minorHAnsi" w:hAnsi="Century Gothic" w:cs="Arial"/>
                <w:b/>
                <w:szCs w:val="26"/>
                <w:lang w:eastAsia="en-US"/>
              </w:rPr>
            </w:pPr>
            <w:r w:rsidRPr="00F56A5B">
              <w:rPr>
                <w:rFonts w:ascii="Century Gothic" w:eastAsiaTheme="minorHAnsi" w:hAnsi="Century Gothic" w:cs="Arial"/>
                <w:b/>
                <w:szCs w:val="26"/>
                <w:lang w:eastAsia="en-US"/>
              </w:rPr>
              <w:t>Reporte de asistencia a la Comisión.</w:t>
            </w:r>
          </w:p>
          <w:p w14:paraId="1BF780D3" w14:textId="43E65103" w:rsidR="00576733" w:rsidRPr="00F56A5B" w:rsidRDefault="00576733" w:rsidP="00576733">
            <w:pPr>
              <w:pStyle w:val="Prrafodelista"/>
              <w:ind w:left="359" w:right="49"/>
              <w:rPr>
                <w:rFonts w:ascii="Century Gothic" w:eastAsiaTheme="minorHAnsi" w:hAnsi="Century Gothic" w:cs="Arial"/>
                <w:b/>
                <w:szCs w:val="26"/>
                <w:lang w:eastAsia="en-US"/>
              </w:rPr>
            </w:pPr>
          </w:p>
        </w:tc>
        <w:tc>
          <w:tcPr>
            <w:tcW w:w="709" w:type="dxa"/>
          </w:tcPr>
          <w:p w14:paraId="0115DD99" w14:textId="0CBDDF25" w:rsidR="001D71F4" w:rsidRPr="00F56A5B" w:rsidRDefault="001D71F4" w:rsidP="00576733">
            <w:pPr>
              <w:pStyle w:val="Prrafodelista"/>
              <w:spacing w:before="240" w:after="160"/>
              <w:ind w:left="-6" w:right="49"/>
              <w:jc w:val="center"/>
              <w:rPr>
                <w:rFonts w:ascii="Century Gothic" w:eastAsiaTheme="minorHAnsi" w:hAnsi="Century Gothic" w:cs="Arial"/>
                <w:b/>
                <w:sz w:val="26"/>
                <w:szCs w:val="26"/>
                <w:lang w:eastAsia="en-US"/>
              </w:rPr>
            </w:pPr>
            <w:r w:rsidRPr="00F56A5B">
              <w:rPr>
                <w:rFonts w:ascii="Century Gothic" w:eastAsiaTheme="minorHAnsi" w:hAnsi="Century Gothic" w:cs="Arial"/>
                <w:b/>
                <w:sz w:val="26"/>
                <w:szCs w:val="26"/>
                <w:lang w:eastAsia="en-US"/>
              </w:rPr>
              <w:t>1</w:t>
            </w:r>
            <w:r w:rsidR="00651C1A" w:rsidRPr="00F56A5B">
              <w:rPr>
                <w:rFonts w:ascii="Century Gothic" w:eastAsiaTheme="minorHAnsi" w:hAnsi="Century Gothic" w:cs="Arial"/>
                <w:b/>
                <w:sz w:val="26"/>
                <w:szCs w:val="26"/>
                <w:lang w:eastAsia="en-US"/>
              </w:rPr>
              <w:t>0</w:t>
            </w:r>
          </w:p>
        </w:tc>
      </w:tr>
      <w:tr w:rsidR="00F56A5B" w:rsidRPr="00F56A5B" w14:paraId="2F28A64F" w14:textId="77777777" w:rsidTr="00576733">
        <w:trPr>
          <w:trHeight w:val="419"/>
        </w:trPr>
        <w:tc>
          <w:tcPr>
            <w:tcW w:w="8075" w:type="dxa"/>
            <w:vAlign w:val="center"/>
          </w:tcPr>
          <w:p w14:paraId="39B5130B" w14:textId="77777777" w:rsidR="001D71F4" w:rsidRPr="00F56A5B" w:rsidRDefault="001D71F4" w:rsidP="000A04FF">
            <w:pPr>
              <w:pStyle w:val="Prrafodelista"/>
              <w:numPr>
                <w:ilvl w:val="0"/>
                <w:numId w:val="1"/>
              </w:numPr>
              <w:ind w:left="359" w:right="51" w:hanging="426"/>
              <w:rPr>
                <w:rFonts w:ascii="Century Gothic" w:eastAsiaTheme="minorHAnsi" w:hAnsi="Century Gothic" w:cs="Arial"/>
                <w:b/>
                <w:szCs w:val="26"/>
                <w:lang w:eastAsia="en-US"/>
              </w:rPr>
            </w:pPr>
            <w:r w:rsidRPr="00F56A5B">
              <w:rPr>
                <w:rFonts w:ascii="Century Gothic" w:eastAsiaTheme="minorHAnsi" w:hAnsi="Century Gothic" w:cs="Arial"/>
                <w:b/>
                <w:szCs w:val="26"/>
                <w:lang w:eastAsia="en-US"/>
              </w:rPr>
              <w:t>Cumplimiento del Programa Anual de Trabajo del año que se informa.</w:t>
            </w:r>
          </w:p>
          <w:p w14:paraId="1FCD2F0F" w14:textId="0FBBFBBC" w:rsidR="00576733" w:rsidRPr="00F56A5B" w:rsidRDefault="00576733" w:rsidP="00576733">
            <w:pPr>
              <w:pStyle w:val="Prrafodelista"/>
              <w:ind w:left="359" w:right="51"/>
              <w:rPr>
                <w:rFonts w:ascii="Century Gothic" w:eastAsiaTheme="minorHAnsi" w:hAnsi="Century Gothic" w:cs="Arial"/>
                <w:b/>
                <w:szCs w:val="26"/>
                <w:lang w:eastAsia="en-US"/>
              </w:rPr>
            </w:pPr>
          </w:p>
        </w:tc>
        <w:tc>
          <w:tcPr>
            <w:tcW w:w="709" w:type="dxa"/>
          </w:tcPr>
          <w:p w14:paraId="1D9318BC" w14:textId="2FD465E6" w:rsidR="001D71F4" w:rsidRPr="00F56A5B" w:rsidRDefault="000D365F" w:rsidP="00576733">
            <w:pPr>
              <w:pStyle w:val="Prrafodelista"/>
              <w:spacing w:before="240" w:after="160"/>
              <w:ind w:left="-6" w:right="49"/>
              <w:jc w:val="center"/>
              <w:rPr>
                <w:rFonts w:ascii="Century Gothic" w:eastAsiaTheme="minorHAnsi" w:hAnsi="Century Gothic" w:cs="Arial"/>
                <w:b/>
                <w:sz w:val="26"/>
                <w:szCs w:val="26"/>
                <w:lang w:eastAsia="en-US"/>
              </w:rPr>
            </w:pPr>
            <w:r w:rsidRPr="00F56A5B">
              <w:rPr>
                <w:rFonts w:ascii="Century Gothic" w:eastAsiaTheme="minorHAnsi" w:hAnsi="Century Gothic" w:cs="Arial"/>
                <w:b/>
                <w:sz w:val="26"/>
                <w:szCs w:val="26"/>
                <w:lang w:eastAsia="en-US"/>
              </w:rPr>
              <w:t>11</w:t>
            </w:r>
          </w:p>
        </w:tc>
      </w:tr>
      <w:tr w:rsidR="00F56A5B" w:rsidRPr="00F56A5B" w14:paraId="5891A9CE" w14:textId="77777777" w:rsidTr="00576733">
        <w:trPr>
          <w:trHeight w:val="243"/>
        </w:trPr>
        <w:tc>
          <w:tcPr>
            <w:tcW w:w="8075" w:type="dxa"/>
            <w:vAlign w:val="center"/>
          </w:tcPr>
          <w:p w14:paraId="675D1350" w14:textId="77777777" w:rsidR="001D71F4" w:rsidRPr="00F56A5B" w:rsidRDefault="001D71F4" w:rsidP="000A04FF">
            <w:pPr>
              <w:pStyle w:val="Prrafodelista"/>
              <w:numPr>
                <w:ilvl w:val="0"/>
                <w:numId w:val="1"/>
              </w:numPr>
              <w:ind w:left="359" w:right="51" w:hanging="426"/>
              <w:rPr>
                <w:rFonts w:ascii="Century Gothic" w:eastAsiaTheme="minorHAnsi" w:hAnsi="Century Gothic" w:cs="Arial"/>
                <w:b/>
                <w:szCs w:val="26"/>
                <w:lang w:eastAsia="en-US"/>
              </w:rPr>
            </w:pPr>
            <w:r w:rsidRPr="00F56A5B">
              <w:rPr>
                <w:rFonts w:ascii="Century Gothic" w:eastAsiaTheme="minorHAnsi" w:hAnsi="Century Gothic" w:cs="Arial"/>
                <w:b/>
                <w:szCs w:val="26"/>
                <w:lang w:eastAsia="en-US"/>
              </w:rPr>
              <w:t>Informes, Acuerdos y Resoluciones emitidos por la Comisión.</w:t>
            </w:r>
          </w:p>
          <w:p w14:paraId="4580FF83" w14:textId="2F9AF95C" w:rsidR="00576733" w:rsidRPr="00F56A5B" w:rsidRDefault="00576733" w:rsidP="00576733">
            <w:pPr>
              <w:pStyle w:val="Prrafodelista"/>
              <w:ind w:left="359" w:right="51"/>
              <w:rPr>
                <w:rFonts w:ascii="Century Gothic" w:eastAsiaTheme="minorHAnsi" w:hAnsi="Century Gothic" w:cs="Arial"/>
                <w:b/>
                <w:szCs w:val="26"/>
                <w:lang w:eastAsia="en-US"/>
              </w:rPr>
            </w:pPr>
          </w:p>
        </w:tc>
        <w:tc>
          <w:tcPr>
            <w:tcW w:w="709" w:type="dxa"/>
          </w:tcPr>
          <w:p w14:paraId="00D72421" w14:textId="446D6E2A" w:rsidR="001D71F4" w:rsidRPr="00F56A5B" w:rsidRDefault="005742E4" w:rsidP="00576733">
            <w:pPr>
              <w:pStyle w:val="Prrafodelista"/>
              <w:spacing w:before="240" w:after="160"/>
              <w:ind w:left="-6" w:right="49"/>
              <w:jc w:val="center"/>
              <w:rPr>
                <w:rFonts w:ascii="Century Gothic" w:eastAsiaTheme="minorHAnsi" w:hAnsi="Century Gothic" w:cs="Arial"/>
                <w:b/>
                <w:sz w:val="26"/>
                <w:szCs w:val="26"/>
                <w:lang w:eastAsia="en-US"/>
              </w:rPr>
            </w:pPr>
            <w:r w:rsidRPr="00F56A5B">
              <w:rPr>
                <w:rFonts w:ascii="Century Gothic" w:eastAsiaTheme="minorHAnsi" w:hAnsi="Century Gothic" w:cs="Arial"/>
                <w:b/>
                <w:sz w:val="26"/>
                <w:szCs w:val="26"/>
                <w:lang w:eastAsia="en-US"/>
              </w:rPr>
              <w:t>17</w:t>
            </w:r>
          </w:p>
        </w:tc>
      </w:tr>
      <w:tr w:rsidR="00F56A5B" w:rsidRPr="00F56A5B" w14:paraId="2B6A24C3" w14:textId="77777777" w:rsidTr="00576733">
        <w:trPr>
          <w:trHeight w:val="323"/>
        </w:trPr>
        <w:tc>
          <w:tcPr>
            <w:tcW w:w="8075" w:type="dxa"/>
            <w:vAlign w:val="center"/>
          </w:tcPr>
          <w:p w14:paraId="4BF07B2B" w14:textId="77777777" w:rsidR="001D71F4" w:rsidRPr="00F56A5B" w:rsidRDefault="001D71F4" w:rsidP="000A04FF">
            <w:pPr>
              <w:pStyle w:val="Prrafodelista"/>
              <w:numPr>
                <w:ilvl w:val="0"/>
                <w:numId w:val="1"/>
              </w:numPr>
              <w:ind w:left="359" w:right="51" w:hanging="426"/>
              <w:rPr>
                <w:rFonts w:ascii="Century Gothic" w:eastAsiaTheme="minorHAnsi" w:hAnsi="Century Gothic" w:cs="Arial"/>
                <w:b/>
                <w:szCs w:val="26"/>
                <w:lang w:eastAsia="en-US"/>
              </w:rPr>
            </w:pPr>
            <w:r w:rsidRPr="00F56A5B">
              <w:rPr>
                <w:rFonts w:ascii="Century Gothic" w:eastAsiaTheme="minorHAnsi" w:hAnsi="Century Gothic" w:cs="Arial"/>
                <w:b/>
                <w:szCs w:val="26"/>
                <w:lang w:eastAsia="en-US"/>
              </w:rPr>
              <w:t>Anexo fotográfico.</w:t>
            </w:r>
          </w:p>
          <w:p w14:paraId="672C16EE" w14:textId="01524367" w:rsidR="00576733" w:rsidRPr="00F56A5B" w:rsidRDefault="00576733" w:rsidP="00576733">
            <w:pPr>
              <w:pStyle w:val="Prrafodelista"/>
              <w:ind w:left="359" w:right="51"/>
              <w:rPr>
                <w:rFonts w:ascii="Century Gothic" w:eastAsiaTheme="minorHAnsi" w:hAnsi="Century Gothic" w:cs="Arial"/>
                <w:b/>
                <w:szCs w:val="26"/>
                <w:lang w:eastAsia="en-US"/>
              </w:rPr>
            </w:pPr>
          </w:p>
        </w:tc>
        <w:tc>
          <w:tcPr>
            <w:tcW w:w="709" w:type="dxa"/>
          </w:tcPr>
          <w:p w14:paraId="21789EA0" w14:textId="421E8BC9" w:rsidR="001D71F4" w:rsidRPr="00F56A5B" w:rsidRDefault="003E54E7" w:rsidP="00576733">
            <w:pPr>
              <w:pStyle w:val="Prrafodelista"/>
              <w:spacing w:before="240" w:after="160"/>
              <w:ind w:left="-6" w:right="49"/>
              <w:jc w:val="center"/>
              <w:rPr>
                <w:rFonts w:ascii="Century Gothic" w:eastAsiaTheme="minorHAnsi" w:hAnsi="Century Gothic" w:cs="Arial"/>
                <w:b/>
                <w:sz w:val="26"/>
                <w:szCs w:val="26"/>
                <w:lang w:eastAsia="en-US"/>
              </w:rPr>
            </w:pPr>
            <w:r w:rsidRPr="00F56A5B">
              <w:rPr>
                <w:rFonts w:ascii="Century Gothic" w:eastAsiaTheme="minorHAnsi" w:hAnsi="Century Gothic" w:cs="Arial"/>
                <w:b/>
                <w:sz w:val="26"/>
                <w:szCs w:val="26"/>
                <w:lang w:eastAsia="en-US"/>
              </w:rPr>
              <w:t>23</w:t>
            </w:r>
          </w:p>
        </w:tc>
      </w:tr>
    </w:tbl>
    <w:p w14:paraId="100313B3" w14:textId="77777777" w:rsidR="00674F0C" w:rsidRPr="00F56A5B" w:rsidRDefault="00674F0C" w:rsidP="001F6A05">
      <w:pPr>
        <w:spacing w:after="0" w:line="240" w:lineRule="auto"/>
        <w:rPr>
          <w:rFonts w:ascii="Century Gothic" w:hAnsi="Century Gothic" w:cs="Arial"/>
          <w:b/>
          <w:sz w:val="24"/>
          <w:szCs w:val="24"/>
        </w:rPr>
      </w:pPr>
    </w:p>
    <w:p w14:paraId="4C61D7D4" w14:textId="708A62E1" w:rsidR="005F54FC" w:rsidRPr="00F56A5B" w:rsidRDefault="005F54FC" w:rsidP="00E55249">
      <w:pPr>
        <w:spacing w:after="0"/>
        <w:rPr>
          <w:rFonts w:ascii="Century Gothic" w:hAnsi="Century Gothic" w:cs="Arial"/>
          <w:b/>
          <w:sz w:val="28"/>
          <w:szCs w:val="28"/>
        </w:rPr>
      </w:pPr>
      <w:r w:rsidRPr="00F56A5B">
        <w:rPr>
          <w:rFonts w:ascii="Century Gothic" w:hAnsi="Century Gothic" w:cs="Arial"/>
          <w:b/>
          <w:sz w:val="28"/>
          <w:szCs w:val="28"/>
        </w:rPr>
        <w:br w:type="page"/>
      </w:r>
    </w:p>
    <w:p w14:paraId="40F587A2" w14:textId="1617434E" w:rsidR="00674F0C" w:rsidRPr="00F56A5B" w:rsidRDefault="001B2B44" w:rsidP="00E55249">
      <w:pPr>
        <w:spacing w:after="0" w:line="360" w:lineRule="auto"/>
        <w:ind w:right="49"/>
        <w:jc w:val="center"/>
        <w:rPr>
          <w:rFonts w:ascii="Century Gothic" w:hAnsi="Century Gothic" w:cs="Arial"/>
          <w:b/>
          <w:sz w:val="28"/>
          <w:szCs w:val="28"/>
        </w:rPr>
      </w:pPr>
      <w:r w:rsidRPr="00F56A5B">
        <w:rPr>
          <w:rFonts w:ascii="Century Gothic" w:hAnsi="Century Gothic" w:cs="Arial"/>
          <w:noProof/>
          <w:sz w:val="28"/>
          <w:szCs w:val="28"/>
          <w:lang w:eastAsia="es-MX"/>
        </w:rPr>
        <w:lastRenderedPageBreak/>
        <mc:AlternateContent>
          <mc:Choice Requires="wps">
            <w:drawing>
              <wp:anchor distT="36576" distB="36576" distL="36576" distR="36576" simplePos="0" relativeHeight="251663360" behindDoc="0" locked="0" layoutInCell="1" allowOverlap="1" wp14:anchorId="3D2A3A3F" wp14:editId="3039C64B">
                <wp:simplePos x="0" y="0"/>
                <wp:positionH relativeFrom="margin">
                  <wp:posOffset>-13335</wp:posOffset>
                </wp:positionH>
                <wp:positionV relativeFrom="paragraph">
                  <wp:posOffset>229340</wp:posOffset>
                </wp:positionV>
                <wp:extent cx="5968271" cy="0"/>
                <wp:effectExtent l="57150" t="76200" r="52070" b="76200"/>
                <wp:wrapNone/>
                <wp:docPr id="11" name="Conector recto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68271" cy="0"/>
                        </a:xfrm>
                        <a:prstGeom prst="line">
                          <a:avLst/>
                        </a:prstGeom>
                        <a:noFill/>
                        <a:ln w="57150">
                          <a:solidFill>
                            <a:srgbClr val="7030A0"/>
                          </a:solidFill>
                          <a:round/>
                          <a:headEnd/>
                          <a:tailEnd/>
                        </a:ln>
                        <a:effectLst/>
                        <a:scene3d>
                          <a:camera prst="orthographicFront"/>
                          <a:lightRig rig="threePt" dir="t"/>
                        </a:scene3d>
                        <a:sp3d>
                          <a:bevelT w="165100" prst="coolSlant"/>
                        </a:sp3d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CCCCCC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line w14:anchorId="3A4AD57A" id="Conector recto 11" o:spid="_x0000_s1026" style="position:absolute;z-index:251663360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text;mso-width-percent:0;mso-height-percent:0;mso-width-relative:page;mso-height-relative:page" from="-1.05pt,18.05pt" to="468.9pt,1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" strokecolor="#7030a0" strokeweight="4.5pt">
                <v:shadow color="#ccc"/>
                <w10:wrap anchorx="margin"/>
              </v:line>
            </w:pict>
          </mc:Fallback>
        </mc:AlternateContent>
      </w:r>
      <w:r w:rsidR="00674F0C" w:rsidRPr="00F56A5B">
        <w:rPr>
          <w:rFonts w:ascii="Century Gothic" w:hAnsi="Century Gothic" w:cs="Arial"/>
          <w:b/>
          <w:sz w:val="28"/>
          <w:szCs w:val="28"/>
        </w:rPr>
        <w:t>PRESENTACIÓN</w:t>
      </w:r>
    </w:p>
    <w:p w14:paraId="0DED2A5A" w14:textId="3C8714D8" w:rsidR="000A1F9F" w:rsidRPr="00F56A5B" w:rsidRDefault="00674F0C" w:rsidP="001F6A05">
      <w:pPr>
        <w:spacing w:after="0" w:line="276" w:lineRule="auto"/>
        <w:ind w:right="-1"/>
        <w:contextualSpacing/>
        <w:jc w:val="both"/>
        <w:rPr>
          <w:rFonts w:ascii="Century Gothic" w:hAnsi="Century Gothic" w:cs="Arial"/>
          <w:sz w:val="24"/>
          <w:szCs w:val="24"/>
        </w:rPr>
      </w:pPr>
      <w:r w:rsidRPr="00F56A5B">
        <w:rPr>
          <w:rFonts w:ascii="Century Gothic" w:hAnsi="Century Gothic" w:cs="Arial"/>
          <w:sz w:val="24"/>
          <w:szCs w:val="24"/>
        </w:rPr>
        <w:t>Con fundamento en lo dispuesto por los artículos 193 y 196 de la Ley de Instituciones y Procedimientos Electora</w:t>
      </w:r>
      <w:r w:rsidR="0004293E" w:rsidRPr="00F56A5B">
        <w:rPr>
          <w:rFonts w:ascii="Century Gothic" w:hAnsi="Century Gothic" w:cs="Arial"/>
          <w:sz w:val="24"/>
          <w:szCs w:val="24"/>
        </w:rPr>
        <w:t>les del Estado de Guerrero; 5</w:t>
      </w:r>
      <w:r w:rsidR="007E126E" w:rsidRPr="00F56A5B">
        <w:rPr>
          <w:rFonts w:ascii="Century Gothic" w:hAnsi="Century Gothic" w:cs="Arial"/>
          <w:sz w:val="24"/>
          <w:szCs w:val="24"/>
        </w:rPr>
        <w:t>, inciso b) y 16</w:t>
      </w:r>
      <w:r w:rsidRPr="00F56A5B">
        <w:rPr>
          <w:rFonts w:ascii="Century Gothic" w:hAnsi="Century Gothic" w:cs="Arial"/>
          <w:sz w:val="24"/>
          <w:szCs w:val="24"/>
        </w:rPr>
        <w:t xml:space="preserve"> del Reglamento de Comisiones del Consejo General del Instituto Electoral y de Participación Ciudadana del Estado de Guer</w:t>
      </w:r>
      <w:r w:rsidR="00254F5E" w:rsidRPr="00F56A5B">
        <w:rPr>
          <w:rFonts w:ascii="Century Gothic" w:hAnsi="Century Gothic" w:cs="Arial"/>
          <w:sz w:val="24"/>
          <w:szCs w:val="24"/>
        </w:rPr>
        <w:t xml:space="preserve">rero; en mi </w:t>
      </w:r>
      <w:r w:rsidR="00AA0C33" w:rsidRPr="00F56A5B">
        <w:rPr>
          <w:rFonts w:ascii="Century Gothic" w:hAnsi="Century Gothic" w:cs="Arial"/>
          <w:sz w:val="24"/>
          <w:szCs w:val="24"/>
        </w:rPr>
        <w:t xml:space="preserve">carácter </w:t>
      </w:r>
      <w:r w:rsidR="00254F5E" w:rsidRPr="00F56A5B">
        <w:rPr>
          <w:rFonts w:ascii="Century Gothic" w:hAnsi="Century Gothic" w:cs="Arial"/>
          <w:sz w:val="24"/>
          <w:szCs w:val="24"/>
        </w:rPr>
        <w:t>de Presidente</w:t>
      </w:r>
      <w:r w:rsidRPr="00F56A5B">
        <w:rPr>
          <w:rFonts w:ascii="Century Gothic" w:hAnsi="Century Gothic" w:cs="Arial"/>
          <w:sz w:val="24"/>
          <w:szCs w:val="24"/>
        </w:rPr>
        <w:t xml:space="preserve"> de la Comisión Especial de Normativa Interna</w:t>
      </w:r>
      <w:r w:rsidR="00AA0C33" w:rsidRPr="00F56A5B">
        <w:rPr>
          <w:rFonts w:ascii="Century Gothic" w:hAnsi="Century Gothic" w:cs="Arial"/>
          <w:sz w:val="24"/>
          <w:szCs w:val="24"/>
        </w:rPr>
        <w:t xml:space="preserve"> y </w:t>
      </w:r>
      <w:r w:rsidR="007E126E" w:rsidRPr="00F56A5B">
        <w:rPr>
          <w:rFonts w:ascii="Century Gothic" w:hAnsi="Century Gothic" w:cs="Arial"/>
          <w:sz w:val="24"/>
          <w:szCs w:val="24"/>
        </w:rPr>
        <w:t xml:space="preserve">en </w:t>
      </w:r>
      <w:r w:rsidRPr="00F56A5B">
        <w:rPr>
          <w:rFonts w:ascii="Century Gothic" w:hAnsi="Century Gothic" w:cs="Arial"/>
          <w:sz w:val="24"/>
          <w:szCs w:val="24"/>
        </w:rPr>
        <w:t xml:space="preserve">nombre de </w:t>
      </w:r>
      <w:r w:rsidR="00254F5E" w:rsidRPr="00F56A5B">
        <w:rPr>
          <w:rFonts w:ascii="Century Gothic" w:hAnsi="Century Gothic" w:cs="Arial"/>
          <w:sz w:val="24"/>
          <w:szCs w:val="24"/>
        </w:rPr>
        <w:t>sus integrantes, la Consejera</w:t>
      </w:r>
      <w:r w:rsidR="009741F2" w:rsidRPr="00F56A5B">
        <w:rPr>
          <w:rFonts w:ascii="Century Gothic" w:hAnsi="Century Gothic" w:cs="Arial"/>
          <w:sz w:val="24"/>
          <w:szCs w:val="24"/>
        </w:rPr>
        <w:t xml:space="preserve"> Electoral </w:t>
      </w:r>
      <w:r w:rsidR="00254F5E" w:rsidRPr="00F56A5B">
        <w:rPr>
          <w:rFonts w:ascii="Century Gothic" w:hAnsi="Century Gothic" w:cs="Arial"/>
          <w:sz w:val="24"/>
          <w:szCs w:val="24"/>
        </w:rPr>
        <w:t xml:space="preserve">Azucena Cayetano Solano </w:t>
      </w:r>
      <w:r w:rsidR="009741F2" w:rsidRPr="00F56A5B">
        <w:rPr>
          <w:rFonts w:ascii="Century Gothic" w:hAnsi="Century Gothic" w:cs="Arial"/>
          <w:sz w:val="24"/>
          <w:szCs w:val="24"/>
        </w:rPr>
        <w:t xml:space="preserve">y el Consejero Electoral </w:t>
      </w:r>
      <w:r w:rsidR="003C242F" w:rsidRPr="00F56A5B">
        <w:rPr>
          <w:rFonts w:ascii="Century Gothic" w:hAnsi="Century Gothic" w:cs="Arial"/>
          <w:sz w:val="24"/>
          <w:szCs w:val="24"/>
        </w:rPr>
        <w:t>Amadeo Guerrero Onofre</w:t>
      </w:r>
      <w:r w:rsidR="007E126E" w:rsidRPr="00F56A5B">
        <w:rPr>
          <w:rFonts w:ascii="Century Gothic" w:hAnsi="Century Gothic" w:cs="Arial"/>
          <w:sz w:val="24"/>
          <w:szCs w:val="24"/>
        </w:rPr>
        <w:t xml:space="preserve">, así como de las representaciones </w:t>
      </w:r>
      <w:r w:rsidRPr="00F56A5B">
        <w:rPr>
          <w:rFonts w:ascii="Century Gothic" w:hAnsi="Century Gothic" w:cs="Arial"/>
          <w:sz w:val="24"/>
          <w:szCs w:val="24"/>
        </w:rPr>
        <w:t xml:space="preserve">de los </w:t>
      </w:r>
      <w:r w:rsidR="00617A32" w:rsidRPr="00F56A5B">
        <w:rPr>
          <w:rFonts w:ascii="Century Gothic" w:hAnsi="Century Gothic" w:cs="Arial"/>
          <w:sz w:val="24"/>
          <w:szCs w:val="24"/>
        </w:rPr>
        <w:t>Partidos P</w:t>
      </w:r>
      <w:r w:rsidRPr="00F56A5B">
        <w:rPr>
          <w:rFonts w:ascii="Century Gothic" w:hAnsi="Century Gothic" w:cs="Arial"/>
          <w:sz w:val="24"/>
          <w:szCs w:val="24"/>
        </w:rPr>
        <w:t xml:space="preserve">olíticos acreditados ante el Consejo General de este Órgano Electoral: </w:t>
      </w:r>
      <w:r w:rsidR="007D092A">
        <w:rPr>
          <w:rFonts w:ascii="Century Gothic" w:hAnsi="Century Gothic" w:cs="Arial"/>
          <w:sz w:val="24"/>
          <w:szCs w:val="24"/>
        </w:rPr>
        <w:t xml:space="preserve">1. </w:t>
      </w:r>
      <w:r w:rsidRPr="00F56A5B">
        <w:rPr>
          <w:rFonts w:ascii="Century Gothic" w:hAnsi="Century Gothic" w:cs="Arial"/>
          <w:sz w:val="24"/>
          <w:szCs w:val="24"/>
        </w:rPr>
        <w:t xml:space="preserve">Partido Acción Nacional; </w:t>
      </w:r>
      <w:r w:rsidR="007D092A">
        <w:rPr>
          <w:rFonts w:ascii="Century Gothic" w:hAnsi="Century Gothic" w:cs="Arial"/>
          <w:sz w:val="24"/>
          <w:szCs w:val="24"/>
        </w:rPr>
        <w:t xml:space="preserve">2. </w:t>
      </w:r>
      <w:r w:rsidRPr="00F56A5B">
        <w:rPr>
          <w:rFonts w:ascii="Century Gothic" w:hAnsi="Century Gothic" w:cs="Arial"/>
          <w:sz w:val="24"/>
          <w:szCs w:val="24"/>
        </w:rPr>
        <w:t xml:space="preserve">Partido Revolucionario Institucional; </w:t>
      </w:r>
      <w:r w:rsidR="007D092A">
        <w:rPr>
          <w:rFonts w:ascii="Century Gothic" w:hAnsi="Century Gothic" w:cs="Arial"/>
          <w:sz w:val="24"/>
          <w:szCs w:val="24"/>
        </w:rPr>
        <w:t xml:space="preserve">3. </w:t>
      </w:r>
      <w:r w:rsidRPr="00F56A5B">
        <w:rPr>
          <w:rFonts w:ascii="Century Gothic" w:hAnsi="Century Gothic" w:cs="Arial"/>
          <w:sz w:val="24"/>
          <w:szCs w:val="24"/>
        </w:rPr>
        <w:t xml:space="preserve">Partido de la Revolución Democrática, </w:t>
      </w:r>
      <w:r w:rsidR="007D092A">
        <w:rPr>
          <w:rFonts w:ascii="Century Gothic" w:hAnsi="Century Gothic" w:cs="Arial"/>
          <w:sz w:val="24"/>
          <w:szCs w:val="24"/>
        </w:rPr>
        <w:t xml:space="preserve">4. </w:t>
      </w:r>
      <w:r w:rsidRPr="00F56A5B">
        <w:rPr>
          <w:rFonts w:ascii="Century Gothic" w:hAnsi="Century Gothic" w:cs="Arial"/>
          <w:sz w:val="24"/>
          <w:szCs w:val="24"/>
        </w:rPr>
        <w:t xml:space="preserve">Partido del Trabajo; </w:t>
      </w:r>
      <w:r w:rsidR="007D092A">
        <w:rPr>
          <w:rFonts w:ascii="Century Gothic" w:hAnsi="Century Gothic" w:cs="Arial"/>
          <w:sz w:val="24"/>
          <w:szCs w:val="24"/>
        </w:rPr>
        <w:t xml:space="preserve">5. </w:t>
      </w:r>
      <w:r w:rsidRPr="00F56A5B">
        <w:rPr>
          <w:rFonts w:ascii="Century Gothic" w:hAnsi="Century Gothic" w:cs="Arial"/>
          <w:sz w:val="24"/>
          <w:szCs w:val="24"/>
        </w:rPr>
        <w:t xml:space="preserve">Partido Verde Ecologista </w:t>
      </w:r>
      <w:r w:rsidR="00617A32" w:rsidRPr="00F56A5B">
        <w:rPr>
          <w:rFonts w:ascii="Century Gothic" w:hAnsi="Century Gothic" w:cs="Arial"/>
          <w:sz w:val="24"/>
          <w:szCs w:val="24"/>
        </w:rPr>
        <w:t>de México;</w:t>
      </w:r>
      <w:r w:rsidR="00280128" w:rsidRPr="00F56A5B">
        <w:rPr>
          <w:rFonts w:ascii="Century Gothic" w:hAnsi="Century Gothic" w:cs="Arial"/>
          <w:sz w:val="24"/>
          <w:szCs w:val="24"/>
        </w:rPr>
        <w:t xml:space="preserve"> </w:t>
      </w:r>
      <w:r w:rsidR="007D092A">
        <w:rPr>
          <w:rFonts w:ascii="Century Gothic" w:hAnsi="Century Gothic" w:cs="Arial"/>
          <w:sz w:val="24"/>
          <w:szCs w:val="24"/>
        </w:rPr>
        <w:t xml:space="preserve">6. </w:t>
      </w:r>
      <w:r w:rsidR="006B3FE5" w:rsidRPr="00F56A5B">
        <w:rPr>
          <w:rFonts w:ascii="Century Gothic" w:hAnsi="Century Gothic" w:cs="Arial"/>
          <w:sz w:val="24"/>
          <w:szCs w:val="24"/>
        </w:rPr>
        <w:t xml:space="preserve">Partido </w:t>
      </w:r>
      <w:r w:rsidR="003D3E55" w:rsidRPr="00F56A5B">
        <w:rPr>
          <w:rFonts w:ascii="Century Gothic" w:hAnsi="Century Gothic" w:cs="Arial"/>
          <w:sz w:val="24"/>
          <w:szCs w:val="24"/>
        </w:rPr>
        <w:t xml:space="preserve">Movimiento Ciudadano, </w:t>
      </w:r>
      <w:r w:rsidR="007D092A">
        <w:rPr>
          <w:rFonts w:ascii="Century Gothic" w:hAnsi="Century Gothic" w:cs="Arial"/>
          <w:sz w:val="24"/>
          <w:szCs w:val="24"/>
        </w:rPr>
        <w:t xml:space="preserve">7. </w:t>
      </w:r>
      <w:r w:rsidR="006B3FE5" w:rsidRPr="00F56A5B">
        <w:rPr>
          <w:rFonts w:ascii="Century Gothic" w:hAnsi="Century Gothic" w:cs="Arial"/>
          <w:sz w:val="24"/>
          <w:szCs w:val="24"/>
        </w:rPr>
        <w:t xml:space="preserve">Partido </w:t>
      </w:r>
      <w:r w:rsidR="0031086F" w:rsidRPr="00F56A5B">
        <w:rPr>
          <w:rFonts w:ascii="Century Gothic" w:hAnsi="Century Gothic" w:cs="Arial"/>
          <w:sz w:val="24"/>
          <w:szCs w:val="24"/>
        </w:rPr>
        <w:t>Morena</w:t>
      </w:r>
      <w:r w:rsidR="003D3E55" w:rsidRPr="00F56A5B">
        <w:rPr>
          <w:rFonts w:ascii="Century Gothic" w:hAnsi="Century Gothic" w:cs="Arial"/>
          <w:sz w:val="24"/>
          <w:szCs w:val="24"/>
        </w:rPr>
        <w:t xml:space="preserve">, </w:t>
      </w:r>
      <w:r w:rsidR="007D092A">
        <w:rPr>
          <w:rFonts w:ascii="Century Gothic" w:hAnsi="Century Gothic" w:cs="Arial"/>
          <w:sz w:val="24"/>
          <w:szCs w:val="24"/>
        </w:rPr>
        <w:t xml:space="preserve">8. </w:t>
      </w:r>
      <w:r w:rsidR="003D3E55" w:rsidRPr="00F56A5B">
        <w:rPr>
          <w:rFonts w:ascii="Century Gothic" w:hAnsi="Century Gothic"/>
          <w:sz w:val="24"/>
          <w:szCs w:val="24"/>
        </w:rPr>
        <w:t xml:space="preserve">Partido México Avanza, </w:t>
      </w:r>
      <w:r w:rsidR="007D092A">
        <w:rPr>
          <w:rFonts w:ascii="Century Gothic" w:hAnsi="Century Gothic"/>
          <w:sz w:val="24"/>
          <w:szCs w:val="24"/>
        </w:rPr>
        <w:t xml:space="preserve">9. </w:t>
      </w:r>
      <w:r w:rsidR="003D3E55" w:rsidRPr="00F56A5B">
        <w:rPr>
          <w:rFonts w:ascii="Century Gothic" w:hAnsi="Century Gothic"/>
          <w:sz w:val="24"/>
          <w:szCs w:val="24"/>
        </w:rPr>
        <w:t xml:space="preserve">Partido Fuerza por México Guerrero, </w:t>
      </w:r>
      <w:r w:rsidR="007D092A">
        <w:rPr>
          <w:rFonts w:ascii="Century Gothic" w:hAnsi="Century Gothic"/>
          <w:sz w:val="24"/>
          <w:szCs w:val="24"/>
        </w:rPr>
        <w:t xml:space="preserve">10. </w:t>
      </w:r>
      <w:r w:rsidR="006B6EB9" w:rsidRPr="00F56A5B">
        <w:rPr>
          <w:rFonts w:ascii="Century Gothic" w:hAnsi="Century Gothic"/>
          <w:sz w:val="24"/>
          <w:szCs w:val="24"/>
        </w:rPr>
        <w:t xml:space="preserve">Partido de la Sustentabilidad Guerrerense, </w:t>
      </w:r>
      <w:r w:rsidR="007D092A">
        <w:rPr>
          <w:rFonts w:ascii="Century Gothic" w:hAnsi="Century Gothic"/>
          <w:sz w:val="24"/>
          <w:szCs w:val="24"/>
        </w:rPr>
        <w:t xml:space="preserve">11. </w:t>
      </w:r>
      <w:r w:rsidR="006B6EB9" w:rsidRPr="00F56A5B">
        <w:rPr>
          <w:rFonts w:ascii="Century Gothic" w:hAnsi="Century Gothic"/>
          <w:sz w:val="24"/>
          <w:szCs w:val="24"/>
        </w:rPr>
        <w:t xml:space="preserve">Partido Encuentro Solidario, </w:t>
      </w:r>
      <w:r w:rsidR="007D092A">
        <w:rPr>
          <w:rFonts w:ascii="Century Gothic" w:hAnsi="Century Gothic"/>
          <w:sz w:val="24"/>
          <w:szCs w:val="24"/>
        </w:rPr>
        <w:t xml:space="preserve">12. </w:t>
      </w:r>
      <w:r w:rsidR="006B6EB9" w:rsidRPr="00F56A5B">
        <w:rPr>
          <w:rFonts w:ascii="Century Gothic" w:hAnsi="Century Gothic"/>
          <w:sz w:val="24"/>
          <w:szCs w:val="24"/>
        </w:rPr>
        <w:t>Partido Alianza Ciudadana,</w:t>
      </w:r>
      <w:r w:rsidR="007D092A">
        <w:rPr>
          <w:rFonts w:ascii="Century Gothic" w:hAnsi="Century Gothic"/>
          <w:sz w:val="24"/>
          <w:szCs w:val="24"/>
        </w:rPr>
        <w:t xml:space="preserve"> 13. </w:t>
      </w:r>
      <w:r w:rsidR="006B6EB9" w:rsidRPr="00F56A5B">
        <w:rPr>
          <w:rFonts w:ascii="Century Gothic" w:hAnsi="Century Gothic"/>
          <w:sz w:val="24"/>
          <w:szCs w:val="24"/>
        </w:rPr>
        <w:t xml:space="preserve">Partido Movimiento Laborista Guerrero, </w:t>
      </w:r>
      <w:r w:rsidR="007D092A">
        <w:rPr>
          <w:rFonts w:ascii="Century Gothic" w:hAnsi="Century Gothic"/>
          <w:sz w:val="24"/>
          <w:szCs w:val="24"/>
        </w:rPr>
        <w:t xml:space="preserve">14. </w:t>
      </w:r>
      <w:r w:rsidR="006B6EB9" w:rsidRPr="00F56A5B">
        <w:rPr>
          <w:rFonts w:ascii="Century Gothic" w:hAnsi="Century Gothic"/>
          <w:sz w:val="24"/>
          <w:szCs w:val="24"/>
        </w:rPr>
        <w:t>Partido del Bienestar Guerrero</w:t>
      </w:r>
      <w:r w:rsidR="007D092A">
        <w:rPr>
          <w:rFonts w:ascii="Century Gothic" w:hAnsi="Century Gothic"/>
          <w:sz w:val="24"/>
          <w:szCs w:val="24"/>
        </w:rPr>
        <w:t>, 15. Partido Regeneración</w:t>
      </w:r>
      <w:r w:rsidR="006B6EB9" w:rsidRPr="00F56A5B">
        <w:rPr>
          <w:rFonts w:ascii="Century Gothic" w:hAnsi="Century Gothic"/>
          <w:sz w:val="24"/>
          <w:szCs w:val="24"/>
        </w:rPr>
        <w:t xml:space="preserve"> </w:t>
      </w:r>
      <w:r w:rsidR="003D3E55" w:rsidRPr="00F56A5B">
        <w:rPr>
          <w:rFonts w:ascii="Century Gothic" w:hAnsi="Century Gothic" w:cs="Arial"/>
          <w:sz w:val="24"/>
          <w:szCs w:val="24"/>
          <w:shd w:val="clear" w:color="auto" w:fill="FFFFFF"/>
        </w:rPr>
        <w:t xml:space="preserve">y </w:t>
      </w:r>
      <w:r w:rsidR="007D092A">
        <w:rPr>
          <w:rFonts w:ascii="Century Gothic" w:hAnsi="Century Gothic" w:cs="Arial"/>
          <w:sz w:val="24"/>
          <w:szCs w:val="24"/>
          <w:shd w:val="clear" w:color="auto" w:fill="FFFFFF"/>
        </w:rPr>
        <w:t xml:space="preserve">16. </w:t>
      </w:r>
      <w:r w:rsidR="003D3E55" w:rsidRPr="00F56A5B">
        <w:rPr>
          <w:rFonts w:ascii="Century Gothic" w:hAnsi="Century Gothic" w:cs="Arial"/>
          <w:sz w:val="24"/>
          <w:szCs w:val="24"/>
          <w:shd w:val="clear" w:color="auto" w:fill="FFFFFF"/>
        </w:rPr>
        <w:t>Representante del Pueblo Afromexicano y</w:t>
      </w:r>
      <w:r w:rsidR="007D092A">
        <w:rPr>
          <w:rFonts w:ascii="Century Gothic" w:hAnsi="Century Gothic" w:cs="Arial"/>
          <w:sz w:val="24"/>
          <w:szCs w:val="24"/>
          <w:shd w:val="clear" w:color="auto" w:fill="FFFFFF"/>
        </w:rPr>
        <w:t>, 17. Representante</w:t>
      </w:r>
      <w:r w:rsidR="003D3E55" w:rsidRPr="00F56A5B">
        <w:rPr>
          <w:rFonts w:ascii="Century Gothic" w:hAnsi="Century Gothic" w:cs="Arial"/>
          <w:sz w:val="24"/>
          <w:szCs w:val="24"/>
          <w:shd w:val="clear" w:color="auto" w:fill="FFFFFF"/>
        </w:rPr>
        <w:t xml:space="preserve"> de los Pueblos y Comunidades Originaria</w:t>
      </w:r>
      <w:r w:rsidR="007D092A">
        <w:rPr>
          <w:rFonts w:ascii="Century Gothic" w:hAnsi="Century Gothic" w:cs="Arial"/>
          <w:sz w:val="24"/>
          <w:szCs w:val="24"/>
          <w:shd w:val="clear" w:color="auto" w:fill="FFFFFF"/>
        </w:rPr>
        <w:t>s</w:t>
      </w:r>
      <w:r w:rsidR="007E126E" w:rsidRPr="00F56A5B">
        <w:rPr>
          <w:rFonts w:ascii="Century Gothic" w:hAnsi="Century Gothic" w:cs="Arial"/>
          <w:sz w:val="24"/>
          <w:szCs w:val="24"/>
        </w:rPr>
        <w:t>,</w:t>
      </w:r>
      <w:r w:rsidR="00617A32" w:rsidRPr="00F56A5B">
        <w:rPr>
          <w:rFonts w:ascii="Century Gothic" w:hAnsi="Century Gothic" w:cs="Arial"/>
          <w:sz w:val="24"/>
          <w:szCs w:val="24"/>
        </w:rPr>
        <w:t xml:space="preserve"> </w:t>
      </w:r>
      <w:r w:rsidRPr="00F56A5B">
        <w:rPr>
          <w:rFonts w:ascii="Century Gothic" w:hAnsi="Century Gothic" w:cs="Arial"/>
          <w:sz w:val="24"/>
          <w:szCs w:val="24"/>
        </w:rPr>
        <w:t xml:space="preserve">se presenta ante ustedes el Informe </w:t>
      </w:r>
      <w:r w:rsidR="00986058" w:rsidRPr="00F56A5B">
        <w:rPr>
          <w:rFonts w:ascii="Century Gothic" w:hAnsi="Century Gothic" w:cs="Arial"/>
          <w:sz w:val="24"/>
          <w:szCs w:val="24"/>
        </w:rPr>
        <w:t xml:space="preserve">parcial </w:t>
      </w:r>
      <w:r w:rsidRPr="00F56A5B">
        <w:rPr>
          <w:rFonts w:ascii="Century Gothic" w:hAnsi="Century Gothic" w:cs="Arial"/>
          <w:sz w:val="24"/>
          <w:szCs w:val="24"/>
        </w:rPr>
        <w:t xml:space="preserve">de </w:t>
      </w:r>
      <w:r w:rsidR="00AA0C33" w:rsidRPr="00F56A5B">
        <w:rPr>
          <w:rFonts w:ascii="Century Gothic" w:hAnsi="Century Gothic" w:cs="Arial"/>
          <w:sz w:val="24"/>
          <w:szCs w:val="24"/>
        </w:rPr>
        <w:t xml:space="preserve">las actividades de </w:t>
      </w:r>
      <w:r w:rsidRPr="00F56A5B">
        <w:rPr>
          <w:rFonts w:ascii="Century Gothic" w:hAnsi="Century Gothic" w:cs="Arial"/>
          <w:sz w:val="24"/>
          <w:szCs w:val="24"/>
        </w:rPr>
        <w:t xml:space="preserve">la Comisión Especial de Normativa Interna del Consejo General del Instituto Electoral y de Participación Ciudadana del Estado de Guerrero, correspondiente al periodo </w:t>
      </w:r>
      <w:r w:rsidR="00986058" w:rsidRPr="00F56A5B">
        <w:rPr>
          <w:rFonts w:ascii="Century Gothic" w:hAnsi="Century Gothic" w:cs="Arial"/>
          <w:sz w:val="24"/>
          <w:szCs w:val="24"/>
        </w:rPr>
        <w:t xml:space="preserve">enero-octubre </w:t>
      </w:r>
      <w:r w:rsidR="007E126E" w:rsidRPr="00F56A5B">
        <w:rPr>
          <w:rFonts w:ascii="Century Gothic" w:hAnsi="Century Gothic" w:cs="Arial"/>
          <w:sz w:val="24"/>
          <w:szCs w:val="24"/>
        </w:rPr>
        <w:t xml:space="preserve">de </w:t>
      </w:r>
      <w:r w:rsidR="003D3E55" w:rsidRPr="00F56A5B">
        <w:rPr>
          <w:rFonts w:ascii="Century Gothic" w:hAnsi="Century Gothic" w:cs="Arial"/>
          <w:sz w:val="24"/>
          <w:szCs w:val="24"/>
        </w:rPr>
        <w:t>2023</w:t>
      </w:r>
      <w:r w:rsidRPr="00F56A5B">
        <w:rPr>
          <w:rFonts w:ascii="Century Gothic" w:hAnsi="Century Gothic" w:cs="Arial"/>
          <w:sz w:val="24"/>
          <w:szCs w:val="24"/>
        </w:rPr>
        <w:t>.</w:t>
      </w:r>
    </w:p>
    <w:p w14:paraId="36EB7CC2" w14:textId="77777777" w:rsidR="000A1F9F" w:rsidRPr="00F56A5B" w:rsidRDefault="000A1F9F" w:rsidP="001F6A05">
      <w:pPr>
        <w:spacing w:after="0" w:line="276" w:lineRule="auto"/>
        <w:ind w:right="-1"/>
        <w:contextualSpacing/>
        <w:jc w:val="both"/>
        <w:rPr>
          <w:rFonts w:ascii="Century Gothic" w:hAnsi="Century Gothic" w:cs="Arial"/>
          <w:sz w:val="24"/>
          <w:szCs w:val="24"/>
        </w:rPr>
      </w:pPr>
    </w:p>
    <w:p w14:paraId="4D8BD042" w14:textId="52F9F37A" w:rsidR="00674F0C" w:rsidRPr="00F56A5B" w:rsidRDefault="00674F0C" w:rsidP="001F6A05">
      <w:pPr>
        <w:spacing w:after="0" w:line="276" w:lineRule="auto"/>
        <w:ind w:right="-1"/>
        <w:contextualSpacing/>
        <w:jc w:val="both"/>
        <w:rPr>
          <w:rFonts w:ascii="Century Gothic" w:hAnsi="Century Gothic" w:cs="Arial"/>
          <w:sz w:val="24"/>
          <w:szCs w:val="24"/>
        </w:rPr>
      </w:pPr>
      <w:r w:rsidRPr="00F56A5B">
        <w:rPr>
          <w:rFonts w:ascii="Century Gothic" w:hAnsi="Century Gothic" w:cs="Arial"/>
          <w:sz w:val="24"/>
          <w:szCs w:val="24"/>
        </w:rPr>
        <w:t>El presente informe tiene como finalidad dar a conocer a</w:t>
      </w:r>
      <w:r w:rsidR="00BA13EC" w:rsidRPr="00F56A5B">
        <w:rPr>
          <w:rFonts w:ascii="Century Gothic" w:hAnsi="Century Gothic" w:cs="Arial"/>
          <w:sz w:val="24"/>
          <w:szCs w:val="24"/>
        </w:rPr>
        <w:t xml:space="preserve"> </w:t>
      </w:r>
      <w:r w:rsidRPr="00F56A5B">
        <w:rPr>
          <w:rFonts w:ascii="Century Gothic" w:hAnsi="Century Gothic" w:cs="Arial"/>
          <w:sz w:val="24"/>
          <w:szCs w:val="24"/>
        </w:rPr>
        <w:t>l</w:t>
      </w:r>
      <w:r w:rsidR="00BA13EC" w:rsidRPr="00F56A5B">
        <w:rPr>
          <w:rFonts w:ascii="Century Gothic" w:hAnsi="Century Gothic" w:cs="Arial"/>
          <w:sz w:val="24"/>
          <w:szCs w:val="24"/>
        </w:rPr>
        <w:t>a</w:t>
      </w:r>
      <w:r w:rsidR="00AA0C33" w:rsidRPr="00F56A5B">
        <w:rPr>
          <w:rFonts w:ascii="Century Gothic" w:hAnsi="Century Gothic" w:cs="Arial"/>
          <w:sz w:val="24"/>
          <w:szCs w:val="24"/>
        </w:rPr>
        <w:t xml:space="preserve">s </w:t>
      </w:r>
      <w:r w:rsidR="008C7906">
        <w:rPr>
          <w:rFonts w:ascii="Century Gothic" w:hAnsi="Century Gothic" w:cs="Arial"/>
          <w:sz w:val="24"/>
          <w:szCs w:val="24"/>
        </w:rPr>
        <w:t>personas</w:t>
      </w:r>
      <w:r w:rsidR="00AA0C33" w:rsidRPr="00F56A5B">
        <w:rPr>
          <w:rFonts w:ascii="Century Gothic" w:hAnsi="Century Gothic" w:cs="Arial"/>
          <w:sz w:val="24"/>
          <w:szCs w:val="24"/>
        </w:rPr>
        <w:t xml:space="preserve"> integrantes de la</w:t>
      </w:r>
      <w:r w:rsidR="00BA13EC" w:rsidRPr="00F56A5B">
        <w:rPr>
          <w:rFonts w:ascii="Century Gothic" w:hAnsi="Century Gothic" w:cs="Arial"/>
          <w:sz w:val="24"/>
          <w:szCs w:val="24"/>
        </w:rPr>
        <w:t xml:space="preserve"> Comisión</w:t>
      </w:r>
      <w:r w:rsidR="007E126E" w:rsidRPr="00F56A5B">
        <w:rPr>
          <w:rFonts w:ascii="Century Gothic" w:hAnsi="Century Gothic" w:cs="Arial"/>
          <w:sz w:val="24"/>
          <w:szCs w:val="24"/>
        </w:rPr>
        <w:t xml:space="preserve"> Especial</w:t>
      </w:r>
      <w:r w:rsidR="00BA13EC" w:rsidRPr="00F56A5B">
        <w:rPr>
          <w:rFonts w:ascii="Century Gothic" w:hAnsi="Century Gothic" w:cs="Arial"/>
          <w:sz w:val="24"/>
          <w:szCs w:val="24"/>
        </w:rPr>
        <w:t xml:space="preserve"> de Normativa Interna, </w:t>
      </w:r>
      <w:r w:rsidR="008C7906">
        <w:rPr>
          <w:rFonts w:ascii="Century Gothic" w:hAnsi="Century Gothic" w:cs="Arial"/>
          <w:sz w:val="24"/>
          <w:szCs w:val="24"/>
        </w:rPr>
        <w:t xml:space="preserve">y en su momento oportuno </w:t>
      </w:r>
      <w:r w:rsidR="00BA13EC" w:rsidRPr="00F56A5B">
        <w:rPr>
          <w:rFonts w:ascii="Century Gothic" w:hAnsi="Century Gothic" w:cs="Arial"/>
          <w:sz w:val="24"/>
          <w:szCs w:val="24"/>
        </w:rPr>
        <w:t>al</w:t>
      </w:r>
      <w:r w:rsidRPr="00F56A5B">
        <w:rPr>
          <w:rFonts w:ascii="Century Gothic" w:hAnsi="Century Gothic" w:cs="Arial"/>
          <w:sz w:val="24"/>
          <w:szCs w:val="24"/>
        </w:rPr>
        <w:t xml:space="preserve"> Consejo General </w:t>
      </w:r>
      <w:r w:rsidR="002851B0" w:rsidRPr="00F56A5B">
        <w:rPr>
          <w:rFonts w:ascii="Century Gothic" w:hAnsi="Century Gothic" w:cs="Arial"/>
          <w:sz w:val="24"/>
          <w:szCs w:val="24"/>
        </w:rPr>
        <w:t xml:space="preserve">y </w:t>
      </w:r>
      <w:r w:rsidR="007E126E" w:rsidRPr="00F56A5B">
        <w:rPr>
          <w:rFonts w:ascii="Century Gothic" w:hAnsi="Century Gothic" w:cs="Arial"/>
          <w:sz w:val="24"/>
          <w:szCs w:val="24"/>
        </w:rPr>
        <w:t xml:space="preserve">a </w:t>
      </w:r>
      <w:r w:rsidR="002851B0" w:rsidRPr="00F56A5B">
        <w:rPr>
          <w:rFonts w:ascii="Century Gothic" w:hAnsi="Century Gothic" w:cs="Arial"/>
          <w:sz w:val="24"/>
          <w:szCs w:val="24"/>
        </w:rPr>
        <w:t xml:space="preserve">los órganos que integran </w:t>
      </w:r>
      <w:r w:rsidR="007E126E" w:rsidRPr="00F56A5B">
        <w:rPr>
          <w:rFonts w:ascii="Century Gothic" w:hAnsi="Century Gothic" w:cs="Arial"/>
          <w:sz w:val="24"/>
          <w:szCs w:val="24"/>
        </w:rPr>
        <w:t>e</w:t>
      </w:r>
      <w:r w:rsidR="002851B0" w:rsidRPr="00F56A5B">
        <w:rPr>
          <w:rFonts w:ascii="Century Gothic" w:hAnsi="Century Gothic" w:cs="Arial"/>
          <w:sz w:val="24"/>
          <w:szCs w:val="24"/>
        </w:rPr>
        <w:t>l</w:t>
      </w:r>
      <w:r w:rsidRPr="00F56A5B">
        <w:rPr>
          <w:rFonts w:ascii="Century Gothic" w:hAnsi="Century Gothic" w:cs="Arial"/>
          <w:sz w:val="24"/>
          <w:szCs w:val="24"/>
        </w:rPr>
        <w:t xml:space="preserve"> Instituto Electoral y de Participación Ciudadana del Estado de Guerrero, </w:t>
      </w:r>
      <w:r w:rsidR="00694CD1" w:rsidRPr="00694CD1">
        <w:rPr>
          <w:rFonts w:ascii="Century Gothic" w:hAnsi="Century Gothic" w:cs="Arial"/>
          <w:sz w:val="24"/>
          <w:szCs w:val="24"/>
        </w:rPr>
        <w:t xml:space="preserve">el avance de </w:t>
      </w:r>
      <w:r w:rsidRPr="00F56A5B">
        <w:rPr>
          <w:rFonts w:ascii="Century Gothic" w:hAnsi="Century Gothic" w:cs="Arial"/>
          <w:sz w:val="24"/>
          <w:szCs w:val="24"/>
        </w:rPr>
        <w:t xml:space="preserve">las actividades realizadas por </w:t>
      </w:r>
      <w:r w:rsidR="007E126E" w:rsidRPr="00F56A5B">
        <w:rPr>
          <w:rFonts w:ascii="Century Gothic" w:hAnsi="Century Gothic" w:cs="Arial"/>
          <w:sz w:val="24"/>
          <w:szCs w:val="24"/>
        </w:rPr>
        <w:t xml:space="preserve">la citada Comisión </w:t>
      </w:r>
      <w:r w:rsidR="00694CD1">
        <w:rPr>
          <w:rFonts w:ascii="Century Gothic" w:hAnsi="Century Gothic" w:cs="Arial"/>
          <w:sz w:val="24"/>
          <w:szCs w:val="24"/>
        </w:rPr>
        <w:t>en el presente ejercicio fiscal 2023 que transcurre, de</w:t>
      </w:r>
      <w:r w:rsidR="007E126E" w:rsidRPr="00F56A5B">
        <w:rPr>
          <w:rFonts w:ascii="Century Gothic" w:hAnsi="Century Gothic" w:cs="Arial"/>
          <w:sz w:val="24"/>
          <w:szCs w:val="24"/>
        </w:rPr>
        <w:t>l periodo comprendido de enero a octubre de 202</w:t>
      </w:r>
      <w:r w:rsidR="006B6EB9" w:rsidRPr="00F56A5B">
        <w:rPr>
          <w:rFonts w:ascii="Century Gothic" w:hAnsi="Century Gothic" w:cs="Arial"/>
          <w:sz w:val="24"/>
          <w:szCs w:val="24"/>
        </w:rPr>
        <w:t>3</w:t>
      </w:r>
      <w:r w:rsidRPr="00F56A5B">
        <w:rPr>
          <w:rFonts w:ascii="Century Gothic" w:hAnsi="Century Gothic" w:cs="Arial"/>
          <w:sz w:val="24"/>
          <w:szCs w:val="24"/>
        </w:rPr>
        <w:t xml:space="preserve">, </w:t>
      </w:r>
      <w:r w:rsidR="00AA0C33" w:rsidRPr="00F56A5B">
        <w:rPr>
          <w:rFonts w:ascii="Century Gothic" w:hAnsi="Century Gothic" w:cs="Arial"/>
          <w:sz w:val="24"/>
          <w:szCs w:val="24"/>
        </w:rPr>
        <w:t xml:space="preserve">por lo que </w:t>
      </w:r>
      <w:r w:rsidRPr="00F56A5B">
        <w:rPr>
          <w:rFonts w:ascii="Century Gothic" w:hAnsi="Century Gothic" w:cs="Arial"/>
          <w:sz w:val="24"/>
          <w:szCs w:val="24"/>
        </w:rPr>
        <w:t xml:space="preserve">en </w:t>
      </w:r>
      <w:r w:rsidR="007E126E" w:rsidRPr="00F56A5B">
        <w:rPr>
          <w:rFonts w:ascii="Century Gothic" w:hAnsi="Century Gothic" w:cs="Arial"/>
          <w:sz w:val="24"/>
          <w:szCs w:val="24"/>
        </w:rPr>
        <w:t xml:space="preserve">dicho informe </w:t>
      </w:r>
      <w:r w:rsidRPr="00F56A5B">
        <w:rPr>
          <w:rFonts w:ascii="Century Gothic" w:hAnsi="Century Gothic" w:cs="Arial"/>
          <w:sz w:val="24"/>
          <w:szCs w:val="24"/>
        </w:rPr>
        <w:t>se plasman los trabajos que</w:t>
      </w:r>
      <w:r w:rsidR="00AA0C33" w:rsidRPr="00F56A5B">
        <w:rPr>
          <w:rFonts w:ascii="Century Gothic" w:hAnsi="Century Gothic" w:cs="Arial"/>
          <w:sz w:val="24"/>
          <w:szCs w:val="24"/>
        </w:rPr>
        <w:t>,</w:t>
      </w:r>
      <w:r w:rsidRPr="00F56A5B">
        <w:rPr>
          <w:rFonts w:ascii="Century Gothic" w:hAnsi="Century Gothic" w:cs="Arial"/>
          <w:sz w:val="24"/>
          <w:szCs w:val="24"/>
        </w:rPr>
        <w:t xml:space="preserve"> de manera coordinada </w:t>
      </w:r>
      <w:r w:rsidR="00B23623" w:rsidRPr="00F56A5B">
        <w:rPr>
          <w:rFonts w:ascii="Century Gothic" w:hAnsi="Century Gothic" w:cs="Arial"/>
          <w:sz w:val="24"/>
          <w:szCs w:val="24"/>
        </w:rPr>
        <w:t xml:space="preserve">con los órganos </w:t>
      </w:r>
      <w:r w:rsidR="007E126E" w:rsidRPr="00F56A5B">
        <w:rPr>
          <w:rFonts w:ascii="Century Gothic" w:hAnsi="Century Gothic" w:cs="Arial"/>
          <w:sz w:val="24"/>
          <w:szCs w:val="24"/>
        </w:rPr>
        <w:t xml:space="preserve">y áreas </w:t>
      </w:r>
      <w:r w:rsidR="00694CD1">
        <w:rPr>
          <w:rFonts w:ascii="Century Gothic" w:hAnsi="Century Gothic" w:cs="Arial"/>
          <w:sz w:val="24"/>
          <w:szCs w:val="24"/>
        </w:rPr>
        <w:t>técnicas de este Instituto</w:t>
      </w:r>
      <w:r w:rsidR="001F3EEB" w:rsidRPr="00F56A5B">
        <w:rPr>
          <w:rFonts w:ascii="Century Gothic" w:hAnsi="Century Gothic" w:cs="Arial"/>
          <w:sz w:val="24"/>
          <w:szCs w:val="24"/>
        </w:rPr>
        <w:t>,</w:t>
      </w:r>
      <w:r w:rsidR="00B23623" w:rsidRPr="00F56A5B">
        <w:rPr>
          <w:rFonts w:ascii="Century Gothic" w:hAnsi="Century Gothic" w:cs="Arial"/>
          <w:sz w:val="24"/>
          <w:szCs w:val="24"/>
        </w:rPr>
        <w:t xml:space="preserve"> </w:t>
      </w:r>
      <w:r w:rsidRPr="00F56A5B">
        <w:rPr>
          <w:rFonts w:ascii="Century Gothic" w:hAnsi="Century Gothic" w:cs="Arial"/>
          <w:sz w:val="24"/>
          <w:szCs w:val="24"/>
        </w:rPr>
        <w:t>llevaron a cabo</w:t>
      </w:r>
      <w:r w:rsidR="00065879">
        <w:rPr>
          <w:rFonts w:ascii="Century Gothic" w:hAnsi="Century Gothic" w:cs="Arial"/>
          <w:sz w:val="24"/>
          <w:szCs w:val="24"/>
        </w:rPr>
        <w:t xml:space="preserve"> en conjunto con</w:t>
      </w:r>
      <w:r w:rsidRPr="00F56A5B">
        <w:rPr>
          <w:rFonts w:ascii="Century Gothic" w:hAnsi="Century Gothic" w:cs="Arial"/>
          <w:sz w:val="24"/>
          <w:szCs w:val="24"/>
        </w:rPr>
        <w:t xml:space="preserve"> los integrantes de la Comisión en cita, teniendo como actividad principal la de </w:t>
      </w:r>
      <w:r w:rsidR="00B23623" w:rsidRPr="00F56A5B">
        <w:rPr>
          <w:rFonts w:ascii="Century Gothic" w:hAnsi="Century Gothic" w:cs="Arial"/>
          <w:sz w:val="24"/>
          <w:szCs w:val="24"/>
        </w:rPr>
        <w:t>analizar, revisar y</w:t>
      </w:r>
      <w:r w:rsidR="00065879">
        <w:rPr>
          <w:rFonts w:ascii="Century Gothic" w:hAnsi="Century Gothic" w:cs="Arial"/>
          <w:sz w:val="24"/>
          <w:szCs w:val="24"/>
        </w:rPr>
        <w:t>,</w:t>
      </w:r>
      <w:r w:rsidR="00B23623" w:rsidRPr="00F56A5B">
        <w:rPr>
          <w:rFonts w:ascii="Century Gothic" w:hAnsi="Century Gothic" w:cs="Arial"/>
          <w:sz w:val="24"/>
          <w:szCs w:val="24"/>
        </w:rPr>
        <w:t xml:space="preserve"> en su caso</w:t>
      </w:r>
      <w:r w:rsidR="00065879">
        <w:rPr>
          <w:rFonts w:ascii="Century Gothic" w:hAnsi="Century Gothic" w:cs="Arial"/>
          <w:sz w:val="24"/>
          <w:szCs w:val="24"/>
        </w:rPr>
        <w:t>,</w:t>
      </w:r>
      <w:r w:rsidR="00B23623" w:rsidRPr="00F56A5B">
        <w:rPr>
          <w:rFonts w:ascii="Century Gothic" w:hAnsi="Century Gothic" w:cs="Arial"/>
          <w:sz w:val="24"/>
          <w:szCs w:val="24"/>
        </w:rPr>
        <w:t xml:space="preserve"> aprobar la normativa interna de este órgano electoral </w:t>
      </w:r>
      <w:r w:rsidRPr="00F56A5B">
        <w:rPr>
          <w:rFonts w:ascii="Century Gothic" w:hAnsi="Century Gothic" w:cs="Arial"/>
          <w:sz w:val="24"/>
          <w:szCs w:val="24"/>
        </w:rPr>
        <w:t>p</w:t>
      </w:r>
      <w:r w:rsidR="00617A32" w:rsidRPr="00F56A5B">
        <w:rPr>
          <w:rFonts w:ascii="Century Gothic" w:hAnsi="Century Gothic" w:cs="Arial"/>
          <w:sz w:val="24"/>
          <w:szCs w:val="24"/>
        </w:rPr>
        <w:t xml:space="preserve">ara </w:t>
      </w:r>
      <w:r w:rsidR="007E126E" w:rsidRPr="00F56A5B">
        <w:rPr>
          <w:rFonts w:ascii="Century Gothic" w:hAnsi="Century Gothic" w:cs="Arial"/>
          <w:sz w:val="24"/>
          <w:szCs w:val="24"/>
        </w:rPr>
        <w:t xml:space="preserve">lograr el </w:t>
      </w:r>
      <w:r w:rsidR="00617A32" w:rsidRPr="00F56A5B">
        <w:rPr>
          <w:rFonts w:ascii="Century Gothic" w:hAnsi="Century Gothic" w:cs="Arial"/>
          <w:sz w:val="24"/>
          <w:szCs w:val="24"/>
        </w:rPr>
        <w:t xml:space="preserve">buen funcionamiento </w:t>
      </w:r>
      <w:r w:rsidR="00065879">
        <w:rPr>
          <w:rFonts w:ascii="Century Gothic" w:hAnsi="Century Gothic" w:cs="Arial"/>
          <w:sz w:val="24"/>
          <w:szCs w:val="24"/>
        </w:rPr>
        <w:t xml:space="preserve"> de este Instituto </w:t>
      </w:r>
      <w:r w:rsidRPr="00F56A5B">
        <w:rPr>
          <w:rFonts w:ascii="Century Gothic" w:hAnsi="Century Gothic" w:cs="Arial"/>
          <w:sz w:val="24"/>
          <w:szCs w:val="24"/>
        </w:rPr>
        <w:t xml:space="preserve">Electoral y de Participación Ciudadana del Estado de Guerrero, así como </w:t>
      </w:r>
      <w:r w:rsidR="00CF1E73" w:rsidRPr="00F56A5B">
        <w:rPr>
          <w:rFonts w:ascii="Century Gothic" w:hAnsi="Century Gothic" w:cs="Arial"/>
          <w:sz w:val="24"/>
          <w:szCs w:val="24"/>
        </w:rPr>
        <w:t xml:space="preserve">para </w:t>
      </w:r>
      <w:r w:rsidRPr="00F56A5B">
        <w:rPr>
          <w:rFonts w:ascii="Century Gothic" w:hAnsi="Century Gothic" w:cs="Arial"/>
          <w:sz w:val="24"/>
          <w:szCs w:val="24"/>
        </w:rPr>
        <w:t xml:space="preserve">dar </w:t>
      </w:r>
      <w:r w:rsidR="00AA0C33" w:rsidRPr="00F56A5B">
        <w:rPr>
          <w:rFonts w:ascii="Century Gothic" w:hAnsi="Century Gothic" w:cs="Arial"/>
          <w:sz w:val="24"/>
          <w:szCs w:val="24"/>
        </w:rPr>
        <w:t xml:space="preserve">un seguimiento a la actualización de todos los ordenamientos externos e internos que </w:t>
      </w:r>
      <w:r w:rsidR="00992754" w:rsidRPr="00F56A5B">
        <w:rPr>
          <w:rFonts w:ascii="Century Gothic" w:hAnsi="Century Gothic" w:cs="Arial"/>
          <w:sz w:val="24"/>
          <w:szCs w:val="24"/>
        </w:rPr>
        <w:t xml:space="preserve">constituyen el marco </w:t>
      </w:r>
      <w:r w:rsidR="00AA0C33" w:rsidRPr="00F56A5B">
        <w:rPr>
          <w:rFonts w:ascii="Century Gothic" w:hAnsi="Century Gothic" w:cs="Arial"/>
          <w:sz w:val="24"/>
          <w:szCs w:val="24"/>
        </w:rPr>
        <w:t>jurídico bajo el cual este Instituto rige su</w:t>
      </w:r>
      <w:r w:rsidR="00992754" w:rsidRPr="00F56A5B">
        <w:rPr>
          <w:rFonts w:ascii="Century Gothic" w:hAnsi="Century Gothic" w:cs="Arial"/>
          <w:sz w:val="24"/>
          <w:szCs w:val="24"/>
        </w:rPr>
        <w:t xml:space="preserve"> actuar</w:t>
      </w:r>
      <w:r w:rsidRPr="00F56A5B">
        <w:rPr>
          <w:rFonts w:ascii="Century Gothic" w:hAnsi="Century Gothic" w:cs="Arial"/>
          <w:sz w:val="24"/>
          <w:szCs w:val="24"/>
        </w:rPr>
        <w:t>.</w:t>
      </w:r>
    </w:p>
    <w:p w14:paraId="07C164E6" w14:textId="77777777" w:rsidR="001F3EEB" w:rsidRPr="00F56A5B" w:rsidRDefault="001F3EEB" w:rsidP="001F6A0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4"/>
          <w:szCs w:val="24"/>
        </w:rPr>
      </w:pPr>
    </w:p>
    <w:p w14:paraId="3150867D" w14:textId="0A6681BA" w:rsidR="0042028B" w:rsidRPr="00F56A5B" w:rsidRDefault="00C62335" w:rsidP="001F6A05">
      <w:pPr>
        <w:spacing w:after="0" w:line="276" w:lineRule="auto"/>
        <w:ind w:right="-1"/>
        <w:contextualSpacing/>
        <w:jc w:val="both"/>
        <w:rPr>
          <w:rFonts w:ascii="Century Gothic" w:hAnsi="Century Gothic" w:cs="Arial"/>
          <w:sz w:val="24"/>
          <w:szCs w:val="24"/>
        </w:rPr>
      </w:pPr>
      <w:r w:rsidRPr="00F56A5B">
        <w:rPr>
          <w:rFonts w:ascii="Century Gothic" w:hAnsi="Century Gothic" w:cs="Arial"/>
          <w:sz w:val="24"/>
          <w:szCs w:val="24"/>
        </w:rPr>
        <w:lastRenderedPageBreak/>
        <w:t xml:space="preserve">El </w:t>
      </w:r>
      <w:r w:rsidR="002D4894" w:rsidRPr="00F56A5B">
        <w:rPr>
          <w:rFonts w:ascii="Century Gothic" w:hAnsi="Century Gothic" w:cs="Arial"/>
          <w:sz w:val="24"/>
          <w:szCs w:val="24"/>
        </w:rPr>
        <w:t xml:space="preserve">presente </w:t>
      </w:r>
      <w:r w:rsidR="00674F0C" w:rsidRPr="00F56A5B">
        <w:rPr>
          <w:rFonts w:ascii="Century Gothic" w:hAnsi="Century Gothic" w:cs="Arial"/>
          <w:sz w:val="24"/>
          <w:szCs w:val="24"/>
        </w:rPr>
        <w:t>informe</w:t>
      </w:r>
      <w:r w:rsidR="002D4894" w:rsidRPr="00F56A5B">
        <w:rPr>
          <w:rFonts w:ascii="Century Gothic" w:hAnsi="Century Gothic" w:cs="Arial"/>
          <w:sz w:val="24"/>
          <w:szCs w:val="24"/>
        </w:rPr>
        <w:t xml:space="preserve"> </w:t>
      </w:r>
      <w:r w:rsidR="007E126E" w:rsidRPr="00F56A5B">
        <w:rPr>
          <w:rFonts w:ascii="Century Gothic" w:hAnsi="Century Gothic" w:cs="Arial"/>
          <w:sz w:val="24"/>
          <w:szCs w:val="24"/>
        </w:rPr>
        <w:t xml:space="preserve">fomenta </w:t>
      </w:r>
      <w:r w:rsidR="00674F0C" w:rsidRPr="00F56A5B">
        <w:rPr>
          <w:rFonts w:ascii="Century Gothic" w:hAnsi="Century Gothic" w:cs="Arial"/>
          <w:sz w:val="24"/>
          <w:szCs w:val="24"/>
        </w:rPr>
        <w:t xml:space="preserve">la transparencia y la rendición de cuentas de las actividades realizadas por esta Comisión </w:t>
      </w:r>
      <w:r w:rsidR="007E126E" w:rsidRPr="00F56A5B">
        <w:rPr>
          <w:rFonts w:ascii="Century Gothic" w:hAnsi="Century Gothic" w:cs="Arial"/>
          <w:sz w:val="24"/>
          <w:szCs w:val="24"/>
        </w:rPr>
        <w:t xml:space="preserve">y </w:t>
      </w:r>
      <w:r w:rsidR="00674F0C" w:rsidRPr="00F56A5B">
        <w:rPr>
          <w:rFonts w:ascii="Century Gothic" w:hAnsi="Century Gothic" w:cs="Arial"/>
          <w:sz w:val="24"/>
          <w:szCs w:val="24"/>
        </w:rPr>
        <w:t xml:space="preserve">al mismo tiempo </w:t>
      </w:r>
      <w:r w:rsidRPr="00F56A5B">
        <w:rPr>
          <w:rFonts w:ascii="Century Gothic" w:hAnsi="Century Gothic" w:cs="Arial"/>
          <w:sz w:val="24"/>
          <w:szCs w:val="24"/>
        </w:rPr>
        <w:t>constituye una</w:t>
      </w:r>
      <w:r w:rsidR="0076349F" w:rsidRPr="00F56A5B">
        <w:rPr>
          <w:rFonts w:ascii="Century Gothic" w:hAnsi="Century Gothic" w:cs="Arial"/>
          <w:sz w:val="24"/>
          <w:szCs w:val="24"/>
        </w:rPr>
        <w:t xml:space="preserve"> guía de referencia</w:t>
      </w:r>
      <w:r w:rsidR="00674F0C" w:rsidRPr="00F56A5B">
        <w:rPr>
          <w:rFonts w:ascii="Century Gothic" w:hAnsi="Century Gothic" w:cs="Arial"/>
          <w:sz w:val="24"/>
          <w:szCs w:val="24"/>
        </w:rPr>
        <w:t>, para evaluar las fortalezas</w:t>
      </w:r>
      <w:r w:rsidR="00992754" w:rsidRPr="00F56A5B">
        <w:rPr>
          <w:rFonts w:ascii="Century Gothic" w:hAnsi="Century Gothic" w:cs="Arial"/>
          <w:sz w:val="24"/>
          <w:szCs w:val="24"/>
        </w:rPr>
        <w:t xml:space="preserve">, así como las </w:t>
      </w:r>
      <w:r w:rsidR="00674F0C" w:rsidRPr="00F56A5B">
        <w:rPr>
          <w:rFonts w:ascii="Century Gothic" w:hAnsi="Century Gothic" w:cs="Arial"/>
          <w:sz w:val="24"/>
          <w:szCs w:val="24"/>
        </w:rPr>
        <w:t xml:space="preserve">áreas de oportunidades </w:t>
      </w:r>
      <w:r w:rsidR="00992754" w:rsidRPr="00F56A5B">
        <w:rPr>
          <w:rFonts w:ascii="Century Gothic" w:hAnsi="Century Gothic" w:cs="Arial"/>
          <w:sz w:val="24"/>
          <w:szCs w:val="24"/>
        </w:rPr>
        <w:t xml:space="preserve">en materia de normativa interna </w:t>
      </w:r>
      <w:r w:rsidR="00F112EF" w:rsidRPr="00F56A5B">
        <w:rPr>
          <w:rFonts w:ascii="Century Gothic" w:hAnsi="Century Gothic" w:cs="Arial"/>
          <w:sz w:val="24"/>
          <w:szCs w:val="24"/>
        </w:rPr>
        <w:t xml:space="preserve">que se han detectado por </w:t>
      </w:r>
      <w:r w:rsidR="0076349F" w:rsidRPr="00F56A5B">
        <w:rPr>
          <w:rFonts w:ascii="Century Gothic" w:hAnsi="Century Gothic" w:cs="Arial"/>
          <w:sz w:val="24"/>
          <w:szCs w:val="24"/>
        </w:rPr>
        <w:t>las diversas áreas u órganos q</w:t>
      </w:r>
      <w:r w:rsidR="0042028B" w:rsidRPr="00F56A5B">
        <w:rPr>
          <w:rFonts w:ascii="Century Gothic" w:hAnsi="Century Gothic" w:cs="Arial"/>
          <w:sz w:val="24"/>
          <w:szCs w:val="24"/>
        </w:rPr>
        <w:t>u</w:t>
      </w:r>
      <w:r w:rsidR="0076349F" w:rsidRPr="00F56A5B">
        <w:rPr>
          <w:rFonts w:ascii="Century Gothic" w:hAnsi="Century Gothic" w:cs="Arial"/>
          <w:sz w:val="24"/>
          <w:szCs w:val="24"/>
        </w:rPr>
        <w:t>e integran este Instituto</w:t>
      </w:r>
      <w:r w:rsidR="0042028B" w:rsidRPr="00F56A5B">
        <w:rPr>
          <w:rFonts w:ascii="Century Gothic" w:hAnsi="Century Gothic" w:cs="Arial"/>
          <w:sz w:val="24"/>
          <w:szCs w:val="24"/>
        </w:rPr>
        <w:t>.</w:t>
      </w:r>
    </w:p>
    <w:p w14:paraId="4B253C4D" w14:textId="77777777" w:rsidR="0042028B" w:rsidRPr="00F56A5B" w:rsidRDefault="0042028B" w:rsidP="001F6A05">
      <w:pPr>
        <w:spacing w:after="0" w:line="276" w:lineRule="auto"/>
        <w:ind w:right="-1"/>
        <w:contextualSpacing/>
        <w:jc w:val="both"/>
        <w:rPr>
          <w:rFonts w:ascii="Century Gothic" w:hAnsi="Century Gothic" w:cs="Arial"/>
          <w:sz w:val="24"/>
          <w:szCs w:val="24"/>
        </w:rPr>
      </w:pPr>
    </w:p>
    <w:p w14:paraId="3396DE62" w14:textId="157B3E11" w:rsidR="00992754" w:rsidRPr="00F56A5B" w:rsidRDefault="0042028B" w:rsidP="001F6A05">
      <w:pPr>
        <w:spacing w:after="0" w:line="276" w:lineRule="auto"/>
        <w:ind w:right="-1"/>
        <w:contextualSpacing/>
        <w:jc w:val="both"/>
        <w:rPr>
          <w:rFonts w:ascii="Century Gothic" w:hAnsi="Century Gothic" w:cs="Arial"/>
          <w:sz w:val="24"/>
          <w:szCs w:val="24"/>
        </w:rPr>
      </w:pPr>
      <w:r w:rsidRPr="00F56A5B">
        <w:rPr>
          <w:rFonts w:ascii="Century Gothic" w:hAnsi="Century Gothic" w:cs="Arial"/>
          <w:sz w:val="24"/>
          <w:szCs w:val="24"/>
        </w:rPr>
        <w:t>E</w:t>
      </w:r>
      <w:r w:rsidR="00F112EF" w:rsidRPr="00F56A5B">
        <w:rPr>
          <w:rFonts w:ascii="Century Gothic" w:hAnsi="Century Gothic" w:cs="Arial"/>
          <w:sz w:val="24"/>
          <w:szCs w:val="24"/>
        </w:rPr>
        <w:t>n ese sentido</w:t>
      </w:r>
      <w:r w:rsidR="0076349F" w:rsidRPr="00F56A5B">
        <w:rPr>
          <w:rFonts w:ascii="Century Gothic" w:hAnsi="Century Gothic" w:cs="Arial"/>
          <w:sz w:val="24"/>
          <w:szCs w:val="24"/>
        </w:rPr>
        <w:t xml:space="preserve">, </w:t>
      </w:r>
      <w:r w:rsidR="00476A3C" w:rsidRPr="00F56A5B">
        <w:rPr>
          <w:rFonts w:ascii="Century Gothic" w:hAnsi="Century Gothic" w:cs="Arial"/>
          <w:sz w:val="24"/>
          <w:szCs w:val="24"/>
        </w:rPr>
        <w:t xml:space="preserve">es </w:t>
      </w:r>
      <w:r w:rsidR="00F112EF" w:rsidRPr="00F56A5B">
        <w:rPr>
          <w:rFonts w:ascii="Century Gothic" w:hAnsi="Century Gothic" w:cs="Arial"/>
          <w:sz w:val="24"/>
          <w:szCs w:val="24"/>
        </w:rPr>
        <w:t xml:space="preserve">importante destacar que la labor de esta </w:t>
      </w:r>
      <w:r w:rsidR="0076349F" w:rsidRPr="00F56A5B">
        <w:rPr>
          <w:rFonts w:ascii="Century Gothic" w:hAnsi="Century Gothic" w:cs="Arial"/>
          <w:sz w:val="24"/>
          <w:szCs w:val="24"/>
        </w:rPr>
        <w:t>Comisión</w:t>
      </w:r>
      <w:r w:rsidR="00F112EF" w:rsidRPr="00F56A5B">
        <w:rPr>
          <w:rFonts w:ascii="Century Gothic" w:hAnsi="Century Gothic" w:cs="Arial"/>
          <w:sz w:val="24"/>
          <w:szCs w:val="24"/>
        </w:rPr>
        <w:t xml:space="preserve"> </w:t>
      </w:r>
      <w:r w:rsidR="002B2005" w:rsidRPr="00F56A5B">
        <w:rPr>
          <w:rFonts w:ascii="Century Gothic" w:hAnsi="Century Gothic" w:cs="Arial"/>
          <w:sz w:val="24"/>
          <w:szCs w:val="24"/>
        </w:rPr>
        <w:t>consiste</w:t>
      </w:r>
      <w:r w:rsidR="00F112EF" w:rsidRPr="00F56A5B">
        <w:rPr>
          <w:rFonts w:ascii="Century Gothic" w:hAnsi="Century Gothic" w:cs="Arial"/>
          <w:sz w:val="24"/>
          <w:szCs w:val="24"/>
        </w:rPr>
        <w:t xml:space="preserve"> </w:t>
      </w:r>
      <w:r w:rsidR="00E55249" w:rsidRPr="00F56A5B">
        <w:rPr>
          <w:rFonts w:ascii="Century Gothic" w:hAnsi="Century Gothic" w:cs="Arial"/>
          <w:sz w:val="24"/>
          <w:szCs w:val="24"/>
        </w:rPr>
        <w:t>fundamentalmente</w:t>
      </w:r>
      <w:r w:rsidR="00F112EF" w:rsidRPr="00F56A5B">
        <w:rPr>
          <w:rFonts w:ascii="Century Gothic" w:hAnsi="Century Gothic" w:cs="Arial"/>
          <w:sz w:val="24"/>
          <w:szCs w:val="24"/>
        </w:rPr>
        <w:t xml:space="preserve"> en </w:t>
      </w:r>
      <w:r w:rsidR="00992754" w:rsidRPr="00F56A5B">
        <w:rPr>
          <w:rFonts w:ascii="Century Gothic" w:hAnsi="Century Gothic" w:cs="Arial"/>
          <w:sz w:val="24"/>
          <w:szCs w:val="24"/>
        </w:rPr>
        <w:t xml:space="preserve">coadyuvar con </w:t>
      </w:r>
      <w:r w:rsidR="00F112EF" w:rsidRPr="00F56A5B">
        <w:rPr>
          <w:rFonts w:ascii="Century Gothic" w:hAnsi="Century Gothic" w:cs="Arial"/>
          <w:sz w:val="24"/>
          <w:szCs w:val="24"/>
        </w:rPr>
        <w:t xml:space="preserve">todas las áreas </w:t>
      </w:r>
      <w:r w:rsidR="00D27376">
        <w:rPr>
          <w:rFonts w:ascii="Century Gothic" w:hAnsi="Century Gothic" w:cs="Arial"/>
          <w:sz w:val="24"/>
          <w:szCs w:val="24"/>
        </w:rPr>
        <w:t xml:space="preserve">técnicas </w:t>
      </w:r>
      <w:r w:rsidR="00F112EF" w:rsidRPr="00F56A5B">
        <w:rPr>
          <w:rFonts w:ascii="Century Gothic" w:hAnsi="Century Gothic" w:cs="Arial"/>
          <w:sz w:val="24"/>
          <w:szCs w:val="24"/>
        </w:rPr>
        <w:t xml:space="preserve">de este Instituto a efecto de </w:t>
      </w:r>
      <w:r w:rsidR="002B2005" w:rsidRPr="00F56A5B">
        <w:rPr>
          <w:rFonts w:ascii="Century Gothic" w:hAnsi="Century Gothic" w:cs="Arial"/>
          <w:sz w:val="24"/>
          <w:szCs w:val="24"/>
        </w:rPr>
        <w:t>crear o en su caso mantener actualizada</w:t>
      </w:r>
      <w:r w:rsidR="00F112EF" w:rsidRPr="00F56A5B">
        <w:rPr>
          <w:rFonts w:ascii="Century Gothic" w:hAnsi="Century Gothic" w:cs="Arial"/>
          <w:sz w:val="24"/>
          <w:szCs w:val="24"/>
        </w:rPr>
        <w:t xml:space="preserve"> la normativa interna que </w:t>
      </w:r>
      <w:r w:rsidR="002B2005" w:rsidRPr="00F56A5B">
        <w:rPr>
          <w:rFonts w:ascii="Century Gothic" w:hAnsi="Century Gothic" w:cs="Arial"/>
          <w:sz w:val="24"/>
          <w:szCs w:val="24"/>
        </w:rPr>
        <w:t>regula y detalla</w:t>
      </w:r>
      <w:r w:rsidR="00F112EF" w:rsidRPr="00F56A5B">
        <w:rPr>
          <w:rFonts w:ascii="Century Gothic" w:hAnsi="Century Gothic" w:cs="Arial"/>
          <w:sz w:val="24"/>
          <w:szCs w:val="24"/>
        </w:rPr>
        <w:t xml:space="preserve"> sus atribuciones </w:t>
      </w:r>
      <w:r w:rsidR="00992754" w:rsidRPr="00F56A5B">
        <w:rPr>
          <w:rFonts w:ascii="Century Gothic" w:hAnsi="Century Gothic" w:cs="Arial"/>
          <w:sz w:val="24"/>
          <w:szCs w:val="24"/>
        </w:rPr>
        <w:t xml:space="preserve">y </w:t>
      </w:r>
      <w:r w:rsidR="00F112EF" w:rsidRPr="00F56A5B">
        <w:rPr>
          <w:rFonts w:ascii="Century Gothic" w:hAnsi="Century Gothic" w:cs="Arial"/>
          <w:sz w:val="24"/>
          <w:szCs w:val="24"/>
        </w:rPr>
        <w:t>actividades</w:t>
      </w:r>
      <w:r w:rsidR="002B2005" w:rsidRPr="00F56A5B">
        <w:rPr>
          <w:rFonts w:ascii="Century Gothic" w:hAnsi="Century Gothic" w:cs="Arial"/>
          <w:sz w:val="24"/>
          <w:szCs w:val="24"/>
        </w:rPr>
        <w:t xml:space="preserve"> con el fin de optimizarlas</w:t>
      </w:r>
      <w:r w:rsidR="00992754" w:rsidRPr="00F56A5B">
        <w:rPr>
          <w:rFonts w:ascii="Century Gothic" w:hAnsi="Century Gothic" w:cs="Arial"/>
          <w:sz w:val="24"/>
          <w:szCs w:val="24"/>
        </w:rPr>
        <w:t xml:space="preserve"> y adaptarlas a los constantes cambios </w:t>
      </w:r>
      <w:r w:rsidRPr="00F56A5B">
        <w:rPr>
          <w:rFonts w:ascii="Century Gothic" w:hAnsi="Century Gothic" w:cs="Arial"/>
          <w:sz w:val="24"/>
          <w:szCs w:val="24"/>
        </w:rPr>
        <w:t xml:space="preserve">en materia político electoral </w:t>
      </w:r>
      <w:r w:rsidR="00992754" w:rsidRPr="00F56A5B">
        <w:rPr>
          <w:rFonts w:ascii="Century Gothic" w:hAnsi="Century Gothic" w:cs="Arial"/>
          <w:sz w:val="24"/>
          <w:szCs w:val="24"/>
        </w:rPr>
        <w:t xml:space="preserve">que se realizan a través de las reformas constitucionales y legales, así como por los </w:t>
      </w:r>
      <w:r w:rsidRPr="00F56A5B">
        <w:rPr>
          <w:rFonts w:ascii="Century Gothic" w:hAnsi="Century Gothic" w:cs="Arial"/>
          <w:sz w:val="24"/>
          <w:szCs w:val="24"/>
        </w:rPr>
        <w:t xml:space="preserve">emisión de las jurisprudencias y </w:t>
      </w:r>
      <w:r w:rsidR="00992754" w:rsidRPr="00F56A5B">
        <w:rPr>
          <w:rFonts w:ascii="Century Gothic" w:hAnsi="Century Gothic" w:cs="Arial"/>
          <w:sz w:val="24"/>
          <w:szCs w:val="24"/>
        </w:rPr>
        <w:t>criterios emitidos por las autoridades jurisdiccionales.</w:t>
      </w:r>
    </w:p>
    <w:p w14:paraId="0D59500C" w14:textId="77777777" w:rsidR="00992754" w:rsidRPr="00F56A5B" w:rsidRDefault="00992754" w:rsidP="001F6A05">
      <w:pPr>
        <w:spacing w:after="0" w:line="276" w:lineRule="auto"/>
        <w:ind w:right="-1"/>
        <w:contextualSpacing/>
        <w:jc w:val="both"/>
        <w:rPr>
          <w:rFonts w:ascii="Century Gothic" w:hAnsi="Century Gothic" w:cs="Arial"/>
          <w:sz w:val="24"/>
          <w:szCs w:val="24"/>
        </w:rPr>
      </w:pPr>
    </w:p>
    <w:p w14:paraId="214874C4" w14:textId="5B374106" w:rsidR="00674F0C" w:rsidRPr="00F56A5B" w:rsidRDefault="0042028B" w:rsidP="001F6A05">
      <w:pPr>
        <w:spacing w:after="0" w:line="276" w:lineRule="auto"/>
        <w:ind w:right="-1"/>
        <w:contextualSpacing/>
        <w:jc w:val="both"/>
        <w:rPr>
          <w:rFonts w:ascii="Century Gothic" w:hAnsi="Century Gothic" w:cs="Arial"/>
          <w:sz w:val="24"/>
          <w:szCs w:val="24"/>
        </w:rPr>
      </w:pPr>
      <w:r w:rsidRPr="00F56A5B">
        <w:rPr>
          <w:rFonts w:ascii="Century Gothic" w:hAnsi="Century Gothic" w:cs="Arial"/>
          <w:sz w:val="24"/>
          <w:szCs w:val="24"/>
        </w:rPr>
        <w:t xml:space="preserve">Finalmente, es relevante destacar que </w:t>
      </w:r>
      <w:r w:rsidR="00992754" w:rsidRPr="00F56A5B">
        <w:rPr>
          <w:rFonts w:ascii="Century Gothic" w:hAnsi="Century Gothic" w:cs="Arial"/>
          <w:sz w:val="24"/>
          <w:szCs w:val="24"/>
        </w:rPr>
        <w:t xml:space="preserve">el presente informe </w:t>
      </w:r>
      <w:r w:rsidR="00EA5590">
        <w:rPr>
          <w:rFonts w:ascii="Century Gothic" w:hAnsi="Century Gothic" w:cs="Arial"/>
          <w:sz w:val="24"/>
          <w:szCs w:val="24"/>
        </w:rPr>
        <w:t xml:space="preserve">de avance del Programa Anual de Trabajo de esta Comisión, </w:t>
      </w:r>
      <w:r w:rsidR="00992754" w:rsidRPr="00F56A5B">
        <w:rPr>
          <w:rFonts w:ascii="Century Gothic" w:hAnsi="Century Gothic" w:cs="Arial"/>
          <w:sz w:val="24"/>
          <w:szCs w:val="24"/>
        </w:rPr>
        <w:t xml:space="preserve">también sirve </w:t>
      </w:r>
      <w:r w:rsidRPr="00F56A5B">
        <w:rPr>
          <w:rFonts w:ascii="Century Gothic" w:hAnsi="Century Gothic" w:cs="Arial"/>
          <w:sz w:val="24"/>
          <w:szCs w:val="24"/>
        </w:rPr>
        <w:t xml:space="preserve">para evidenciar </w:t>
      </w:r>
      <w:r w:rsidR="00992754" w:rsidRPr="00F56A5B">
        <w:rPr>
          <w:rFonts w:ascii="Century Gothic" w:hAnsi="Century Gothic" w:cs="Arial"/>
          <w:sz w:val="24"/>
          <w:szCs w:val="24"/>
        </w:rPr>
        <w:t xml:space="preserve">que las </w:t>
      </w:r>
      <w:r w:rsidRPr="00F56A5B">
        <w:rPr>
          <w:rFonts w:ascii="Century Gothic" w:hAnsi="Century Gothic" w:cs="Arial"/>
          <w:sz w:val="24"/>
          <w:szCs w:val="24"/>
        </w:rPr>
        <w:t xml:space="preserve">tareas </w:t>
      </w:r>
      <w:r w:rsidR="00992754" w:rsidRPr="00F56A5B">
        <w:rPr>
          <w:rFonts w:ascii="Century Gothic" w:hAnsi="Century Gothic" w:cs="Arial"/>
          <w:sz w:val="24"/>
          <w:szCs w:val="24"/>
        </w:rPr>
        <w:t xml:space="preserve">que realiza esta Comisión </w:t>
      </w:r>
      <w:r w:rsidRPr="00F56A5B">
        <w:rPr>
          <w:rFonts w:ascii="Century Gothic" w:hAnsi="Century Gothic" w:cs="Arial"/>
          <w:sz w:val="24"/>
          <w:szCs w:val="24"/>
        </w:rPr>
        <w:t xml:space="preserve">no son transitorias o temporales, sino que propiamente </w:t>
      </w:r>
      <w:r w:rsidR="00992754" w:rsidRPr="00F56A5B">
        <w:rPr>
          <w:rFonts w:ascii="Century Gothic" w:hAnsi="Century Gothic" w:cs="Arial"/>
          <w:sz w:val="24"/>
          <w:szCs w:val="24"/>
        </w:rPr>
        <w:t xml:space="preserve">son </w:t>
      </w:r>
      <w:r w:rsidRPr="00F56A5B">
        <w:rPr>
          <w:rFonts w:ascii="Century Gothic" w:hAnsi="Century Gothic" w:cs="Arial"/>
          <w:sz w:val="24"/>
          <w:szCs w:val="24"/>
        </w:rPr>
        <w:t>de carácter continuo y permanente</w:t>
      </w:r>
      <w:r w:rsidR="00992754" w:rsidRPr="00F56A5B">
        <w:rPr>
          <w:rFonts w:ascii="Century Gothic" w:hAnsi="Century Gothic" w:cs="Arial"/>
          <w:sz w:val="24"/>
          <w:szCs w:val="24"/>
        </w:rPr>
        <w:t xml:space="preserve">, </w:t>
      </w:r>
      <w:r w:rsidR="002B2005" w:rsidRPr="00F56A5B">
        <w:rPr>
          <w:rFonts w:ascii="Century Gothic" w:hAnsi="Century Gothic" w:cs="Arial"/>
          <w:sz w:val="24"/>
          <w:szCs w:val="24"/>
        </w:rPr>
        <w:t xml:space="preserve">lo que nos </w:t>
      </w:r>
      <w:r w:rsidR="0082507E" w:rsidRPr="00F56A5B">
        <w:rPr>
          <w:rFonts w:ascii="Century Gothic" w:hAnsi="Century Gothic" w:cs="Arial"/>
          <w:sz w:val="24"/>
          <w:szCs w:val="24"/>
        </w:rPr>
        <w:t xml:space="preserve">debe impulsar </w:t>
      </w:r>
      <w:r w:rsidR="00476A3C" w:rsidRPr="00F56A5B">
        <w:rPr>
          <w:rFonts w:ascii="Century Gothic" w:hAnsi="Century Gothic" w:cs="Arial"/>
          <w:sz w:val="24"/>
          <w:szCs w:val="24"/>
        </w:rPr>
        <w:t xml:space="preserve">a </w:t>
      </w:r>
      <w:r w:rsidRPr="00F56A5B">
        <w:rPr>
          <w:rFonts w:ascii="Century Gothic" w:hAnsi="Century Gothic" w:cs="Arial"/>
          <w:sz w:val="24"/>
          <w:szCs w:val="24"/>
        </w:rPr>
        <w:t xml:space="preserve">continuar trabajando con </w:t>
      </w:r>
      <w:r w:rsidR="002B2005" w:rsidRPr="00F56A5B">
        <w:rPr>
          <w:rFonts w:ascii="Century Gothic" w:hAnsi="Century Gothic" w:cs="Arial"/>
          <w:sz w:val="24"/>
          <w:szCs w:val="24"/>
        </w:rPr>
        <w:t xml:space="preserve">todo el empeño y </w:t>
      </w:r>
      <w:r w:rsidR="0082507E" w:rsidRPr="00F56A5B">
        <w:rPr>
          <w:rFonts w:ascii="Century Gothic" w:hAnsi="Century Gothic" w:cs="Arial"/>
          <w:sz w:val="24"/>
          <w:szCs w:val="24"/>
        </w:rPr>
        <w:t xml:space="preserve">la </w:t>
      </w:r>
      <w:r w:rsidR="002B2005" w:rsidRPr="00F56A5B">
        <w:rPr>
          <w:rFonts w:ascii="Century Gothic" w:hAnsi="Century Gothic" w:cs="Arial"/>
          <w:sz w:val="24"/>
          <w:szCs w:val="24"/>
        </w:rPr>
        <w:t xml:space="preserve">dedicación </w:t>
      </w:r>
      <w:r w:rsidRPr="00F56A5B">
        <w:rPr>
          <w:rFonts w:ascii="Century Gothic" w:hAnsi="Century Gothic" w:cs="Arial"/>
          <w:sz w:val="24"/>
          <w:szCs w:val="24"/>
        </w:rPr>
        <w:t xml:space="preserve">que se requiere para efectuar una </w:t>
      </w:r>
      <w:r w:rsidR="002B2005" w:rsidRPr="00F56A5B">
        <w:rPr>
          <w:rFonts w:ascii="Century Gothic" w:hAnsi="Century Gothic" w:cs="Arial"/>
          <w:sz w:val="24"/>
          <w:szCs w:val="24"/>
        </w:rPr>
        <w:t xml:space="preserve">revisión </w:t>
      </w:r>
      <w:r w:rsidR="0082507E" w:rsidRPr="00F56A5B">
        <w:rPr>
          <w:rFonts w:ascii="Century Gothic" w:hAnsi="Century Gothic" w:cs="Arial"/>
          <w:sz w:val="24"/>
          <w:szCs w:val="24"/>
        </w:rPr>
        <w:t xml:space="preserve">minuciosa </w:t>
      </w:r>
      <w:r w:rsidR="002B2005" w:rsidRPr="00F56A5B">
        <w:rPr>
          <w:rFonts w:ascii="Century Gothic" w:hAnsi="Century Gothic" w:cs="Arial"/>
          <w:sz w:val="24"/>
          <w:szCs w:val="24"/>
        </w:rPr>
        <w:t xml:space="preserve">de las propuestas de normativa interna </w:t>
      </w:r>
      <w:r w:rsidR="0082507E" w:rsidRPr="00F56A5B">
        <w:rPr>
          <w:rFonts w:ascii="Century Gothic" w:hAnsi="Century Gothic" w:cs="Arial"/>
          <w:sz w:val="24"/>
          <w:szCs w:val="24"/>
        </w:rPr>
        <w:t xml:space="preserve">puesto que el objetivo </w:t>
      </w:r>
      <w:r w:rsidR="00EA5590">
        <w:rPr>
          <w:rFonts w:ascii="Century Gothic" w:hAnsi="Century Gothic" w:cs="Arial"/>
          <w:sz w:val="24"/>
          <w:szCs w:val="24"/>
        </w:rPr>
        <w:t>primordial</w:t>
      </w:r>
      <w:r w:rsidRPr="00F56A5B">
        <w:rPr>
          <w:rFonts w:ascii="Century Gothic" w:hAnsi="Century Gothic" w:cs="Arial"/>
          <w:sz w:val="24"/>
          <w:szCs w:val="24"/>
        </w:rPr>
        <w:t xml:space="preserve"> que se persigue es precisamente que </w:t>
      </w:r>
      <w:r w:rsidR="0082507E" w:rsidRPr="00F56A5B">
        <w:rPr>
          <w:rFonts w:ascii="Century Gothic" w:hAnsi="Century Gothic" w:cs="Arial"/>
          <w:sz w:val="24"/>
          <w:szCs w:val="24"/>
        </w:rPr>
        <w:t xml:space="preserve">Instituto Electoral cuente con un andamiaje normativo </w:t>
      </w:r>
      <w:r w:rsidRPr="00F56A5B">
        <w:rPr>
          <w:rFonts w:ascii="Century Gothic" w:hAnsi="Century Gothic" w:cs="Arial"/>
          <w:sz w:val="24"/>
          <w:szCs w:val="24"/>
        </w:rPr>
        <w:t>sólido</w:t>
      </w:r>
      <w:r w:rsidR="0082507E" w:rsidRPr="00F56A5B">
        <w:rPr>
          <w:rFonts w:ascii="Century Gothic" w:hAnsi="Century Gothic" w:cs="Arial"/>
          <w:sz w:val="24"/>
          <w:szCs w:val="24"/>
        </w:rPr>
        <w:t xml:space="preserve"> </w:t>
      </w:r>
      <w:r w:rsidRPr="00F56A5B">
        <w:rPr>
          <w:rFonts w:ascii="Century Gothic" w:hAnsi="Century Gothic" w:cs="Arial"/>
          <w:sz w:val="24"/>
          <w:szCs w:val="24"/>
        </w:rPr>
        <w:t xml:space="preserve">y actualizado </w:t>
      </w:r>
      <w:r w:rsidR="0082507E" w:rsidRPr="00F56A5B">
        <w:rPr>
          <w:rFonts w:ascii="Century Gothic" w:hAnsi="Century Gothic" w:cs="Arial"/>
          <w:sz w:val="24"/>
          <w:szCs w:val="24"/>
        </w:rPr>
        <w:t>que le permita cumplir adecuadamente con sus funciones</w:t>
      </w:r>
      <w:r w:rsidR="00581816">
        <w:rPr>
          <w:rFonts w:ascii="Century Gothic" w:hAnsi="Century Gothic" w:cs="Arial"/>
          <w:sz w:val="24"/>
          <w:szCs w:val="24"/>
        </w:rPr>
        <w:t xml:space="preserve"> legales y constitucionales</w:t>
      </w:r>
      <w:r w:rsidR="00034AAE" w:rsidRPr="00F56A5B">
        <w:rPr>
          <w:rFonts w:ascii="Century Gothic" w:hAnsi="Century Gothic" w:cs="Arial"/>
          <w:sz w:val="24"/>
          <w:szCs w:val="24"/>
        </w:rPr>
        <w:t>.</w:t>
      </w:r>
    </w:p>
    <w:p w14:paraId="5EABC800" w14:textId="18D9E995" w:rsidR="003C242F" w:rsidRPr="00F56A5B" w:rsidRDefault="003C242F" w:rsidP="00E55249">
      <w:pPr>
        <w:tabs>
          <w:tab w:val="left" w:pos="7845"/>
        </w:tabs>
        <w:spacing w:after="0" w:line="0" w:lineRule="atLeast"/>
        <w:ind w:right="51"/>
        <w:contextualSpacing/>
        <w:jc w:val="center"/>
        <w:rPr>
          <w:rFonts w:ascii="Century Gothic" w:hAnsi="Century Gothic" w:cs="Arial"/>
          <w:b/>
          <w:sz w:val="24"/>
          <w:szCs w:val="24"/>
        </w:rPr>
      </w:pPr>
    </w:p>
    <w:p w14:paraId="7AE2AA81" w14:textId="1CB4292B" w:rsidR="003C242F" w:rsidRDefault="003C242F" w:rsidP="00E55249">
      <w:pPr>
        <w:tabs>
          <w:tab w:val="left" w:pos="7845"/>
        </w:tabs>
        <w:spacing w:after="0" w:line="0" w:lineRule="atLeast"/>
        <w:ind w:right="51"/>
        <w:contextualSpacing/>
        <w:jc w:val="center"/>
        <w:rPr>
          <w:rFonts w:ascii="Century Gothic" w:hAnsi="Century Gothic" w:cs="Arial"/>
          <w:b/>
          <w:sz w:val="24"/>
          <w:szCs w:val="24"/>
        </w:rPr>
      </w:pPr>
    </w:p>
    <w:p w14:paraId="469C0F31" w14:textId="77777777" w:rsidR="00EC5DBB" w:rsidRPr="00F56A5B" w:rsidRDefault="00EC5DBB" w:rsidP="00E55249">
      <w:pPr>
        <w:tabs>
          <w:tab w:val="left" w:pos="7845"/>
        </w:tabs>
        <w:spacing w:after="0" w:line="0" w:lineRule="atLeast"/>
        <w:ind w:right="51"/>
        <w:contextualSpacing/>
        <w:jc w:val="center"/>
        <w:rPr>
          <w:rFonts w:ascii="Century Gothic" w:hAnsi="Century Gothic" w:cs="Arial"/>
          <w:b/>
          <w:sz w:val="24"/>
          <w:szCs w:val="24"/>
        </w:rPr>
      </w:pPr>
    </w:p>
    <w:p w14:paraId="108CFAAE" w14:textId="1602247B" w:rsidR="00674F0C" w:rsidRPr="00F56A5B" w:rsidRDefault="003C242F" w:rsidP="00E55249">
      <w:pPr>
        <w:tabs>
          <w:tab w:val="left" w:pos="7845"/>
        </w:tabs>
        <w:spacing w:after="0" w:line="0" w:lineRule="atLeast"/>
        <w:ind w:right="51"/>
        <w:contextualSpacing/>
        <w:jc w:val="center"/>
        <w:rPr>
          <w:rFonts w:ascii="Century Gothic" w:hAnsi="Century Gothic" w:cs="Arial"/>
          <w:b/>
          <w:sz w:val="24"/>
          <w:szCs w:val="24"/>
        </w:rPr>
      </w:pPr>
      <w:r w:rsidRPr="00F56A5B">
        <w:rPr>
          <w:rFonts w:ascii="Century Gothic" w:hAnsi="Century Gothic" w:cs="Arial"/>
          <w:b/>
          <w:sz w:val="24"/>
          <w:szCs w:val="24"/>
        </w:rPr>
        <w:t>C. EDMAR GARCÍA LEÓN.</w:t>
      </w:r>
    </w:p>
    <w:p w14:paraId="0B79A162" w14:textId="7246D87F" w:rsidR="00674F0C" w:rsidRPr="00F56A5B" w:rsidRDefault="003C242F" w:rsidP="00E55249">
      <w:pPr>
        <w:tabs>
          <w:tab w:val="left" w:pos="5807"/>
        </w:tabs>
        <w:spacing w:after="0" w:line="0" w:lineRule="atLeast"/>
        <w:ind w:right="51"/>
        <w:contextualSpacing/>
        <w:jc w:val="center"/>
        <w:rPr>
          <w:rFonts w:ascii="Century Gothic" w:hAnsi="Century Gothic" w:cs="Arial"/>
          <w:sz w:val="24"/>
          <w:szCs w:val="24"/>
        </w:rPr>
      </w:pPr>
      <w:r w:rsidRPr="00F56A5B">
        <w:rPr>
          <w:rFonts w:ascii="Century Gothic" w:hAnsi="Century Gothic" w:cs="Arial"/>
          <w:sz w:val="24"/>
          <w:szCs w:val="24"/>
        </w:rPr>
        <w:t>CONSEJERO PRESIDENTE DE LA COMISIÓN</w:t>
      </w:r>
    </w:p>
    <w:p w14:paraId="5430DA9B" w14:textId="644F6F02" w:rsidR="00E22FF7" w:rsidRPr="00F56A5B" w:rsidRDefault="003C242F" w:rsidP="00E55249">
      <w:pPr>
        <w:tabs>
          <w:tab w:val="left" w:pos="5807"/>
        </w:tabs>
        <w:spacing w:after="0" w:line="0" w:lineRule="atLeast"/>
        <w:ind w:right="51"/>
        <w:contextualSpacing/>
        <w:jc w:val="center"/>
        <w:rPr>
          <w:rFonts w:ascii="Century Gothic" w:hAnsi="Century Gothic" w:cs="Arial"/>
          <w:sz w:val="24"/>
          <w:szCs w:val="24"/>
        </w:rPr>
      </w:pPr>
      <w:r w:rsidRPr="00F56A5B">
        <w:rPr>
          <w:rFonts w:ascii="Century Gothic" w:hAnsi="Century Gothic" w:cs="Arial"/>
          <w:sz w:val="24"/>
          <w:szCs w:val="24"/>
        </w:rPr>
        <w:t>ESPECIAL DE NORMATIVA INTERNA.</w:t>
      </w:r>
    </w:p>
    <w:p w14:paraId="0F9C0C61" w14:textId="5128E749" w:rsidR="00D568D2" w:rsidRPr="00F56A5B" w:rsidRDefault="00E22FF7" w:rsidP="0042028B">
      <w:pPr>
        <w:spacing w:after="0"/>
        <w:rPr>
          <w:rFonts w:ascii="Century Gothic" w:hAnsi="Century Gothic" w:cs="Arial"/>
          <w:b/>
          <w:bCs/>
          <w:sz w:val="28"/>
        </w:rPr>
      </w:pPr>
      <w:r w:rsidRPr="00F56A5B">
        <w:rPr>
          <w:rFonts w:ascii="Century Gothic" w:hAnsi="Century Gothic" w:cs="Arial"/>
          <w:sz w:val="32"/>
          <w:szCs w:val="32"/>
        </w:rPr>
        <w:br w:type="page"/>
      </w:r>
      <w:r w:rsidR="0042028B" w:rsidRPr="00F56A5B">
        <w:rPr>
          <w:rFonts w:ascii="Century Gothic" w:hAnsi="Century Gothic" w:cs="Arial"/>
          <w:b/>
          <w:bCs/>
          <w:sz w:val="32"/>
          <w:szCs w:val="32"/>
        </w:rPr>
        <w:lastRenderedPageBreak/>
        <w:t>I.</w:t>
      </w:r>
      <w:r w:rsidR="0042028B" w:rsidRPr="00F56A5B">
        <w:rPr>
          <w:rFonts w:ascii="Century Gothic" w:hAnsi="Century Gothic" w:cs="Arial"/>
          <w:sz w:val="32"/>
          <w:szCs w:val="32"/>
        </w:rPr>
        <w:t xml:space="preserve"> </w:t>
      </w:r>
      <w:r w:rsidR="00D568D2" w:rsidRPr="00F56A5B">
        <w:rPr>
          <w:rFonts w:ascii="Century Gothic" w:hAnsi="Century Gothic" w:cs="Arial"/>
          <w:b/>
          <w:bCs/>
          <w:sz w:val="28"/>
        </w:rPr>
        <w:t>MARCO LEGAL.</w:t>
      </w:r>
    </w:p>
    <w:p w14:paraId="4449BB45" w14:textId="77777777" w:rsidR="00E22FF7" w:rsidRPr="00F56A5B" w:rsidRDefault="00E22FF7" w:rsidP="001B2B44">
      <w:pPr>
        <w:autoSpaceDE w:val="0"/>
        <w:autoSpaceDN w:val="0"/>
        <w:adjustRightInd w:val="0"/>
        <w:spacing w:after="0" w:line="240" w:lineRule="auto"/>
        <w:jc w:val="both"/>
        <w:rPr>
          <w:rFonts w:ascii="Century Gothic" w:hAnsi="Century Gothic" w:cs="Arial"/>
          <w:sz w:val="24"/>
          <w:szCs w:val="24"/>
        </w:rPr>
      </w:pPr>
    </w:p>
    <w:p w14:paraId="6C0B36FB" w14:textId="186BC495" w:rsidR="00D568D2" w:rsidRPr="00F56A5B" w:rsidRDefault="00D568D2" w:rsidP="007E1B96">
      <w:pPr>
        <w:autoSpaceDE w:val="0"/>
        <w:autoSpaceDN w:val="0"/>
        <w:adjustRightInd w:val="0"/>
        <w:spacing w:after="0" w:line="360" w:lineRule="auto"/>
        <w:jc w:val="both"/>
        <w:rPr>
          <w:rFonts w:ascii="Century Gothic" w:hAnsi="Century Gothic" w:cs="Arial"/>
          <w:sz w:val="24"/>
          <w:szCs w:val="24"/>
        </w:rPr>
      </w:pPr>
      <w:r w:rsidRPr="00F56A5B">
        <w:rPr>
          <w:rFonts w:ascii="Century Gothic" w:hAnsi="Century Gothic" w:cs="Arial"/>
          <w:sz w:val="24"/>
          <w:szCs w:val="24"/>
        </w:rPr>
        <w:t xml:space="preserve">De conformidad con lo previsto en el artículo 192 de la Ley de Instituciones y Procedimientos Electorales del Estado de Guerrero, para el desempeño de sus atribuciones, cumplimiento de obligaciones y supervisión del adecuado desarrollo de las actividades de los órganos del Instituto Electoral y de Participación Ciudadana del </w:t>
      </w:r>
      <w:r w:rsidR="0082507E" w:rsidRPr="00F56A5B">
        <w:rPr>
          <w:rFonts w:ascii="Century Gothic" w:hAnsi="Century Gothic" w:cs="Arial"/>
          <w:sz w:val="24"/>
          <w:szCs w:val="24"/>
        </w:rPr>
        <w:t xml:space="preserve">Estado </w:t>
      </w:r>
      <w:r w:rsidRPr="00F56A5B">
        <w:rPr>
          <w:rFonts w:ascii="Century Gothic" w:hAnsi="Century Gothic" w:cs="Arial"/>
          <w:sz w:val="24"/>
          <w:szCs w:val="24"/>
        </w:rPr>
        <w:t xml:space="preserve">de Guerrero, el Consejo General cuenta con el auxilio de </w:t>
      </w:r>
      <w:r w:rsidR="0042028B" w:rsidRPr="00F56A5B">
        <w:rPr>
          <w:rFonts w:ascii="Century Gothic" w:hAnsi="Century Gothic" w:cs="Arial"/>
          <w:sz w:val="24"/>
          <w:szCs w:val="24"/>
        </w:rPr>
        <w:t xml:space="preserve">Comisiones </w:t>
      </w:r>
      <w:r w:rsidRPr="00F56A5B">
        <w:rPr>
          <w:rFonts w:ascii="Century Gothic" w:hAnsi="Century Gothic" w:cs="Arial"/>
          <w:sz w:val="24"/>
          <w:szCs w:val="24"/>
        </w:rPr>
        <w:t>de carácter permanente.</w:t>
      </w:r>
    </w:p>
    <w:p w14:paraId="05493F49" w14:textId="77777777" w:rsidR="00BD78E1" w:rsidRPr="00F56A5B" w:rsidRDefault="00BD78E1" w:rsidP="003C60F6">
      <w:pPr>
        <w:autoSpaceDE w:val="0"/>
        <w:autoSpaceDN w:val="0"/>
        <w:adjustRightInd w:val="0"/>
        <w:spacing w:after="0" w:line="240" w:lineRule="auto"/>
        <w:jc w:val="both"/>
        <w:rPr>
          <w:rFonts w:ascii="Century Gothic" w:hAnsi="Century Gothic" w:cs="Arial"/>
          <w:sz w:val="24"/>
          <w:szCs w:val="24"/>
        </w:rPr>
      </w:pPr>
    </w:p>
    <w:p w14:paraId="660D8FFC" w14:textId="6CE68048" w:rsidR="00D568D2" w:rsidRPr="00F56A5B" w:rsidRDefault="0082507E" w:rsidP="007E1B96">
      <w:pPr>
        <w:autoSpaceDE w:val="0"/>
        <w:autoSpaceDN w:val="0"/>
        <w:adjustRightInd w:val="0"/>
        <w:spacing w:after="0" w:line="360" w:lineRule="auto"/>
        <w:jc w:val="both"/>
        <w:rPr>
          <w:rFonts w:ascii="Century Gothic" w:hAnsi="Century Gothic" w:cs="Arial"/>
          <w:sz w:val="24"/>
          <w:szCs w:val="24"/>
        </w:rPr>
      </w:pPr>
      <w:r w:rsidRPr="00F56A5B">
        <w:rPr>
          <w:rFonts w:ascii="Century Gothic" w:hAnsi="Century Gothic" w:cs="Arial"/>
          <w:sz w:val="24"/>
          <w:szCs w:val="24"/>
        </w:rPr>
        <w:t xml:space="preserve">Asimismo, </w:t>
      </w:r>
      <w:r w:rsidR="00D568D2" w:rsidRPr="00F56A5B">
        <w:rPr>
          <w:rFonts w:ascii="Century Gothic" w:hAnsi="Century Gothic" w:cs="Arial"/>
          <w:sz w:val="24"/>
          <w:szCs w:val="24"/>
        </w:rPr>
        <w:t>el artículo 193 de la ley</w:t>
      </w:r>
      <w:r w:rsidRPr="00F56A5B">
        <w:rPr>
          <w:rFonts w:ascii="Century Gothic" w:hAnsi="Century Gothic" w:cs="Arial"/>
          <w:sz w:val="24"/>
          <w:szCs w:val="24"/>
        </w:rPr>
        <w:t xml:space="preserve"> en cita dispone que este </w:t>
      </w:r>
      <w:r w:rsidR="00D568D2" w:rsidRPr="00F56A5B">
        <w:rPr>
          <w:rFonts w:ascii="Century Gothic" w:hAnsi="Century Gothic" w:cs="Arial"/>
          <w:sz w:val="24"/>
          <w:szCs w:val="24"/>
        </w:rPr>
        <w:t xml:space="preserve">Instituto contará con </w:t>
      </w:r>
      <w:r w:rsidRPr="00F56A5B">
        <w:rPr>
          <w:rFonts w:ascii="Century Gothic" w:hAnsi="Century Gothic" w:cs="Arial"/>
          <w:sz w:val="24"/>
          <w:szCs w:val="24"/>
        </w:rPr>
        <w:t xml:space="preserve">las </w:t>
      </w:r>
      <w:r w:rsidR="00D568D2" w:rsidRPr="00F56A5B">
        <w:rPr>
          <w:rFonts w:ascii="Century Gothic" w:hAnsi="Century Gothic" w:cs="Arial"/>
          <w:sz w:val="24"/>
          <w:szCs w:val="24"/>
        </w:rPr>
        <w:t>Comisiones Especiales</w:t>
      </w:r>
      <w:r w:rsidRPr="00F56A5B">
        <w:rPr>
          <w:rFonts w:ascii="Century Gothic" w:hAnsi="Century Gothic" w:cs="Arial"/>
          <w:sz w:val="24"/>
          <w:szCs w:val="24"/>
        </w:rPr>
        <w:t xml:space="preserve"> </w:t>
      </w:r>
      <w:r w:rsidR="00D568D2" w:rsidRPr="00F56A5B">
        <w:rPr>
          <w:rFonts w:ascii="Century Gothic" w:hAnsi="Century Gothic" w:cs="Arial"/>
          <w:sz w:val="24"/>
          <w:szCs w:val="24"/>
        </w:rPr>
        <w:t>que se consideren necesarias para el desempeño de las atribuciones del Consejo General, integrándose con el número de miembros que acuerde el Consejo General.</w:t>
      </w:r>
    </w:p>
    <w:p w14:paraId="3159A6CA" w14:textId="77777777" w:rsidR="00BD78E1" w:rsidRPr="00F56A5B" w:rsidRDefault="00BD78E1" w:rsidP="003C60F6">
      <w:pPr>
        <w:pStyle w:val="Default"/>
        <w:jc w:val="both"/>
        <w:rPr>
          <w:rFonts w:ascii="Century Gothic" w:hAnsi="Century Gothic"/>
          <w:color w:val="auto"/>
        </w:rPr>
      </w:pPr>
    </w:p>
    <w:p w14:paraId="1C2FE436" w14:textId="619CA648" w:rsidR="00E22FF7" w:rsidRPr="00F56A5B" w:rsidRDefault="00D568D2" w:rsidP="007E1B96">
      <w:pPr>
        <w:pStyle w:val="Default"/>
        <w:spacing w:line="360" w:lineRule="auto"/>
        <w:jc w:val="both"/>
        <w:rPr>
          <w:rFonts w:ascii="Century Gothic" w:hAnsi="Century Gothic"/>
          <w:color w:val="auto"/>
        </w:rPr>
      </w:pPr>
      <w:r w:rsidRPr="00F56A5B">
        <w:rPr>
          <w:rFonts w:ascii="Century Gothic" w:hAnsi="Century Gothic"/>
          <w:color w:val="auto"/>
        </w:rPr>
        <w:t>Por su parte, el artículo 5</w:t>
      </w:r>
      <w:r w:rsidR="00BD52FE" w:rsidRPr="00F56A5B">
        <w:rPr>
          <w:rFonts w:ascii="Century Gothic" w:hAnsi="Century Gothic"/>
          <w:color w:val="auto"/>
        </w:rPr>
        <w:t>,</w:t>
      </w:r>
      <w:r w:rsidRPr="00F56A5B">
        <w:rPr>
          <w:rFonts w:ascii="Century Gothic" w:hAnsi="Century Gothic"/>
          <w:color w:val="auto"/>
        </w:rPr>
        <w:t xml:space="preserve"> </w:t>
      </w:r>
      <w:r w:rsidR="00005514" w:rsidRPr="00F56A5B">
        <w:rPr>
          <w:rFonts w:ascii="Century Gothic" w:hAnsi="Century Gothic"/>
          <w:color w:val="auto"/>
        </w:rPr>
        <w:t xml:space="preserve">inciso b) </w:t>
      </w:r>
      <w:r w:rsidRPr="00F56A5B">
        <w:rPr>
          <w:rFonts w:ascii="Century Gothic" w:hAnsi="Century Gothic"/>
          <w:color w:val="auto"/>
        </w:rPr>
        <w:t xml:space="preserve">del Reglamento de Comisiones del Consejo General </w:t>
      </w:r>
      <w:r w:rsidR="0082507E" w:rsidRPr="00F56A5B">
        <w:rPr>
          <w:rFonts w:ascii="Century Gothic" w:hAnsi="Century Gothic"/>
          <w:color w:val="auto"/>
        </w:rPr>
        <w:t>de este Instituto</w:t>
      </w:r>
      <w:r w:rsidRPr="00F56A5B">
        <w:rPr>
          <w:rFonts w:ascii="Century Gothic" w:hAnsi="Century Gothic"/>
          <w:color w:val="auto"/>
        </w:rPr>
        <w:t>, señala que</w:t>
      </w:r>
      <w:r w:rsidR="00707EC4" w:rsidRPr="00F56A5B">
        <w:rPr>
          <w:rFonts w:ascii="Century Gothic" w:hAnsi="Century Gothic"/>
          <w:color w:val="auto"/>
        </w:rPr>
        <w:t>,</w:t>
      </w:r>
      <w:r w:rsidRPr="00F56A5B">
        <w:rPr>
          <w:rFonts w:ascii="Century Gothic" w:hAnsi="Century Gothic"/>
          <w:color w:val="auto"/>
        </w:rPr>
        <w:t xml:space="preserve"> la</w:t>
      </w:r>
      <w:r w:rsidR="00707EC4" w:rsidRPr="00F56A5B">
        <w:rPr>
          <w:rFonts w:ascii="Century Gothic" w:hAnsi="Century Gothic"/>
          <w:color w:val="auto"/>
        </w:rPr>
        <w:t>s</w:t>
      </w:r>
      <w:r w:rsidRPr="00F56A5B">
        <w:rPr>
          <w:rFonts w:ascii="Century Gothic" w:hAnsi="Century Gothic"/>
          <w:color w:val="auto"/>
        </w:rPr>
        <w:t xml:space="preserve"> Comisiones </w:t>
      </w:r>
      <w:r w:rsidR="0082507E" w:rsidRPr="00F56A5B">
        <w:rPr>
          <w:rFonts w:ascii="Century Gothic" w:hAnsi="Century Gothic"/>
          <w:color w:val="auto"/>
        </w:rPr>
        <w:t xml:space="preserve">Especiales </w:t>
      </w:r>
      <w:r w:rsidRPr="00F56A5B">
        <w:rPr>
          <w:rFonts w:ascii="Century Gothic" w:hAnsi="Century Gothic"/>
          <w:color w:val="auto"/>
        </w:rPr>
        <w:t>son las aprobadas por el Consejo General para un período y objeto específico, cuando sean necesarias para el desempeño de sus atribuciones, mismas que serán presididas por un Consejero o Consejera Electoral</w:t>
      </w:r>
      <w:r w:rsidR="0082507E" w:rsidRPr="00F56A5B">
        <w:rPr>
          <w:rFonts w:ascii="Century Gothic" w:hAnsi="Century Gothic"/>
          <w:color w:val="auto"/>
        </w:rPr>
        <w:t>,</w:t>
      </w:r>
      <w:r w:rsidRPr="00F56A5B">
        <w:rPr>
          <w:rFonts w:ascii="Century Gothic" w:hAnsi="Century Gothic"/>
          <w:color w:val="auto"/>
        </w:rPr>
        <w:t xml:space="preserve"> de conformidad con lo que establece el párrafo </w:t>
      </w:r>
      <w:r w:rsidR="001078C3" w:rsidRPr="00F56A5B">
        <w:rPr>
          <w:rFonts w:ascii="Century Gothic" w:hAnsi="Century Gothic"/>
          <w:color w:val="auto"/>
        </w:rPr>
        <w:t>cuarto</w:t>
      </w:r>
      <w:r w:rsidRPr="00F56A5B">
        <w:rPr>
          <w:rFonts w:ascii="Century Gothic" w:hAnsi="Century Gothic"/>
          <w:color w:val="auto"/>
        </w:rPr>
        <w:t xml:space="preserve"> del artículo 193 de la </w:t>
      </w:r>
      <w:r w:rsidR="0082507E" w:rsidRPr="00F56A5B">
        <w:rPr>
          <w:rFonts w:ascii="Century Gothic" w:hAnsi="Century Gothic"/>
          <w:color w:val="auto"/>
        </w:rPr>
        <w:t>ley electoral local</w:t>
      </w:r>
      <w:r w:rsidRPr="00F56A5B">
        <w:rPr>
          <w:rFonts w:ascii="Century Gothic" w:hAnsi="Century Gothic"/>
          <w:color w:val="auto"/>
        </w:rPr>
        <w:t>.</w:t>
      </w:r>
    </w:p>
    <w:p w14:paraId="2029F358" w14:textId="77777777" w:rsidR="00E22FF7" w:rsidRPr="00F56A5B" w:rsidRDefault="00E22FF7" w:rsidP="003C60F6">
      <w:pPr>
        <w:pStyle w:val="Default"/>
        <w:jc w:val="both"/>
        <w:rPr>
          <w:rFonts w:ascii="Century Gothic" w:hAnsi="Century Gothic"/>
          <w:color w:val="auto"/>
        </w:rPr>
      </w:pPr>
    </w:p>
    <w:p w14:paraId="729ED886" w14:textId="7E7823B1" w:rsidR="00E22FF7" w:rsidRPr="00F56A5B" w:rsidRDefault="0082507E" w:rsidP="007E1B96">
      <w:pPr>
        <w:pStyle w:val="Default"/>
        <w:spacing w:line="360" w:lineRule="auto"/>
        <w:jc w:val="both"/>
        <w:rPr>
          <w:rFonts w:ascii="Century Gothic" w:hAnsi="Century Gothic"/>
          <w:iCs/>
          <w:color w:val="auto"/>
        </w:rPr>
      </w:pPr>
      <w:r w:rsidRPr="00F56A5B">
        <w:rPr>
          <w:rFonts w:ascii="Century Gothic" w:hAnsi="Century Gothic"/>
          <w:color w:val="auto"/>
        </w:rPr>
        <w:t>Por otro lado</w:t>
      </w:r>
      <w:r w:rsidR="00BD52FE" w:rsidRPr="00F56A5B">
        <w:rPr>
          <w:rFonts w:ascii="Century Gothic" w:hAnsi="Century Gothic"/>
          <w:color w:val="auto"/>
        </w:rPr>
        <w:t>, el artículo 188, fracción VII</w:t>
      </w:r>
      <w:r w:rsidR="00D568D2" w:rsidRPr="00F56A5B">
        <w:rPr>
          <w:rFonts w:ascii="Century Gothic" w:hAnsi="Century Gothic"/>
          <w:color w:val="auto"/>
        </w:rPr>
        <w:t xml:space="preserve"> de la Ley de Instituciones y Procedimientos Electorales del Estado de Guerrero, establece como una </w:t>
      </w:r>
      <w:r w:rsidRPr="00F56A5B">
        <w:rPr>
          <w:rFonts w:ascii="Century Gothic" w:hAnsi="Century Gothic"/>
          <w:color w:val="auto"/>
        </w:rPr>
        <w:t>atribución del Consejo General</w:t>
      </w:r>
      <w:r w:rsidRPr="00F56A5B">
        <w:rPr>
          <w:rFonts w:ascii="Century Gothic" w:hAnsi="Century Gothic"/>
          <w:i/>
          <w:iCs/>
          <w:color w:val="auto"/>
        </w:rPr>
        <w:t xml:space="preserve"> </w:t>
      </w:r>
      <w:r w:rsidR="00D568D2" w:rsidRPr="00F56A5B">
        <w:rPr>
          <w:rFonts w:ascii="Century Gothic" w:hAnsi="Century Gothic"/>
          <w:iCs/>
          <w:color w:val="auto"/>
        </w:rPr>
        <w:t>Vigilar la oportuna integración y adecuado f</w:t>
      </w:r>
      <w:r w:rsidRPr="00F56A5B">
        <w:rPr>
          <w:rFonts w:ascii="Century Gothic" w:hAnsi="Century Gothic"/>
          <w:iCs/>
          <w:color w:val="auto"/>
        </w:rPr>
        <w:t>uncionamiento de los órganos de este</w:t>
      </w:r>
      <w:r w:rsidR="00D568D2" w:rsidRPr="00F56A5B">
        <w:rPr>
          <w:rFonts w:ascii="Century Gothic" w:hAnsi="Century Gothic"/>
          <w:iCs/>
          <w:color w:val="auto"/>
        </w:rPr>
        <w:t xml:space="preserve"> Instituto y</w:t>
      </w:r>
      <w:r w:rsidR="00D568D2" w:rsidRPr="00F56A5B">
        <w:rPr>
          <w:rFonts w:ascii="Century Gothic" w:hAnsi="Century Gothic"/>
          <w:color w:val="auto"/>
        </w:rPr>
        <w:t xml:space="preserve"> </w:t>
      </w:r>
      <w:r w:rsidR="00D568D2" w:rsidRPr="00F56A5B">
        <w:rPr>
          <w:rFonts w:ascii="Century Gothic" w:hAnsi="Century Gothic"/>
          <w:iCs/>
          <w:color w:val="auto"/>
        </w:rPr>
        <w:t>conocer, por conducto de su Presidente y de sus Comisiones, las</w:t>
      </w:r>
      <w:r w:rsidR="00D568D2" w:rsidRPr="00F56A5B">
        <w:rPr>
          <w:rFonts w:ascii="Century Gothic" w:hAnsi="Century Gothic"/>
          <w:color w:val="auto"/>
        </w:rPr>
        <w:t xml:space="preserve"> </w:t>
      </w:r>
      <w:r w:rsidR="00D568D2" w:rsidRPr="00F56A5B">
        <w:rPr>
          <w:rFonts w:ascii="Century Gothic" w:hAnsi="Century Gothic"/>
          <w:iCs/>
          <w:color w:val="auto"/>
        </w:rPr>
        <w:t>actividades de los mismos, así como de los informes específicos que el Consejo General</w:t>
      </w:r>
      <w:r w:rsidR="00D568D2" w:rsidRPr="00F56A5B">
        <w:rPr>
          <w:rFonts w:ascii="Century Gothic" w:hAnsi="Century Gothic"/>
          <w:color w:val="auto"/>
        </w:rPr>
        <w:t xml:space="preserve"> </w:t>
      </w:r>
      <w:r w:rsidRPr="00F56A5B">
        <w:rPr>
          <w:rFonts w:ascii="Century Gothic" w:hAnsi="Century Gothic"/>
          <w:iCs/>
          <w:color w:val="auto"/>
        </w:rPr>
        <w:t>estime necesario solicitarles</w:t>
      </w:r>
      <w:r w:rsidR="00D568D2" w:rsidRPr="00F56A5B">
        <w:rPr>
          <w:rFonts w:ascii="Century Gothic" w:hAnsi="Century Gothic"/>
          <w:iCs/>
          <w:color w:val="auto"/>
        </w:rPr>
        <w:t>.</w:t>
      </w:r>
    </w:p>
    <w:p w14:paraId="4AFE8FFD" w14:textId="77777777" w:rsidR="00E22FF7" w:rsidRPr="00F56A5B" w:rsidRDefault="00E22FF7" w:rsidP="003C60F6">
      <w:pPr>
        <w:pStyle w:val="Default"/>
        <w:jc w:val="both"/>
        <w:rPr>
          <w:rFonts w:ascii="Century Gothic" w:hAnsi="Century Gothic"/>
          <w:iCs/>
          <w:color w:val="auto"/>
        </w:rPr>
      </w:pPr>
    </w:p>
    <w:p w14:paraId="290979AF" w14:textId="52E58A7C" w:rsidR="00674F0C" w:rsidRPr="00F56A5B" w:rsidRDefault="00A94CBA" w:rsidP="007E1B96">
      <w:pPr>
        <w:pStyle w:val="Default"/>
        <w:spacing w:line="360" w:lineRule="auto"/>
        <w:jc w:val="both"/>
        <w:rPr>
          <w:rFonts w:ascii="Century Gothic" w:hAnsi="Century Gothic"/>
          <w:iCs/>
          <w:color w:val="auto"/>
        </w:rPr>
      </w:pPr>
      <w:r w:rsidRPr="00F56A5B">
        <w:rPr>
          <w:rFonts w:ascii="Century Gothic" w:hAnsi="Century Gothic"/>
          <w:iCs/>
          <w:color w:val="auto"/>
        </w:rPr>
        <w:t xml:space="preserve">Asimismo, es relevante destacar que el </w:t>
      </w:r>
      <w:r w:rsidR="00D568D2" w:rsidRPr="00F56A5B">
        <w:rPr>
          <w:rFonts w:ascii="Century Gothic" w:hAnsi="Century Gothic"/>
          <w:iCs/>
          <w:color w:val="auto"/>
        </w:rPr>
        <w:t xml:space="preserve">17 de julio del 2017, mediante Acuerdo </w:t>
      </w:r>
      <w:r w:rsidR="00D568D2" w:rsidRPr="00F56A5B">
        <w:rPr>
          <w:rFonts w:ascii="Century Gothic" w:hAnsi="Century Gothic"/>
          <w:b/>
          <w:color w:val="auto"/>
          <w:lang w:val="es-ES_tradnl"/>
        </w:rPr>
        <w:t>049/SO/17-07-2017</w:t>
      </w:r>
      <w:r w:rsidR="00D568D2" w:rsidRPr="00F56A5B">
        <w:rPr>
          <w:rFonts w:ascii="Century Gothic" w:hAnsi="Century Gothic"/>
          <w:iCs/>
          <w:color w:val="auto"/>
        </w:rPr>
        <w:t xml:space="preserve">, el Consejo General del Instituto Electoral y de Participación </w:t>
      </w:r>
      <w:r w:rsidR="00D568D2" w:rsidRPr="00F56A5B">
        <w:rPr>
          <w:rFonts w:ascii="Century Gothic" w:hAnsi="Century Gothic"/>
          <w:iCs/>
          <w:color w:val="auto"/>
        </w:rPr>
        <w:lastRenderedPageBreak/>
        <w:t xml:space="preserve">Ciudadana del Estado de Guerrero, aprobó la creación de la </w:t>
      </w:r>
      <w:r w:rsidR="00D568D2" w:rsidRPr="00F56A5B">
        <w:rPr>
          <w:rFonts w:ascii="Century Gothic" w:hAnsi="Century Gothic"/>
          <w:b/>
          <w:iCs/>
          <w:color w:val="auto"/>
        </w:rPr>
        <w:t>Comisión Especial de Normativa Interna</w:t>
      </w:r>
      <w:r w:rsidRPr="00F56A5B">
        <w:rPr>
          <w:rFonts w:ascii="Century Gothic" w:hAnsi="Century Gothic"/>
          <w:iCs/>
          <w:color w:val="auto"/>
        </w:rPr>
        <w:t>.</w:t>
      </w:r>
    </w:p>
    <w:p w14:paraId="2B0525CF" w14:textId="75E32002" w:rsidR="00A94CBA" w:rsidRPr="00F56A5B" w:rsidRDefault="00A94CBA" w:rsidP="003C60F6">
      <w:pPr>
        <w:autoSpaceDE w:val="0"/>
        <w:autoSpaceDN w:val="0"/>
        <w:adjustRightInd w:val="0"/>
        <w:spacing w:after="0" w:line="240" w:lineRule="auto"/>
        <w:jc w:val="both"/>
        <w:rPr>
          <w:rFonts w:ascii="Century Gothic" w:hAnsi="Century Gothic" w:cs="Arial"/>
          <w:iCs/>
          <w:sz w:val="24"/>
          <w:szCs w:val="24"/>
        </w:rPr>
      </w:pPr>
    </w:p>
    <w:p w14:paraId="7B307715" w14:textId="330F7E2C" w:rsidR="00A94CBA" w:rsidRPr="00F56A5B" w:rsidRDefault="00A94CBA" w:rsidP="007E1B96">
      <w:pPr>
        <w:autoSpaceDE w:val="0"/>
        <w:autoSpaceDN w:val="0"/>
        <w:adjustRightInd w:val="0"/>
        <w:spacing w:after="0" w:line="360" w:lineRule="auto"/>
        <w:jc w:val="both"/>
        <w:rPr>
          <w:rFonts w:ascii="Century Gothic" w:hAnsi="Century Gothic" w:cs="Arial"/>
          <w:iCs/>
          <w:sz w:val="24"/>
          <w:szCs w:val="24"/>
        </w:rPr>
      </w:pPr>
      <w:r w:rsidRPr="00F56A5B">
        <w:rPr>
          <w:rFonts w:ascii="Century Gothic" w:hAnsi="Century Gothic" w:cs="Arial"/>
          <w:iCs/>
          <w:sz w:val="24"/>
          <w:szCs w:val="24"/>
        </w:rPr>
        <w:t xml:space="preserve">Del mismo modo, es importante precisar </w:t>
      </w:r>
      <w:r w:rsidR="0042028B" w:rsidRPr="00F56A5B">
        <w:rPr>
          <w:rFonts w:ascii="Century Gothic" w:hAnsi="Century Gothic" w:cs="Arial"/>
          <w:iCs/>
          <w:sz w:val="24"/>
          <w:szCs w:val="24"/>
        </w:rPr>
        <w:t xml:space="preserve">que </w:t>
      </w:r>
      <w:r w:rsidRPr="00F56A5B">
        <w:rPr>
          <w:rFonts w:ascii="Century Gothic" w:hAnsi="Century Gothic" w:cs="Arial"/>
          <w:iCs/>
          <w:sz w:val="24"/>
          <w:szCs w:val="24"/>
        </w:rPr>
        <w:t xml:space="preserve">mediante Acuerdo </w:t>
      </w:r>
      <w:r w:rsidRPr="00F56A5B">
        <w:rPr>
          <w:rFonts w:ascii="Century Gothic" w:hAnsi="Century Gothic" w:cs="Arial"/>
          <w:b/>
          <w:iCs/>
          <w:sz w:val="24"/>
          <w:szCs w:val="24"/>
        </w:rPr>
        <w:t>024/SO/25-04-2019,</w:t>
      </w:r>
      <w:r w:rsidRPr="00F56A5B">
        <w:rPr>
          <w:rFonts w:ascii="Century Gothic" w:hAnsi="Century Gothic" w:cs="Arial"/>
          <w:iCs/>
          <w:sz w:val="24"/>
          <w:szCs w:val="24"/>
        </w:rPr>
        <w:t xml:space="preserve"> </w:t>
      </w:r>
      <w:r w:rsidRPr="00F56A5B">
        <w:rPr>
          <w:rFonts w:ascii="Century Gothic" w:hAnsi="Century Gothic" w:cs="Arial"/>
          <w:iCs/>
          <w:sz w:val="24"/>
          <w:szCs w:val="24"/>
          <w:lang w:val="es-ES"/>
        </w:rPr>
        <w:t xml:space="preserve">se modificó el diverso </w:t>
      </w:r>
      <w:r w:rsidRPr="00F56A5B">
        <w:rPr>
          <w:rFonts w:ascii="Century Gothic" w:hAnsi="Century Gothic" w:cs="Arial"/>
          <w:b/>
          <w:iCs/>
          <w:sz w:val="24"/>
          <w:szCs w:val="24"/>
          <w:lang w:val="es-ES"/>
        </w:rPr>
        <w:t>049/SO/17-07-2019,</w:t>
      </w:r>
      <w:r w:rsidRPr="00F56A5B">
        <w:rPr>
          <w:rFonts w:ascii="Century Gothic" w:hAnsi="Century Gothic" w:cs="Arial"/>
          <w:iCs/>
          <w:sz w:val="24"/>
          <w:szCs w:val="24"/>
          <w:lang w:val="es-ES"/>
        </w:rPr>
        <w:t xml:space="preserve"> en lo relacionado al objeto y atribuciones de la Comisión Especial de Normativa Interna del Consejo General de este Instituto,</w:t>
      </w:r>
      <w:r w:rsidRPr="00F56A5B">
        <w:rPr>
          <w:rFonts w:ascii="Century Gothic" w:hAnsi="Century Gothic" w:cs="Arial"/>
          <w:iCs/>
          <w:sz w:val="24"/>
          <w:szCs w:val="24"/>
        </w:rPr>
        <w:t xml:space="preserve"> siendo estas las siguientes: </w:t>
      </w:r>
    </w:p>
    <w:p w14:paraId="0D5566AE" w14:textId="77777777" w:rsidR="00A94CBA" w:rsidRPr="00F56A5B" w:rsidRDefault="00A94CBA" w:rsidP="003C242F">
      <w:pPr>
        <w:autoSpaceDE w:val="0"/>
        <w:autoSpaceDN w:val="0"/>
        <w:adjustRightInd w:val="0"/>
        <w:spacing w:after="0" w:line="240" w:lineRule="auto"/>
        <w:ind w:right="474"/>
        <w:jc w:val="both"/>
        <w:rPr>
          <w:rFonts w:ascii="Century Gothic" w:hAnsi="Century Gothic" w:cs="Arial"/>
          <w:iCs/>
          <w:sz w:val="18"/>
          <w:szCs w:val="24"/>
        </w:rPr>
      </w:pPr>
    </w:p>
    <w:p w14:paraId="2050D30A" w14:textId="77777777" w:rsidR="00A94CBA" w:rsidRPr="00F56A5B" w:rsidRDefault="00A94CBA" w:rsidP="000A04FF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426" w:right="474" w:firstLine="0"/>
        <w:jc w:val="both"/>
        <w:rPr>
          <w:rFonts w:ascii="Century Gothic" w:hAnsi="Century Gothic" w:cs="Arial"/>
          <w:iCs/>
          <w:sz w:val="24"/>
          <w:szCs w:val="24"/>
          <w:lang w:val="es-ES_tradnl"/>
        </w:rPr>
      </w:pPr>
      <w:r w:rsidRPr="00F56A5B">
        <w:rPr>
          <w:rFonts w:ascii="Century Gothic" w:hAnsi="Century Gothic" w:cs="Arial"/>
          <w:iCs/>
          <w:sz w:val="24"/>
          <w:szCs w:val="24"/>
          <w:lang w:val="es-ES_tradnl"/>
        </w:rPr>
        <w:t>Revisar con el área técnico-especializada, las propuestas de iniciativa, reformas, adiciones y derogaciones a la normativa interna del Instituto Electoral; con la finalidad de realizar las observaciones de índole técnico-legislativa que requiera la propuesta</w:t>
      </w:r>
      <w:r w:rsidRPr="00F56A5B">
        <w:rPr>
          <w:rFonts w:ascii="Century Gothic" w:hAnsi="Century Gothic" w:cs="Arial"/>
          <w:iCs/>
          <w:sz w:val="24"/>
          <w:szCs w:val="24"/>
          <w:lang w:val="es-ES"/>
        </w:rPr>
        <w:t xml:space="preserve">; </w:t>
      </w:r>
      <w:r w:rsidRPr="00F56A5B">
        <w:rPr>
          <w:rFonts w:ascii="Century Gothic" w:hAnsi="Century Gothic" w:cs="Arial"/>
          <w:iCs/>
          <w:sz w:val="24"/>
          <w:szCs w:val="24"/>
          <w:lang w:val="es-ES_tradnl"/>
        </w:rPr>
        <w:t xml:space="preserve"> </w:t>
      </w:r>
    </w:p>
    <w:p w14:paraId="57BCF874" w14:textId="77777777" w:rsidR="00A94CBA" w:rsidRPr="00F56A5B" w:rsidRDefault="00A94CBA" w:rsidP="003C242F">
      <w:pPr>
        <w:autoSpaceDE w:val="0"/>
        <w:autoSpaceDN w:val="0"/>
        <w:adjustRightInd w:val="0"/>
        <w:spacing w:after="0" w:line="240" w:lineRule="auto"/>
        <w:ind w:left="426" w:right="474"/>
        <w:jc w:val="both"/>
        <w:rPr>
          <w:rFonts w:ascii="Century Gothic" w:hAnsi="Century Gothic" w:cs="Arial"/>
          <w:iCs/>
          <w:sz w:val="24"/>
          <w:szCs w:val="24"/>
          <w:lang w:val="es-ES_tradnl"/>
        </w:rPr>
      </w:pPr>
    </w:p>
    <w:p w14:paraId="07946178" w14:textId="77777777" w:rsidR="00A94CBA" w:rsidRPr="00F56A5B" w:rsidRDefault="00A94CBA" w:rsidP="000A04FF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426" w:right="474" w:firstLine="0"/>
        <w:jc w:val="both"/>
        <w:rPr>
          <w:rFonts w:ascii="Century Gothic" w:hAnsi="Century Gothic" w:cs="Arial"/>
          <w:iCs/>
          <w:sz w:val="24"/>
          <w:szCs w:val="24"/>
          <w:lang w:val="es-ES_tradnl"/>
        </w:rPr>
      </w:pPr>
      <w:r w:rsidRPr="00F56A5B">
        <w:rPr>
          <w:rFonts w:ascii="Century Gothic" w:hAnsi="Century Gothic" w:cs="Arial"/>
          <w:iCs/>
          <w:sz w:val="24"/>
          <w:szCs w:val="24"/>
          <w:lang w:val="es-ES_tradnl"/>
        </w:rPr>
        <w:t xml:space="preserve">Atender las propuestas de reformas, adiciones y derogaciones a la normativa interna del Instituto Electoral, que le presenten los órganos, comisiones, áreas directivas y técnicas del Instituto, sobre la generación de otros ordenamientos institucionales, y, </w:t>
      </w:r>
    </w:p>
    <w:p w14:paraId="626BFE93" w14:textId="77777777" w:rsidR="00A94CBA" w:rsidRPr="00F56A5B" w:rsidRDefault="00A94CBA" w:rsidP="003C242F">
      <w:pPr>
        <w:autoSpaceDE w:val="0"/>
        <w:autoSpaceDN w:val="0"/>
        <w:adjustRightInd w:val="0"/>
        <w:spacing w:after="0" w:line="240" w:lineRule="auto"/>
        <w:ind w:left="426" w:right="474"/>
        <w:jc w:val="both"/>
        <w:rPr>
          <w:rFonts w:ascii="Century Gothic" w:hAnsi="Century Gothic" w:cs="Arial"/>
          <w:iCs/>
          <w:sz w:val="24"/>
          <w:szCs w:val="24"/>
          <w:lang w:val="es-ES_tradnl"/>
        </w:rPr>
      </w:pPr>
    </w:p>
    <w:p w14:paraId="64124044" w14:textId="77777777" w:rsidR="00A94CBA" w:rsidRPr="00F56A5B" w:rsidRDefault="00A94CBA" w:rsidP="000A04FF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426" w:right="474" w:firstLine="0"/>
        <w:jc w:val="both"/>
        <w:rPr>
          <w:rFonts w:ascii="Century Gothic" w:hAnsi="Century Gothic" w:cs="Arial"/>
          <w:iCs/>
          <w:sz w:val="24"/>
          <w:szCs w:val="24"/>
          <w:lang w:val="es-ES_tradnl"/>
        </w:rPr>
      </w:pPr>
      <w:r w:rsidRPr="00F56A5B">
        <w:rPr>
          <w:rFonts w:ascii="Century Gothic" w:hAnsi="Century Gothic" w:cs="Arial"/>
          <w:iCs/>
          <w:sz w:val="24"/>
          <w:szCs w:val="24"/>
          <w:lang w:val="es-ES_tradnl"/>
        </w:rPr>
        <w:t>Las demás que le confiera la Ley, reglamentos y acuerdos del Consejo General, así como las demás disposiciones aplicables.</w:t>
      </w:r>
    </w:p>
    <w:p w14:paraId="05BBEF6C" w14:textId="77777777" w:rsidR="00E22FF7" w:rsidRPr="00F56A5B" w:rsidRDefault="00E22FF7" w:rsidP="003C60F6">
      <w:pPr>
        <w:autoSpaceDE w:val="0"/>
        <w:autoSpaceDN w:val="0"/>
        <w:adjustRightInd w:val="0"/>
        <w:spacing w:after="0" w:line="240" w:lineRule="auto"/>
        <w:jc w:val="both"/>
        <w:rPr>
          <w:rFonts w:ascii="Century Gothic" w:hAnsi="Century Gothic" w:cs="Arial"/>
          <w:sz w:val="24"/>
          <w:szCs w:val="24"/>
        </w:rPr>
      </w:pPr>
    </w:p>
    <w:p w14:paraId="17217B8F" w14:textId="5E0BF61D" w:rsidR="00D568D2" w:rsidRPr="00F56A5B" w:rsidRDefault="00D568D2" w:rsidP="007E1B96">
      <w:pPr>
        <w:autoSpaceDE w:val="0"/>
        <w:autoSpaceDN w:val="0"/>
        <w:adjustRightInd w:val="0"/>
        <w:spacing w:after="0" w:line="360" w:lineRule="auto"/>
        <w:jc w:val="both"/>
        <w:rPr>
          <w:rFonts w:ascii="Century Gothic" w:hAnsi="Century Gothic" w:cs="Arial"/>
          <w:sz w:val="24"/>
          <w:szCs w:val="24"/>
        </w:rPr>
      </w:pPr>
      <w:r w:rsidRPr="00F56A5B">
        <w:rPr>
          <w:rFonts w:ascii="Century Gothic" w:hAnsi="Century Gothic" w:cs="Arial"/>
          <w:sz w:val="24"/>
          <w:szCs w:val="24"/>
        </w:rPr>
        <w:t xml:space="preserve">En ese </w:t>
      </w:r>
      <w:r w:rsidR="00BD52FE" w:rsidRPr="00F56A5B">
        <w:rPr>
          <w:rFonts w:ascii="Century Gothic" w:hAnsi="Century Gothic" w:cs="Arial"/>
          <w:sz w:val="24"/>
          <w:szCs w:val="24"/>
        </w:rPr>
        <w:t>contexto</w:t>
      </w:r>
      <w:r w:rsidR="00A94CBA" w:rsidRPr="00F56A5B">
        <w:rPr>
          <w:rFonts w:ascii="Century Gothic" w:hAnsi="Century Gothic" w:cs="Arial"/>
          <w:sz w:val="24"/>
          <w:szCs w:val="24"/>
        </w:rPr>
        <w:t>, es oportuno mencionar que,</w:t>
      </w:r>
      <w:r w:rsidRPr="00F56A5B">
        <w:rPr>
          <w:rFonts w:ascii="Century Gothic" w:hAnsi="Century Gothic" w:cs="Arial"/>
          <w:sz w:val="24"/>
          <w:szCs w:val="24"/>
        </w:rPr>
        <w:t xml:space="preserve"> para </w:t>
      </w:r>
      <w:r w:rsidR="00A94CBA" w:rsidRPr="00F56A5B">
        <w:rPr>
          <w:rFonts w:ascii="Century Gothic" w:hAnsi="Century Gothic" w:cs="Arial"/>
          <w:sz w:val="24"/>
          <w:szCs w:val="24"/>
        </w:rPr>
        <w:t>el desempeño de sus funciones</w:t>
      </w:r>
      <w:r w:rsidR="009A0ECB" w:rsidRPr="00F56A5B">
        <w:rPr>
          <w:rFonts w:ascii="Century Gothic" w:hAnsi="Century Gothic" w:cs="Arial"/>
          <w:sz w:val="24"/>
          <w:szCs w:val="24"/>
        </w:rPr>
        <w:t xml:space="preserve">, la Comisión </w:t>
      </w:r>
      <w:r w:rsidR="00A94CBA" w:rsidRPr="00F56A5B">
        <w:rPr>
          <w:rFonts w:ascii="Century Gothic" w:hAnsi="Century Gothic" w:cs="Arial"/>
          <w:sz w:val="24"/>
          <w:szCs w:val="24"/>
        </w:rPr>
        <w:t xml:space="preserve">Especial </w:t>
      </w:r>
      <w:r w:rsidR="009A0ECB" w:rsidRPr="00F56A5B">
        <w:rPr>
          <w:rFonts w:ascii="Century Gothic" w:hAnsi="Century Gothic" w:cs="Arial"/>
          <w:sz w:val="24"/>
          <w:szCs w:val="24"/>
        </w:rPr>
        <w:t xml:space="preserve">de Normativa </w:t>
      </w:r>
      <w:r w:rsidRPr="00F56A5B">
        <w:rPr>
          <w:rFonts w:ascii="Century Gothic" w:hAnsi="Century Gothic" w:cs="Arial"/>
          <w:sz w:val="24"/>
          <w:szCs w:val="24"/>
        </w:rPr>
        <w:t>Interna contará con el apoyo de las Direcciones, Coordinaciones y Unidades Técnicas del Instituto; asimismo, podrá escuchar o solicitar la opinión de otras instancias del Instituto, de acuerdo con lo que aprueben sus integrantes o indiquen otros instrumentos normativos aprobados por el Consejo General.</w:t>
      </w:r>
    </w:p>
    <w:p w14:paraId="7A8DCEA0" w14:textId="77777777" w:rsidR="00D568D2" w:rsidRPr="00F56A5B" w:rsidRDefault="00D568D2" w:rsidP="003C60F6">
      <w:pPr>
        <w:autoSpaceDE w:val="0"/>
        <w:autoSpaceDN w:val="0"/>
        <w:adjustRightInd w:val="0"/>
        <w:spacing w:after="0" w:line="240" w:lineRule="auto"/>
        <w:jc w:val="both"/>
        <w:rPr>
          <w:rFonts w:ascii="Century Gothic" w:hAnsi="Century Gothic" w:cs="Arial"/>
          <w:sz w:val="24"/>
          <w:szCs w:val="24"/>
        </w:rPr>
      </w:pPr>
    </w:p>
    <w:p w14:paraId="677F39C8" w14:textId="5DC504BA" w:rsidR="004B3B05" w:rsidRPr="00F56A5B" w:rsidRDefault="00D568D2" w:rsidP="007E1B96">
      <w:pPr>
        <w:autoSpaceDE w:val="0"/>
        <w:autoSpaceDN w:val="0"/>
        <w:adjustRightInd w:val="0"/>
        <w:spacing w:after="0" w:line="360" w:lineRule="auto"/>
        <w:jc w:val="both"/>
        <w:rPr>
          <w:rFonts w:ascii="Century Gothic" w:hAnsi="Century Gothic" w:cs="Arial"/>
          <w:sz w:val="24"/>
          <w:szCs w:val="24"/>
        </w:rPr>
      </w:pPr>
      <w:r w:rsidRPr="00F56A5B">
        <w:rPr>
          <w:rFonts w:ascii="Century Gothic" w:hAnsi="Century Gothic" w:cs="Arial"/>
          <w:sz w:val="24"/>
          <w:szCs w:val="24"/>
        </w:rPr>
        <w:t xml:space="preserve">Por otro lado, el artículo 190, fracción IX de la Ley de Instituciones y Procedimientos Electorales del Estado de Guerrero, establece que corresponde a los </w:t>
      </w:r>
      <w:r w:rsidR="0042028B" w:rsidRPr="00F56A5B">
        <w:rPr>
          <w:rFonts w:ascii="Century Gothic" w:hAnsi="Century Gothic" w:cs="Arial"/>
          <w:sz w:val="24"/>
          <w:szCs w:val="24"/>
        </w:rPr>
        <w:t xml:space="preserve">Consejeros Electorales </w:t>
      </w:r>
      <w:r w:rsidRPr="00F56A5B">
        <w:rPr>
          <w:rFonts w:ascii="Century Gothic" w:hAnsi="Century Gothic" w:cs="Arial"/>
          <w:sz w:val="24"/>
          <w:szCs w:val="24"/>
        </w:rPr>
        <w:t>del Consejo General, presentar en el mes de diciembre de cada año, a través del Secretario Ejecutivo, el informe anual de actividades de la comisión que presida</w:t>
      </w:r>
      <w:r w:rsidR="00A94CBA" w:rsidRPr="00F56A5B">
        <w:rPr>
          <w:rFonts w:ascii="Century Gothic" w:hAnsi="Century Gothic" w:cs="Arial"/>
          <w:sz w:val="24"/>
          <w:szCs w:val="24"/>
        </w:rPr>
        <w:t>;</w:t>
      </w:r>
      <w:r w:rsidR="00944C88" w:rsidRPr="00F56A5B">
        <w:rPr>
          <w:rFonts w:ascii="Century Gothic" w:hAnsi="Century Gothic" w:cs="Arial"/>
          <w:sz w:val="24"/>
          <w:szCs w:val="24"/>
        </w:rPr>
        <w:t xml:space="preserve"> </w:t>
      </w:r>
      <w:r w:rsidR="00A94CBA" w:rsidRPr="00F56A5B">
        <w:rPr>
          <w:rFonts w:ascii="Century Gothic" w:hAnsi="Century Gothic" w:cs="Arial"/>
          <w:sz w:val="24"/>
          <w:szCs w:val="24"/>
        </w:rPr>
        <w:t xml:space="preserve">no obstante, también debe tenerse en cuenta lo establecido en el </w:t>
      </w:r>
      <w:r w:rsidR="00944C88" w:rsidRPr="00F56A5B">
        <w:rPr>
          <w:rFonts w:ascii="Century Gothic" w:hAnsi="Century Gothic" w:cs="Arial"/>
          <w:sz w:val="24"/>
          <w:szCs w:val="24"/>
        </w:rPr>
        <w:t>numeral 193 de la ley anteriormente invocada</w:t>
      </w:r>
      <w:r w:rsidR="00CD047D" w:rsidRPr="00F56A5B">
        <w:rPr>
          <w:rFonts w:ascii="Century Gothic" w:hAnsi="Century Gothic" w:cs="Arial"/>
          <w:sz w:val="24"/>
          <w:szCs w:val="24"/>
        </w:rPr>
        <w:t xml:space="preserve">, en el </w:t>
      </w:r>
      <w:r w:rsidR="00CD047D" w:rsidRPr="00F56A5B">
        <w:rPr>
          <w:rFonts w:ascii="Century Gothic" w:hAnsi="Century Gothic" w:cs="Arial"/>
          <w:sz w:val="24"/>
          <w:szCs w:val="24"/>
        </w:rPr>
        <w:lastRenderedPageBreak/>
        <w:t>que se señala</w:t>
      </w:r>
      <w:r w:rsidR="00A94CBA" w:rsidRPr="00F56A5B">
        <w:rPr>
          <w:rFonts w:ascii="Century Gothic" w:hAnsi="Century Gothic" w:cs="Arial"/>
          <w:sz w:val="24"/>
          <w:szCs w:val="24"/>
        </w:rPr>
        <w:t>,</w:t>
      </w:r>
      <w:r w:rsidR="00CD047D" w:rsidRPr="00F56A5B">
        <w:rPr>
          <w:rFonts w:ascii="Century Gothic" w:hAnsi="Century Gothic" w:cs="Arial"/>
          <w:sz w:val="24"/>
          <w:szCs w:val="24"/>
        </w:rPr>
        <w:t xml:space="preserve"> entre otras cosas</w:t>
      </w:r>
      <w:r w:rsidR="00A94CBA" w:rsidRPr="00F56A5B">
        <w:rPr>
          <w:rFonts w:ascii="Century Gothic" w:hAnsi="Century Gothic" w:cs="Arial"/>
          <w:sz w:val="24"/>
          <w:szCs w:val="24"/>
        </w:rPr>
        <w:t>,</w:t>
      </w:r>
      <w:r w:rsidR="00CD047D" w:rsidRPr="00F56A5B">
        <w:rPr>
          <w:rFonts w:ascii="Century Gothic" w:hAnsi="Century Gothic" w:cs="Arial"/>
          <w:sz w:val="24"/>
          <w:szCs w:val="24"/>
        </w:rPr>
        <w:t xml:space="preserve"> que la </w:t>
      </w:r>
      <w:r w:rsidR="00A94CBA" w:rsidRPr="00F56A5B">
        <w:rPr>
          <w:rFonts w:ascii="Century Gothic" w:hAnsi="Century Gothic" w:cs="Arial"/>
          <w:sz w:val="24"/>
          <w:szCs w:val="24"/>
        </w:rPr>
        <w:t xml:space="preserve">Presidencia </w:t>
      </w:r>
      <w:r w:rsidR="00CD047D" w:rsidRPr="00F56A5B">
        <w:rPr>
          <w:rFonts w:ascii="Century Gothic" w:hAnsi="Century Gothic" w:cs="Arial"/>
          <w:sz w:val="24"/>
          <w:szCs w:val="24"/>
        </w:rPr>
        <w:t xml:space="preserve">de las </w:t>
      </w:r>
      <w:r w:rsidR="00A94CBA" w:rsidRPr="00F56A5B">
        <w:rPr>
          <w:rFonts w:ascii="Century Gothic" w:hAnsi="Century Gothic" w:cs="Arial"/>
          <w:sz w:val="24"/>
          <w:szCs w:val="24"/>
        </w:rPr>
        <w:t xml:space="preserve">Comisiones </w:t>
      </w:r>
      <w:r w:rsidR="00CD047D" w:rsidRPr="00F56A5B">
        <w:rPr>
          <w:rFonts w:ascii="Century Gothic" w:hAnsi="Century Gothic" w:cs="Arial"/>
          <w:sz w:val="24"/>
          <w:szCs w:val="24"/>
        </w:rPr>
        <w:t>del Consejo General</w:t>
      </w:r>
      <w:r w:rsidR="00A94CBA" w:rsidRPr="00F56A5B">
        <w:rPr>
          <w:rFonts w:ascii="Century Gothic" w:hAnsi="Century Gothic" w:cs="Arial"/>
          <w:sz w:val="24"/>
          <w:szCs w:val="24"/>
        </w:rPr>
        <w:t>, será rotativa</w:t>
      </w:r>
      <w:r w:rsidR="00CD047D" w:rsidRPr="00F56A5B">
        <w:rPr>
          <w:rFonts w:ascii="Century Gothic" w:hAnsi="Century Gothic" w:cs="Arial"/>
          <w:sz w:val="24"/>
          <w:szCs w:val="24"/>
        </w:rPr>
        <w:t xml:space="preserve"> de fo</w:t>
      </w:r>
      <w:r w:rsidR="004B3B05" w:rsidRPr="00F56A5B">
        <w:rPr>
          <w:rFonts w:ascii="Century Gothic" w:hAnsi="Century Gothic" w:cs="Arial"/>
          <w:sz w:val="24"/>
          <w:szCs w:val="24"/>
        </w:rPr>
        <w:t>rma anual entre sus integrantes.</w:t>
      </w:r>
    </w:p>
    <w:p w14:paraId="0DC6BE3C" w14:textId="77777777" w:rsidR="00D568D2" w:rsidRPr="00F56A5B" w:rsidRDefault="00D568D2" w:rsidP="003C60F6">
      <w:pPr>
        <w:autoSpaceDE w:val="0"/>
        <w:autoSpaceDN w:val="0"/>
        <w:adjustRightInd w:val="0"/>
        <w:spacing w:after="0" w:line="240" w:lineRule="auto"/>
        <w:jc w:val="both"/>
        <w:rPr>
          <w:rFonts w:ascii="Century Gothic" w:hAnsi="Century Gothic" w:cs="Arial"/>
          <w:sz w:val="24"/>
          <w:szCs w:val="24"/>
        </w:rPr>
      </w:pPr>
    </w:p>
    <w:p w14:paraId="1C7CB09B" w14:textId="1DB257AA" w:rsidR="00D568D2" w:rsidRPr="00F56A5B" w:rsidRDefault="00221A8A" w:rsidP="007E1B96">
      <w:pPr>
        <w:autoSpaceDE w:val="0"/>
        <w:autoSpaceDN w:val="0"/>
        <w:adjustRightInd w:val="0"/>
        <w:spacing w:after="0" w:line="360" w:lineRule="auto"/>
        <w:jc w:val="both"/>
        <w:rPr>
          <w:rFonts w:ascii="Century Gothic" w:hAnsi="Century Gothic" w:cs="Arial"/>
          <w:sz w:val="24"/>
          <w:szCs w:val="24"/>
        </w:rPr>
      </w:pPr>
      <w:r w:rsidRPr="00F56A5B">
        <w:rPr>
          <w:rFonts w:ascii="Century Gothic" w:hAnsi="Century Gothic" w:cs="Arial"/>
          <w:sz w:val="24"/>
          <w:szCs w:val="24"/>
        </w:rPr>
        <w:t>En ese sentido</w:t>
      </w:r>
      <w:r w:rsidR="00780845" w:rsidRPr="00F56A5B">
        <w:rPr>
          <w:rFonts w:ascii="Century Gothic" w:hAnsi="Century Gothic" w:cs="Arial"/>
          <w:sz w:val="24"/>
          <w:szCs w:val="24"/>
        </w:rPr>
        <w:t>,</w:t>
      </w:r>
      <w:r w:rsidRPr="00F56A5B">
        <w:rPr>
          <w:rFonts w:ascii="Century Gothic" w:hAnsi="Century Gothic" w:cs="Arial"/>
          <w:sz w:val="24"/>
          <w:szCs w:val="24"/>
        </w:rPr>
        <w:t xml:space="preserve"> si por una parte los </w:t>
      </w:r>
      <w:r w:rsidR="00D568D2" w:rsidRPr="00F56A5B">
        <w:rPr>
          <w:rFonts w:ascii="Century Gothic" w:hAnsi="Century Gothic" w:cs="Arial"/>
          <w:sz w:val="24"/>
          <w:szCs w:val="24"/>
        </w:rPr>
        <w:t>artículo</w:t>
      </w:r>
      <w:r w:rsidRPr="00F56A5B">
        <w:rPr>
          <w:rFonts w:ascii="Century Gothic" w:hAnsi="Century Gothic" w:cs="Arial"/>
          <w:sz w:val="24"/>
          <w:szCs w:val="24"/>
        </w:rPr>
        <w:t>s 190, fracción IX de la Ley de Instituciones y Procedimientos Electorales del Estado de Guerrero</w:t>
      </w:r>
      <w:r w:rsidR="00D568D2" w:rsidRPr="00F56A5B">
        <w:rPr>
          <w:rFonts w:ascii="Century Gothic" w:hAnsi="Century Gothic" w:cs="Arial"/>
          <w:sz w:val="24"/>
          <w:szCs w:val="24"/>
        </w:rPr>
        <w:t xml:space="preserve"> </w:t>
      </w:r>
      <w:r w:rsidRPr="00F56A5B">
        <w:rPr>
          <w:rFonts w:ascii="Century Gothic" w:hAnsi="Century Gothic" w:cs="Arial"/>
          <w:sz w:val="24"/>
          <w:szCs w:val="24"/>
        </w:rPr>
        <w:t xml:space="preserve">y </w:t>
      </w:r>
      <w:r w:rsidR="0030766B" w:rsidRPr="00F56A5B">
        <w:rPr>
          <w:rFonts w:ascii="Century Gothic" w:hAnsi="Century Gothic" w:cs="Arial"/>
          <w:sz w:val="24"/>
          <w:szCs w:val="24"/>
        </w:rPr>
        <w:t>16</w:t>
      </w:r>
      <w:r w:rsidR="00D568D2" w:rsidRPr="00F56A5B">
        <w:rPr>
          <w:rFonts w:ascii="Century Gothic" w:hAnsi="Century Gothic" w:cs="Arial"/>
          <w:sz w:val="24"/>
          <w:szCs w:val="24"/>
        </w:rPr>
        <w:t xml:space="preserve"> fracción II </w:t>
      </w:r>
      <w:r w:rsidR="00B241D0" w:rsidRPr="00F56A5B">
        <w:rPr>
          <w:rFonts w:ascii="Century Gothic" w:hAnsi="Century Gothic" w:cs="Arial"/>
          <w:sz w:val="24"/>
          <w:szCs w:val="24"/>
        </w:rPr>
        <w:t xml:space="preserve">del Reglamento de Comisiones del Consejo General del </w:t>
      </w:r>
      <w:r w:rsidR="0030766B" w:rsidRPr="00F56A5B">
        <w:rPr>
          <w:rFonts w:ascii="Century Gothic" w:hAnsi="Century Gothic" w:cs="Arial"/>
          <w:sz w:val="24"/>
          <w:szCs w:val="24"/>
        </w:rPr>
        <w:t>Instituto Electoral y de Participación Ciudadana del Estado de Guerrero</w:t>
      </w:r>
      <w:r w:rsidR="00D568D2" w:rsidRPr="00F56A5B">
        <w:rPr>
          <w:rFonts w:ascii="Century Gothic" w:hAnsi="Century Gothic" w:cs="Arial"/>
          <w:sz w:val="24"/>
          <w:szCs w:val="24"/>
        </w:rPr>
        <w:t>, establece</w:t>
      </w:r>
      <w:r w:rsidRPr="00F56A5B">
        <w:rPr>
          <w:rFonts w:ascii="Century Gothic" w:hAnsi="Century Gothic" w:cs="Arial"/>
          <w:sz w:val="24"/>
          <w:szCs w:val="24"/>
        </w:rPr>
        <w:t>n</w:t>
      </w:r>
      <w:r w:rsidR="00D568D2" w:rsidRPr="00F56A5B">
        <w:rPr>
          <w:rFonts w:ascii="Century Gothic" w:hAnsi="Century Gothic" w:cs="Arial"/>
          <w:sz w:val="24"/>
          <w:szCs w:val="24"/>
        </w:rPr>
        <w:t xml:space="preserve"> como una obligación de las Comisiones Permanentes y Especiales, presentar al Consejo General </w:t>
      </w:r>
      <w:r w:rsidR="00D568D2" w:rsidRPr="001715C8">
        <w:rPr>
          <w:rFonts w:ascii="Century Gothic" w:hAnsi="Century Gothic" w:cs="Arial"/>
          <w:b/>
          <w:bCs/>
          <w:sz w:val="24"/>
          <w:szCs w:val="24"/>
        </w:rPr>
        <w:t>en el mes de diciembre de cada año un Informe Anual de Act</w:t>
      </w:r>
      <w:r w:rsidRPr="001715C8">
        <w:rPr>
          <w:rFonts w:ascii="Century Gothic" w:hAnsi="Century Gothic" w:cs="Arial"/>
          <w:b/>
          <w:bCs/>
          <w:sz w:val="24"/>
          <w:szCs w:val="24"/>
        </w:rPr>
        <w:t>ividades</w:t>
      </w:r>
      <w:r w:rsidR="00780845" w:rsidRPr="001715C8">
        <w:rPr>
          <w:rFonts w:ascii="Century Gothic" w:hAnsi="Century Gothic" w:cs="Arial"/>
          <w:b/>
          <w:bCs/>
          <w:sz w:val="24"/>
          <w:szCs w:val="24"/>
        </w:rPr>
        <w:t>,</w:t>
      </w:r>
      <w:r w:rsidRPr="001715C8">
        <w:rPr>
          <w:rFonts w:ascii="Century Gothic" w:hAnsi="Century Gothic" w:cs="Arial"/>
          <w:b/>
          <w:bCs/>
          <w:sz w:val="24"/>
          <w:szCs w:val="24"/>
        </w:rPr>
        <w:t xml:space="preserve"> y por la otra</w:t>
      </w:r>
      <w:r w:rsidR="00780845" w:rsidRPr="001715C8">
        <w:rPr>
          <w:rFonts w:ascii="Century Gothic" w:hAnsi="Century Gothic" w:cs="Arial"/>
          <w:b/>
          <w:bCs/>
          <w:sz w:val="24"/>
          <w:szCs w:val="24"/>
        </w:rPr>
        <w:t xml:space="preserve">, </w:t>
      </w:r>
      <w:r w:rsidR="001C108E" w:rsidRPr="001715C8">
        <w:rPr>
          <w:rFonts w:ascii="Century Gothic" w:hAnsi="Century Gothic" w:cs="Arial"/>
          <w:b/>
          <w:bCs/>
          <w:sz w:val="24"/>
          <w:szCs w:val="24"/>
        </w:rPr>
        <w:t xml:space="preserve">el artículo 193 de la ley de la materia señala que debe realizar anualmente una </w:t>
      </w:r>
      <w:r w:rsidRPr="001715C8">
        <w:rPr>
          <w:rFonts w:ascii="Century Gothic" w:hAnsi="Century Gothic" w:cs="Arial"/>
          <w:b/>
          <w:bCs/>
          <w:sz w:val="24"/>
          <w:szCs w:val="24"/>
        </w:rPr>
        <w:t xml:space="preserve">rotación </w:t>
      </w:r>
      <w:r w:rsidR="0042028B" w:rsidRPr="001715C8">
        <w:rPr>
          <w:rFonts w:ascii="Century Gothic" w:hAnsi="Century Gothic" w:cs="Arial"/>
          <w:b/>
          <w:bCs/>
          <w:sz w:val="24"/>
          <w:szCs w:val="24"/>
        </w:rPr>
        <w:t xml:space="preserve">de </w:t>
      </w:r>
      <w:r w:rsidR="001C108E" w:rsidRPr="001715C8">
        <w:rPr>
          <w:rFonts w:ascii="Century Gothic" w:hAnsi="Century Gothic" w:cs="Arial"/>
          <w:b/>
          <w:bCs/>
          <w:sz w:val="24"/>
          <w:szCs w:val="24"/>
        </w:rPr>
        <w:t xml:space="preserve">la </w:t>
      </w:r>
      <w:r w:rsidR="0042028B" w:rsidRPr="001715C8">
        <w:rPr>
          <w:rFonts w:ascii="Century Gothic" w:hAnsi="Century Gothic" w:cs="Arial"/>
          <w:b/>
          <w:bCs/>
          <w:sz w:val="24"/>
          <w:szCs w:val="24"/>
        </w:rPr>
        <w:t xml:space="preserve">presidencia </w:t>
      </w:r>
      <w:r w:rsidR="001C108E" w:rsidRPr="001715C8">
        <w:rPr>
          <w:rFonts w:ascii="Century Gothic" w:hAnsi="Century Gothic" w:cs="Arial"/>
          <w:b/>
          <w:bCs/>
          <w:sz w:val="24"/>
          <w:szCs w:val="24"/>
        </w:rPr>
        <w:t>de las Comisiones</w:t>
      </w:r>
      <w:r w:rsidRPr="001715C8">
        <w:rPr>
          <w:rFonts w:ascii="Century Gothic" w:hAnsi="Century Gothic" w:cs="Arial"/>
          <w:b/>
          <w:bCs/>
          <w:sz w:val="24"/>
          <w:szCs w:val="24"/>
        </w:rPr>
        <w:t>,</w:t>
      </w:r>
      <w:r w:rsidR="001C108E" w:rsidRPr="001715C8">
        <w:rPr>
          <w:rFonts w:ascii="Century Gothic" w:hAnsi="Century Gothic" w:cs="Arial"/>
          <w:b/>
          <w:bCs/>
          <w:sz w:val="24"/>
          <w:szCs w:val="24"/>
        </w:rPr>
        <w:t xml:space="preserve"> lo que acontece en este mes de octubre</w:t>
      </w:r>
      <w:r w:rsidRPr="001715C8">
        <w:rPr>
          <w:rFonts w:ascii="Century Gothic" w:hAnsi="Century Gothic" w:cs="Arial"/>
          <w:b/>
          <w:bCs/>
          <w:sz w:val="24"/>
          <w:szCs w:val="24"/>
        </w:rPr>
        <w:t xml:space="preserve"> </w:t>
      </w:r>
      <w:r w:rsidR="001C108E" w:rsidRPr="001715C8">
        <w:rPr>
          <w:rFonts w:ascii="Century Gothic" w:hAnsi="Century Gothic" w:cs="Arial"/>
          <w:b/>
          <w:bCs/>
          <w:sz w:val="24"/>
          <w:szCs w:val="24"/>
        </w:rPr>
        <w:t>(</w:t>
      </w:r>
      <w:r w:rsidRPr="001715C8">
        <w:rPr>
          <w:rFonts w:ascii="Century Gothic" w:hAnsi="Century Gothic" w:cs="Arial"/>
          <w:b/>
          <w:bCs/>
          <w:sz w:val="24"/>
          <w:szCs w:val="24"/>
        </w:rPr>
        <w:t>antes del término del año fiscal</w:t>
      </w:r>
      <w:r w:rsidR="001C108E" w:rsidRPr="001715C8">
        <w:rPr>
          <w:rFonts w:ascii="Century Gothic" w:hAnsi="Century Gothic" w:cs="Arial"/>
          <w:b/>
          <w:bCs/>
          <w:sz w:val="24"/>
          <w:szCs w:val="24"/>
        </w:rPr>
        <w:t>)</w:t>
      </w:r>
      <w:r w:rsidRPr="001715C8">
        <w:rPr>
          <w:rFonts w:ascii="Century Gothic" w:hAnsi="Century Gothic" w:cs="Arial"/>
          <w:b/>
          <w:bCs/>
          <w:sz w:val="24"/>
          <w:szCs w:val="24"/>
        </w:rPr>
        <w:t xml:space="preserve">, es </w:t>
      </w:r>
      <w:r w:rsidR="004B3B05" w:rsidRPr="001715C8">
        <w:rPr>
          <w:rFonts w:ascii="Century Gothic" w:hAnsi="Century Gothic" w:cs="Arial"/>
          <w:b/>
          <w:bCs/>
          <w:sz w:val="24"/>
          <w:szCs w:val="24"/>
        </w:rPr>
        <w:t xml:space="preserve">indudable </w:t>
      </w:r>
      <w:r w:rsidRPr="001715C8">
        <w:rPr>
          <w:rFonts w:ascii="Century Gothic" w:hAnsi="Century Gothic" w:cs="Arial"/>
          <w:b/>
          <w:bCs/>
          <w:sz w:val="24"/>
          <w:szCs w:val="24"/>
        </w:rPr>
        <w:t xml:space="preserve">que debe presentarse </w:t>
      </w:r>
      <w:r w:rsidR="004B3B05" w:rsidRPr="001715C8">
        <w:rPr>
          <w:rFonts w:ascii="Century Gothic" w:hAnsi="Century Gothic" w:cs="Arial"/>
          <w:b/>
          <w:bCs/>
          <w:sz w:val="24"/>
          <w:szCs w:val="24"/>
        </w:rPr>
        <w:t xml:space="preserve">un informe </w:t>
      </w:r>
      <w:r w:rsidRPr="001715C8">
        <w:rPr>
          <w:rFonts w:ascii="Century Gothic" w:hAnsi="Century Gothic" w:cs="Arial"/>
          <w:b/>
          <w:bCs/>
          <w:sz w:val="24"/>
          <w:szCs w:val="24"/>
        </w:rPr>
        <w:t xml:space="preserve">parcial </w:t>
      </w:r>
      <w:r w:rsidR="001C108E" w:rsidRPr="001715C8">
        <w:rPr>
          <w:rFonts w:ascii="Century Gothic" w:hAnsi="Century Gothic" w:cs="Arial"/>
          <w:b/>
          <w:bCs/>
          <w:sz w:val="24"/>
          <w:szCs w:val="24"/>
        </w:rPr>
        <w:t>de las actividades realizadas por la Comisión Especial de Normativa Interna en</w:t>
      </w:r>
      <w:r w:rsidR="004B3B05" w:rsidRPr="001715C8">
        <w:rPr>
          <w:rFonts w:ascii="Century Gothic" w:hAnsi="Century Gothic" w:cs="Arial"/>
          <w:b/>
          <w:bCs/>
          <w:sz w:val="24"/>
          <w:szCs w:val="24"/>
        </w:rPr>
        <w:t xml:space="preserve"> el </w:t>
      </w:r>
      <w:r w:rsidR="00AD43B2" w:rsidRPr="001715C8">
        <w:rPr>
          <w:rFonts w:ascii="Century Gothic" w:hAnsi="Century Gothic" w:cs="Arial"/>
          <w:b/>
          <w:bCs/>
          <w:sz w:val="24"/>
          <w:szCs w:val="24"/>
        </w:rPr>
        <w:t>periodo comprendi</w:t>
      </w:r>
      <w:r w:rsidR="00BD52FE" w:rsidRPr="001715C8">
        <w:rPr>
          <w:rFonts w:ascii="Century Gothic" w:hAnsi="Century Gothic" w:cs="Arial"/>
          <w:b/>
          <w:bCs/>
          <w:sz w:val="24"/>
          <w:szCs w:val="24"/>
        </w:rPr>
        <w:t xml:space="preserve">do de enero a </w:t>
      </w:r>
      <w:r w:rsidR="00D51729" w:rsidRPr="001715C8">
        <w:rPr>
          <w:rFonts w:ascii="Century Gothic" w:hAnsi="Century Gothic" w:cs="Arial"/>
          <w:b/>
          <w:bCs/>
          <w:sz w:val="24"/>
          <w:szCs w:val="24"/>
        </w:rPr>
        <w:t xml:space="preserve">octubre del año </w:t>
      </w:r>
      <w:r w:rsidR="001C108E" w:rsidRPr="001715C8">
        <w:rPr>
          <w:rFonts w:ascii="Century Gothic" w:hAnsi="Century Gothic" w:cs="Arial"/>
          <w:b/>
          <w:bCs/>
          <w:sz w:val="24"/>
          <w:szCs w:val="24"/>
        </w:rPr>
        <w:t>en curso</w:t>
      </w:r>
      <w:r w:rsidR="00AD43B2" w:rsidRPr="00F56A5B">
        <w:rPr>
          <w:rFonts w:ascii="Century Gothic" w:hAnsi="Century Gothic" w:cs="Arial"/>
          <w:sz w:val="24"/>
          <w:szCs w:val="24"/>
        </w:rPr>
        <w:t>,</w:t>
      </w:r>
      <w:r w:rsidRPr="00F56A5B">
        <w:rPr>
          <w:rFonts w:ascii="Century Gothic" w:hAnsi="Century Gothic" w:cs="Arial"/>
          <w:sz w:val="24"/>
          <w:szCs w:val="24"/>
        </w:rPr>
        <w:t xml:space="preserve"> </w:t>
      </w:r>
      <w:r w:rsidR="00D568D2" w:rsidRPr="00F56A5B">
        <w:rPr>
          <w:rFonts w:ascii="Century Gothic" w:hAnsi="Century Gothic" w:cs="Arial"/>
          <w:sz w:val="24"/>
          <w:szCs w:val="24"/>
        </w:rPr>
        <w:t>en el que se precisen las tareas desarrolladas, su vinculación con las metas programadas, un reporte de asistencia a las sesiones y demás consideraciones que se estimen convenie</w:t>
      </w:r>
      <w:r w:rsidR="004B3B05" w:rsidRPr="00F56A5B">
        <w:rPr>
          <w:rFonts w:ascii="Century Gothic" w:hAnsi="Century Gothic" w:cs="Arial"/>
          <w:sz w:val="24"/>
          <w:szCs w:val="24"/>
        </w:rPr>
        <w:t xml:space="preserve">ntes, en el entendido de que dicho </w:t>
      </w:r>
      <w:r w:rsidR="00AD43B2" w:rsidRPr="00F56A5B">
        <w:rPr>
          <w:rFonts w:ascii="Century Gothic" w:hAnsi="Century Gothic" w:cs="Arial"/>
          <w:sz w:val="24"/>
          <w:szCs w:val="24"/>
        </w:rPr>
        <w:t xml:space="preserve">Informe parcial </w:t>
      </w:r>
      <w:r w:rsidR="00D568D2" w:rsidRPr="00F56A5B">
        <w:rPr>
          <w:rFonts w:ascii="Century Gothic" w:hAnsi="Century Gothic" w:cs="Arial"/>
          <w:sz w:val="24"/>
          <w:szCs w:val="24"/>
        </w:rPr>
        <w:t xml:space="preserve">deberá contener un anexo con la lista de todos los </w:t>
      </w:r>
      <w:r w:rsidR="008D4854" w:rsidRPr="00F56A5B">
        <w:rPr>
          <w:rFonts w:ascii="Century Gothic" w:hAnsi="Century Gothic" w:cs="Arial"/>
          <w:sz w:val="24"/>
          <w:szCs w:val="24"/>
        </w:rPr>
        <w:t>Dictámenes</w:t>
      </w:r>
      <w:r w:rsidR="00D568D2" w:rsidRPr="00F56A5B">
        <w:rPr>
          <w:rFonts w:ascii="Century Gothic" w:hAnsi="Century Gothic" w:cs="Arial"/>
          <w:sz w:val="24"/>
          <w:szCs w:val="24"/>
        </w:rPr>
        <w:t>, proyectos de acuerdo y de resolución e informes</w:t>
      </w:r>
      <w:r w:rsidR="001C108E" w:rsidRPr="00F56A5B">
        <w:rPr>
          <w:rFonts w:ascii="Century Gothic" w:hAnsi="Century Gothic" w:cs="Arial"/>
          <w:sz w:val="24"/>
          <w:szCs w:val="24"/>
        </w:rPr>
        <w:t xml:space="preserve"> presentados ante la Comisión en el lapso aludido.</w:t>
      </w:r>
    </w:p>
    <w:p w14:paraId="768FF59C" w14:textId="77777777" w:rsidR="00D568D2" w:rsidRPr="00F56A5B" w:rsidRDefault="00D568D2" w:rsidP="003C60F6">
      <w:pPr>
        <w:autoSpaceDE w:val="0"/>
        <w:autoSpaceDN w:val="0"/>
        <w:adjustRightInd w:val="0"/>
        <w:spacing w:after="0" w:line="240" w:lineRule="auto"/>
        <w:jc w:val="both"/>
        <w:rPr>
          <w:rFonts w:ascii="Century Gothic" w:hAnsi="Century Gothic" w:cs="Arial"/>
          <w:sz w:val="24"/>
          <w:szCs w:val="24"/>
        </w:rPr>
      </w:pPr>
    </w:p>
    <w:p w14:paraId="5DB83901" w14:textId="58FD9548" w:rsidR="00DC1A1C" w:rsidRPr="00F56A5B" w:rsidRDefault="004B3B05" w:rsidP="003C60F6">
      <w:pPr>
        <w:autoSpaceDE w:val="0"/>
        <w:autoSpaceDN w:val="0"/>
        <w:adjustRightInd w:val="0"/>
        <w:spacing w:after="0" w:line="360" w:lineRule="auto"/>
        <w:jc w:val="both"/>
        <w:rPr>
          <w:rFonts w:ascii="Century Gothic" w:hAnsi="Century Gothic" w:cs="Arial"/>
          <w:b/>
          <w:sz w:val="24"/>
          <w:szCs w:val="24"/>
        </w:rPr>
      </w:pPr>
      <w:r w:rsidRPr="00F56A5B">
        <w:rPr>
          <w:rFonts w:ascii="Century Gothic" w:hAnsi="Century Gothic" w:cs="Arial"/>
          <w:sz w:val="24"/>
          <w:szCs w:val="24"/>
        </w:rPr>
        <w:t>Así, e</w:t>
      </w:r>
      <w:r w:rsidR="00D568D2" w:rsidRPr="00F56A5B">
        <w:rPr>
          <w:rFonts w:ascii="Century Gothic" w:hAnsi="Century Gothic" w:cs="Arial"/>
          <w:sz w:val="24"/>
          <w:szCs w:val="24"/>
        </w:rPr>
        <w:t>n cumplimiento a los artículos antes citados, la Comisión Especial de Normativa Interna</w:t>
      </w:r>
      <w:r w:rsidRPr="00F56A5B">
        <w:rPr>
          <w:rFonts w:ascii="Century Gothic" w:hAnsi="Century Gothic" w:cs="Arial"/>
          <w:sz w:val="24"/>
          <w:szCs w:val="24"/>
        </w:rPr>
        <w:t xml:space="preserve"> integrada por </w:t>
      </w:r>
      <w:r w:rsidR="00D51729" w:rsidRPr="00F56A5B">
        <w:rPr>
          <w:rFonts w:ascii="Century Gothic" w:hAnsi="Century Gothic" w:cs="Arial"/>
          <w:sz w:val="24"/>
          <w:szCs w:val="24"/>
        </w:rPr>
        <w:t xml:space="preserve">el </w:t>
      </w:r>
      <w:r w:rsidR="00114936" w:rsidRPr="00F56A5B">
        <w:rPr>
          <w:rFonts w:ascii="Century Gothic" w:hAnsi="Century Gothic" w:cs="Arial"/>
          <w:b/>
          <w:sz w:val="24"/>
          <w:szCs w:val="24"/>
        </w:rPr>
        <w:t>Co</w:t>
      </w:r>
      <w:r w:rsidR="00D51729" w:rsidRPr="00F56A5B">
        <w:rPr>
          <w:rFonts w:ascii="Century Gothic" w:hAnsi="Century Gothic" w:cs="Arial"/>
          <w:b/>
          <w:sz w:val="24"/>
          <w:szCs w:val="24"/>
        </w:rPr>
        <w:t>nsejero</w:t>
      </w:r>
      <w:r w:rsidR="003C242F" w:rsidRPr="00F56A5B">
        <w:rPr>
          <w:rFonts w:ascii="Century Gothic" w:hAnsi="Century Gothic" w:cs="Arial"/>
          <w:b/>
          <w:sz w:val="24"/>
          <w:szCs w:val="24"/>
        </w:rPr>
        <w:t xml:space="preserve"> Electoral</w:t>
      </w:r>
      <w:r w:rsidR="003C242F" w:rsidRPr="00F56A5B">
        <w:rPr>
          <w:rFonts w:ascii="Century Gothic" w:hAnsi="Century Gothic" w:cs="Arial"/>
          <w:sz w:val="24"/>
          <w:szCs w:val="24"/>
        </w:rPr>
        <w:t xml:space="preserve"> </w:t>
      </w:r>
      <w:r w:rsidR="003C242F" w:rsidRPr="00F56A5B">
        <w:rPr>
          <w:rFonts w:ascii="Century Gothic" w:hAnsi="Century Gothic" w:cs="Arial"/>
          <w:b/>
          <w:sz w:val="24"/>
          <w:szCs w:val="24"/>
        </w:rPr>
        <w:t>Edmar León García</w:t>
      </w:r>
      <w:r w:rsidR="00D51729" w:rsidRPr="00F56A5B">
        <w:rPr>
          <w:rFonts w:ascii="Century Gothic" w:hAnsi="Century Gothic" w:cs="Arial"/>
          <w:sz w:val="24"/>
          <w:szCs w:val="24"/>
        </w:rPr>
        <w:t>, en calidad de Presidente</w:t>
      </w:r>
      <w:r w:rsidRPr="00F56A5B">
        <w:rPr>
          <w:rFonts w:ascii="Century Gothic" w:hAnsi="Century Gothic" w:cs="Arial"/>
          <w:sz w:val="24"/>
          <w:szCs w:val="24"/>
        </w:rPr>
        <w:t>, l</w:t>
      </w:r>
      <w:r w:rsidR="00D51729" w:rsidRPr="00F56A5B">
        <w:rPr>
          <w:rFonts w:ascii="Century Gothic" w:hAnsi="Century Gothic" w:cs="Arial"/>
          <w:sz w:val="24"/>
          <w:szCs w:val="24"/>
        </w:rPr>
        <w:t xml:space="preserve">a </w:t>
      </w:r>
      <w:r w:rsidRPr="00F56A5B">
        <w:rPr>
          <w:rFonts w:ascii="Century Gothic" w:hAnsi="Century Gothic" w:cs="Arial"/>
          <w:b/>
          <w:sz w:val="24"/>
          <w:szCs w:val="24"/>
        </w:rPr>
        <w:t>Consejer</w:t>
      </w:r>
      <w:r w:rsidR="00D51729" w:rsidRPr="00F56A5B">
        <w:rPr>
          <w:rFonts w:ascii="Century Gothic" w:hAnsi="Century Gothic" w:cs="Arial"/>
          <w:b/>
          <w:sz w:val="24"/>
          <w:szCs w:val="24"/>
        </w:rPr>
        <w:t xml:space="preserve">a </w:t>
      </w:r>
      <w:r w:rsidR="003C242F" w:rsidRPr="00F56A5B">
        <w:rPr>
          <w:rFonts w:ascii="Century Gothic" w:hAnsi="Century Gothic" w:cs="Arial"/>
          <w:b/>
          <w:sz w:val="24"/>
          <w:szCs w:val="24"/>
        </w:rPr>
        <w:t>Electoral</w:t>
      </w:r>
      <w:r w:rsidR="003C242F" w:rsidRPr="00F56A5B">
        <w:rPr>
          <w:rFonts w:ascii="Century Gothic" w:hAnsi="Century Gothic" w:cs="Arial"/>
          <w:sz w:val="24"/>
          <w:szCs w:val="24"/>
        </w:rPr>
        <w:t xml:space="preserve"> </w:t>
      </w:r>
      <w:r w:rsidR="00D51729" w:rsidRPr="00F56A5B">
        <w:rPr>
          <w:rFonts w:ascii="Century Gothic" w:hAnsi="Century Gothic" w:cs="Arial"/>
          <w:b/>
          <w:sz w:val="24"/>
          <w:szCs w:val="24"/>
        </w:rPr>
        <w:t>Azucena Cayetano Solano</w:t>
      </w:r>
      <w:r w:rsidR="00D51729" w:rsidRPr="00F56A5B">
        <w:rPr>
          <w:rFonts w:ascii="Century Gothic" w:hAnsi="Century Gothic" w:cs="Arial"/>
          <w:sz w:val="24"/>
          <w:szCs w:val="24"/>
        </w:rPr>
        <w:t xml:space="preserve"> </w:t>
      </w:r>
      <w:r w:rsidR="000B2138" w:rsidRPr="00F56A5B">
        <w:rPr>
          <w:rFonts w:ascii="Century Gothic" w:hAnsi="Century Gothic" w:cs="Arial"/>
          <w:sz w:val="24"/>
          <w:szCs w:val="24"/>
        </w:rPr>
        <w:t xml:space="preserve">y el </w:t>
      </w:r>
      <w:r w:rsidR="000B2138" w:rsidRPr="00F56A5B">
        <w:rPr>
          <w:rFonts w:ascii="Century Gothic" w:hAnsi="Century Gothic" w:cs="Arial"/>
          <w:b/>
          <w:sz w:val="24"/>
          <w:szCs w:val="24"/>
        </w:rPr>
        <w:t xml:space="preserve">Consejero Electoral </w:t>
      </w:r>
      <w:r w:rsidR="003C242F" w:rsidRPr="00F56A5B">
        <w:rPr>
          <w:rFonts w:ascii="Century Gothic" w:hAnsi="Century Gothic" w:cs="Arial"/>
          <w:b/>
          <w:sz w:val="24"/>
          <w:szCs w:val="24"/>
        </w:rPr>
        <w:t>Amadeo Guerrero Onofre</w:t>
      </w:r>
      <w:r w:rsidRPr="00F56A5B">
        <w:rPr>
          <w:rFonts w:ascii="Century Gothic" w:hAnsi="Century Gothic" w:cs="Arial"/>
          <w:sz w:val="24"/>
          <w:szCs w:val="24"/>
        </w:rPr>
        <w:t xml:space="preserve">, en su carácter de </w:t>
      </w:r>
      <w:r w:rsidR="00D568D2" w:rsidRPr="00F56A5B">
        <w:rPr>
          <w:rFonts w:ascii="Century Gothic" w:hAnsi="Century Gothic" w:cs="Arial"/>
          <w:sz w:val="24"/>
          <w:szCs w:val="24"/>
        </w:rPr>
        <w:t xml:space="preserve">integrantes; </w:t>
      </w:r>
      <w:r w:rsidRPr="00F56A5B">
        <w:rPr>
          <w:rFonts w:ascii="Century Gothic" w:hAnsi="Century Gothic" w:cs="Arial"/>
          <w:sz w:val="24"/>
          <w:szCs w:val="24"/>
        </w:rPr>
        <w:t xml:space="preserve">el </w:t>
      </w:r>
      <w:r w:rsidR="00D568D2" w:rsidRPr="00F56A5B">
        <w:rPr>
          <w:rFonts w:ascii="Century Gothic" w:hAnsi="Century Gothic" w:cs="Arial"/>
          <w:b/>
          <w:sz w:val="24"/>
          <w:szCs w:val="24"/>
        </w:rPr>
        <w:t xml:space="preserve">C. </w:t>
      </w:r>
      <w:r w:rsidR="00D64884" w:rsidRPr="00F56A5B">
        <w:rPr>
          <w:rFonts w:ascii="Century Gothic" w:hAnsi="Century Gothic" w:cs="Arial"/>
          <w:b/>
          <w:sz w:val="24"/>
          <w:szCs w:val="24"/>
        </w:rPr>
        <w:t>Daniel Preciado Temiquel</w:t>
      </w:r>
      <w:r w:rsidR="00D568D2" w:rsidRPr="00F56A5B">
        <w:rPr>
          <w:rFonts w:ascii="Century Gothic" w:hAnsi="Century Gothic" w:cs="Arial"/>
          <w:sz w:val="24"/>
          <w:szCs w:val="24"/>
        </w:rPr>
        <w:t>, como Secretario Técnico</w:t>
      </w:r>
      <w:r w:rsidR="001715C8">
        <w:rPr>
          <w:rFonts w:ascii="Century Gothic" w:hAnsi="Century Gothic" w:cs="Arial"/>
          <w:sz w:val="24"/>
          <w:szCs w:val="24"/>
        </w:rPr>
        <w:t>,</w:t>
      </w:r>
      <w:r w:rsidR="00D568D2" w:rsidRPr="00F56A5B">
        <w:rPr>
          <w:rFonts w:ascii="Century Gothic" w:hAnsi="Century Gothic" w:cs="Arial"/>
          <w:sz w:val="24"/>
          <w:szCs w:val="24"/>
        </w:rPr>
        <w:t xml:space="preserve"> </w:t>
      </w:r>
      <w:r w:rsidRPr="00F56A5B">
        <w:rPr>
          <w:rFonts w:ascii="Century Gothic" w:hAnsi="Century Gothic" w:cs="Arial"/>
          <w:sz w:val="24"/>
          <w:szCs w:val="24"/>
        </w:rPr>
        <w:t xml:space="preserve">los </w:t>
      </w:r>
      <w:r w:rsidR="00D568D2" w:rsidRPr="00F56A5B">
        <w:rPr>
          <w:rFonts w:ascii="Century Gothic" w:hAnsi="Century Gothic" w:cs="Arial"/>
          <w:sz w:val="24"/>
          <w:szCs w:val="24"/>
        </w:rPr>
        <w:t>representantes de los Partidos Políticos</w:t>
      </w:r>
      <w:r w:rsidR="001715C8">
        <w:rPr>
          <w:rFonts w:ascii="Century Gothic" w:hAnsi="Century Gothic" w:cs="Arial"/>
          <w:sz w:val="24"/>
          <w:szCs w:val="24"/>
        </w:rPr>
        <w:t>, así como las representantes del pueblo afromexicano, y de los pueblos y comunidades originarias, respectivamente</w:t>
      </w:r>
      <w:r w:rsidR="00D568D2" w:rsidRPr="00F56A5B">
        <w:rPr>
          <w:rFonts w:ascii="Century Gothic" w:hAnsi="Century Gothic" w:cs="Arial"/>
          <w:sz w:val="24"/>
          <w:szCs w:val="24"/>
        </w:rPr>
        <w:t>, presenta</w:t>
      </w:r>
      <w:r w:rsidRPr="00F56A5B">
        <w:rPr>
          <w:rFonts w:ascii="Century Gothic" w:hAnsi="Century Gothic" w:cs="Arial"/>
          <w:sz w:val="24"/>
          <w:szCs w:val="24"/>
        </w:rPr>
        <w:t>n</w:t>
      </w:r>
      <w:r w:rsidR="00D568D2" w:rsidRPr="00F56A5B">
        <w:rPr>
          <w:rFonts w:ascii="Century Gothic" w:hAnsi="Century Gothic" w:cs="Arial"/>
          <w:sz w:val="24"/>
          <w:szCs w:val="24"/>
        </w:rPr>
        <w:t xml:space="preserve"> el Informe </w:t>
      </w:r>
      <w:r w:rsidRPr="00F56A5B">
        <w:rPr>
          <w:rFonts w:ascii="Century Gothic" w:hAnsi="Century Gothic" w:cs="Arial"/>
          <w:sz w:val="24"/>
          <w:szCs w:val="24"/>
        </w:rPr>
        <w:t xml:space="preserve">parcial </w:t>
      </w:r>
      <w:r w:rsidR="00D568D2" w:rsidRPr="00F56A5B">
        <w:rPr>
          <w:rFonts w:ascii="Century Gothic" w:hAnsi="Century Gothic" w:cs="Arial"/>
          <w:sz w:val="24"/>
          <w:szCs w:val="24"/>
        </w:rPr>
        <w:t xml:space="preserve">de Actividades </w:t>
      </w:r>
      <w:r w:rsidR="00DC1A1C" w:rsidRPr="00F56A5B">
        <w:rPr>
          <w:rFonts w:ascii="Century Gothic" w:hAnsi="Century Gothic" w:cs="Arial"/>
          <w:sz w:val="24"/>
          <w:szCs w:val="24"/>
        </w:rPr>
        <w:t>de la Comisión Especial de Normativa Interna correspondiente al</w:t>
      </w:r>
      <w:r w:rsidR="00D568D2" w:rsidRPr="00F56A5B">
        <w:rPr>
          <w:rFonts w:ascii="Century Gothic" w:hAnsi="Century Gothic" w:cs="Arial"/>
          <w:sz w:val="24"/>
          <w:szCs w:val="24"/>
        </w:rPr>
        <w:t xml:space="preserve"> periodo </w:t>
      </w:r>
      <w:r w:rsidR="00BA24FE" w:rsidRPr="00F56A5B">
        <w:rPr>
          <w:rFonts w:ascii="Century Gothic" w:hAnsi="Century Gothic" w:cs="Arial"/>
          <w:sz w:val="24"/>
          <w:szCs w:val="24"/>
        </w:rPr>
        <w:t>enero</w:t>
      </w:r>
      <w:r w:rsidR="00DC1A1C" w:rsidRPr="00F56A5B">
        <w:rPr>
          <w:rFonts w:ascii="Century Gothic" w:hAnsi="Century Gothic" w:cs="Arial"/>
          <w:sz w:val="24"/>
          <w:szCs w:val="24"/>
        </w:rPr>
        <w:t>-</w:t>
      </w:r>
      <w:r w:rsidR="00D64884" w:rsidRPr="00F56A5B">
        <w:rPr>
          <w:rFonts w:ascii="Century Gothic" w:hAnsi="Century Gothic" w:cs="Arial"/>
          <w:sz w:val="24"/>
          <w:szCs w:val="24"/>
        </w:rPr>
        <w:t xml:space="preserve">octubre </w:t>
      </w:r>
      <w:r w:rsidR="00DC1A1C" w:rsidRPr="00F56A5B">
        <w:rPr>
          <w:rFonts w:ascii="Century Gothic" w:hAnsi="Century Gothic" w:cs="Arial"/>
          <w:sz w:val="24"/>
          <w:szCs w:val="24"/>
        </w:rPr>
        <w:t>de</w:t>
      </w:r>
      <w:r w:rsidR="00D64884" w:rsidRPr="00F56A5B">
        <w:rPr>
          <w:rFonts w:ascii="Century Gothic" w:hAnsi="Century Gothic" w:cs="Arial"/>
          <w:sz w:val="24"/>
          <w:szCs w:val="24"/>
        </w:rPr>
        <w:t xml:space="preserve"> 202</w:t>
      </w:r>
      <w:r w:rsidR="003C242F" w:rsidRPr="00F56A5B">
        <w:rPr>
          <w:rFonts w:ascii="Century Gothic" w:hAnsi="Century Gothic" w:cs="Arial"/>
          <w:sz w:val="24"/>
          <w:szCs w:val="24"/>
        </w:rPr>
        <w:t>3</w:t>
      </w:r>
      <w:r w:rsidR="00D568D2" w:rsidRPr="00F56A5B">
        <w:rPr>
          <w:rFonts w:ascii="Century Gothic" w:hAnsi="Century Gothic" w:cs="Arial"/>
          <w:sz w:val="24"/>
          <w:szCs w:val="24"/>
        </w:rPr>
        <w:t>.</w:t>
      </w:r>
      <w:r w:rsidR="00DC1A1C" w:rsidRPr="00F56A5B">
        <w:rPr>
          <w:rFonts w:ascii="Century Gothic" w:hAnsi="Century Gothic" w:cs="Arial"/>
          <w:b/>
          <w:sz w:val="24"/>
          <w:szCs w:val="24"/>
        </w:rPr>
        <w:br w:type="page"/>
      </w:r>
    </w:p>
    <w:p w14:paraId="4C273384" w14:textId="6545CA7B" w:rsidR="00DD7FDF" w:rsidRPr="00F56A5B" w:rsidRDefault="00985545" w:rsidP="000A04FF">
      <w:pPr>
        <w:pStyle w:val="Prrafodelista"/>
        <w:numPr>
          <w:ilvl w:val="0"/>
          <w:numId w:val="8"/>
        </w:numPr>
        <w:rPr>
          <w:rFonts w:ascii="Century Gothic" w:hAnsi="Century Gothic" w:cs="Arial"/>
          <w:b/>
        </w:rPr>
      </w:pPr>
      <w:r w:rsidRPr="00F56A5B">
        <w:rPr>
          <w:rFonts w:ascii="Century Gothic" w:hAnsi="Century Gothic" w:cs="Arial"/>
          <w:b/>
        </w:rPr>
        <w:lastRenderedPageBreak/>
        <w:t>INTEGRACIÓN</w:t>
      </w:r>
      <w:r w:rsidR="001C108E" w:rsidRPr="00F56A5B">
        <w:rPr>
          <w:rFonts w:ascii="Century Gothic" w:hAnsi="Century Gothic" w:cs="Arial"/>
          <w:b/>
        </w:rPr>
        <w:t xml:space="preserve"> </w:t>
      </w:r>
      <w:r w:rsidRPr="00F56A5B">
        <w:rPr>
          <w:rFonts w:ascii="Century Gothic" w:hAnsi="Century Gothic" w:cs="Arial"/>
          <w:b/>
        </w:rPr>
        <w:t>DE LA COMISIÓN</w:t>
      </w:r>
    </w:p>
    <w:p w14:paraId="16F02B7E" w14:textId="77777777" w:rsidR="00985545" w:rsidRPr="00F56A5B" w:rsidRDefault="00985545" w:rsidP="00E55249">
      <w:pPr>
        <w:spacing w:after="0"/>
        <w:rPr>
          <w:rFonts w:ascii="Century Gothic" w:hAnsi="Century Gothic" w:cs="Arial"/>
          <w:sz w:val="24"/>
          <w:szCs w:val="24"/>
        </w:rPr>
      </w:pPr>
    </w:p>
    <w:p w14:paraId="16C140C4" w14:textId="1DBD638F" w:rsidR="00985545" w:rsidRPr="00F56A5B" w:rsidRDefault="00105850" w:rsidP="00576733">
      <w:pPr>
        <w:spacing w:after="0" w:line="360" w:lineRule="auto"/>
        <w:jc w:val="both"/>
        <w:rPr>
          <w:rFonts w:ascii="Century Gothic" w:hAnsi="Century Gothic"/>
          <w:sz w:val="24"/>
          <w:szCs w:val="24"/>
          <w:lang w:val="es-ES_tradnl"/>
        </w:rPr>
      </w:pPr>
      <w:r w:rsidRPr="00F56A5B">
        <w:rPr>
          <w:rFonts w:ascii="Century Gothic" w:hAnsi="Century Gothic"/>
          <w:sz w:val="24"/>
          <w:szCs w:val="24"/>
          <w:lang w:val="es-ES_tradnl"/>
        </w:rPr>
        <w:t xml:space="preserve">El </w:t>
      </w:r>
      <w:r w:rsidR="00B30236" w:rsidRPr="00F56A5B">
        <w:rPr>
          <w:rFonts w:ascii="Century Gothic" w:hAnsi="Century Gothic"/>
          <w:sz w:val="24"/>
          <w:szCs w:val="24"/>
          <w:lang w:val="es-ES_tradnl"/>
        </w:rPr>
        <w:t>27</w:t>
      </w:r>
      <w:r w:rsidR="007E1B96" w:rsidRPr="00F56A5B">
        <w:rPr>
          <w:rFonts w:ascii="Century Gothic" w:hAnsi="Century Gothic"/>
          <w:sz w:val="24"/>
          <w:szCs w:val="24"/>
          <w:lang w:val="es-ES_tradnl"/>
        </w:rPr>
        <w:t xml:space="preserve"> de octubre del 202</w:t>
      </w:r>
      <w:r w:rsidR="00B30236" w:rsidRPr="00F56A5B">
        <w:rPr>
          <w:rFonts w:ascii="Century Gothic" w:hAnsi="Century Gothic"/>
          <w:sz w:val="24"/>
          <w:szCs w:val="24"/>
          <w:lang w:val="es-ES_tradnl"/>
        </w:rPr>
        <w:t>2</w:t>
      </w:r>
      <w:r w:rsidR="00985545" w:rsidRPr="00F56A5B">
        <w:rPr>
          <w:rFonts w:ascii="Century Gothic" w:hAnsi="Century Gothic"/>
          <w:sz w:val="24"/>
          <w:szCs w:val="24"/>
          <w:lang w:val="es-ES_tradnl"/>
        </w:rPr>
        <w:t xml:space="preserve">, en </w:t>
      </w:r>
      <w:r w:rsidR="00DC1A1C" w:rsidRPr="00F56A5B">
        <w:rPr>
          <w:rFonts w:ascii="Century Gothic" w:hAnsi="Century Gothic"/>
          <w:sz w:val="24"/>
          <w:szCs w:val="24"/>
          <w:lang w:val="es-ES_tradnl"/>
        </w:rPr>
        <w:t xml:space="preserve">su </w:t>
      </w:r>
      <w:r w:rsidR="00B30236" w:rsidRPr="00F56A5B">
        <w:rPr>
          <w:rFonts w:ascii="Century Gothic" w:hAnsi="Century Gothic"/>
          <w:b/>
          <w:bCs/>
          <w:sz w:val="24"/>
          <w:szCs w:val="24"/>
        </w:rPr>
        <w:t xml:space="preserve">Decima </w:t>
      </w:r>
      <w:r w:rsidR="00490191" w:rsidRPr="00F56A5B">
        <w:rPr>
          <w:rFonts w:ascii="Century Gothic" w:hAnsi="Century Gothic"/>
          <w:b/>
          <w:sz w:val="24"/>
          <w:szCs w:val="24"/>
        </w:rPr>
        <w:t xml:space="preserve">Sesión </w:t>
      </w:r>
      <w:r w:rsidR="00B30236" w:rsidRPr="00F56A5B">
        <w:rPr>
          <w:rFonts w:ascii="Century Gothic" w:hAnsi="Century Gothic"/>
          <w:b/>
          <w:sz w:val="24"/>
          <w:szCs w:val="24"/>
        </w:rPr>
        <w:t>Ordinaria</w:t>
      </w:r>
      <w:r w:rsidR="00B30236" w:rsidRPr="00F56A5B">
        <w:rPr>
          <w:rFonts w:ascii="Century Gothic" w:hAnsi="Century Gothic"/>
          <w:sz w:val="24"/>
          <w:szCs w:val="24"/>
          <w:lang w:val="es-ES_tradnl"/>
        </w:rPr>
        <w:t xml:space="preserve"> </w:t>
      </w:r>
      <w:r w:rsidR="00985545" w:rsidRPr="00F56A5B">
        <w:rPr>
          <w:rFonts w:ascii="Century Gothic" w:hAnsi="Century Gothic"/>
          <w:sz w:val="24"/>
          <w:szCs w:val="24"/>
          <w:lang w:val="es-ES_tradnl"/>
        </w:rPr>
        <w:t xml:space="preserve">el Consejo General del Instituto Electoral y de Participación Ciudadana del Estado de Guerrero, emitió el Acuerdo </w:t>
      </w:r>
      <w:r w:rsidR="00F02CAA" w:rsidRPr="00F56A5B">
        <w:rPr>
          <w:rFonts w:ascii="Century Gothic" w:hAnsi="Century Gothic" w:cs="Arial"/>
          <w:b/>
          <w:sz w:val="24"/>
          <w:szCs w:val="24"/>
          <w:shd w:val="clear" w:color="auto" w:fill="FFFFFF"/>
        </w:rPr>
        <w:t>056/SO/27</w:t>
      </w:r>
      <w:r w:rsidR="00490191" w:rsidRPr="00F56A5B">
        <w:rPr>
          <w:rFonts w:ascii="Century Gothic" w:hAnsi="Century Gothic" w:cs="Arial"/>
          <w:b/>
          <w:sz w:val="24"/>
          <w:szCs w:val="24"/>
          <w:shd w:val="clear" w:color="auto" w:fill="FFFFFF"/>
        </w:rPr>
        <w:t>-10-202</w:t>
      </w:r>
      <w:r w:rsidR="00F02CAA" w:rsidRPr="00F56A5B">
        <w:rPr>
          <w:rFonts w:ascii="Century Gothic" w:hAnsi="Century Gothic" w:cs="Arial"/>
          <w:b/>
          <w:sz w:val="24"/>
          <w:szCs w:val="24"/>
          <w:shd w:val="clear" w:color="auto" w:fill="FFFFFF"/>
        </w:rPr>
        <w:t>2</w:t>
      </w:r>
      <w:r w:rsidR="00985545" w:rsidRPr="00F56A5B">
        <w:rPr>
          <w:rFonts w:ascii="Century Gothic" w:hAnsi="Century Gothic"/>
          <w:sz w:val="24"/>
          <w:szCs w:val="24"/>
          <w:lang w:val="es-ES_tradnl"/>
        </w:rPr>
        <w:t xml:space="preserve">, mediante el cual </w:t>
      </w:r>
      <w:r w:rsidR="00DC1A1C" w:rsidRPr="00F56A5B">
        <w:rPr>
          <w:rFonts w:ascii="Century Gothic" w:hAnsi="Century Gothic"/>
          <w:sz w:val="24"/>
          <w:szCs w:val="24"/>
          <w:lang w:val="es-ES_tradnl"/>
        </w:rPr>
        <w:t xml:space="preserve">aprobó </w:t>
      </w:r>
      <w:r w:rsidR="00A717FF" w:rsidRPr="00F56A5B">
        <w:rPr>
          <w:rFonts w:ascii="Century Gothic" w:hAnsi="Century Gothic"/>
          <w:sz w:val="24"/>
          <w:szCs w:val="24"/>
          <w:lang w:val="es-ES_tradnl"/>
        </w:rPr>
        <w:t xml:space="preserve">la </w:t>
      </w:r>
      <w:r w:rsidR="001C108E" w:rsidRPr="00F56A5B">
        <w:rPr>
          <w:rFonts w:ascii="Century Gothic" w:hAnsi="Century Gothic"/>
          <w:sz w:val="24"/>
          <w:szCs w:val="24"/>
          <w:lang w:val="es-ES_tradnl"/>
        </w:rPr>
        <w:t xml:space="preserve">rotación </w:t>
      </w:r>
      <w:r w:rsidR="00A717FF" w:rsidRPr="00F56A5B">
        <w:rPr>
          <w:rFonts w:ascii="Century Gothic" w:hAnsi="Century Gothic"/>
          <w:sz w:val="24"/>
          <w:szCs w:val="24"/>
          <w:lang w:val="es-ES_tradnl"/>
        </w:rPr>
        <w:t xml:space="preserve">de las presidencias de las </w:t>
      </w:r>
      <w:r w:rsidR="001C108E" w:rsidRPr="00F56A5B">
        <w:rPr>
          <w:rFonts w:ascii="Century Gothic" w:hAnsi="Century Gothic"/>
          <w:sz w:val="24"/>
          <w:szCs w:val="24"/>
          <w:lang w:val="es-ES_tradnl"/>
        </w:rPr>
        <w:t xml:space="preserve">Comisiones Permanentes </w:t>
      </w:r>
      <w:r w:rsidR="00A717FF" w:rsidRPr="00F56A5B">
        <w:rPr>
          <w:rFonts w:ascii="Century Gothic" w:hAnsi="Century Gothic"/>
          <w:sz w:val="24"/>
          <w:szCs w:val="24"/>
          <w:lang w:val="es-ES_tradnl"/>
        </w:rPr>
        <w:t xml:space="preserve">y </w:t>
      </w:r>
      <w:r w:rsidR="001C108E" w:rsidRPr="00F56A5B">
        <w:rPr>
          <w:rFonts w:ascii="Century Gothic" w:hAnsi="Century Gothic"/>
          <w:sz w:val="24"/>
          <w:szCs w:val="24"/>
          <w:lang w:val="es-ES_tradnl"/>
        </w:rPr>
        <w:t>Especiales</w:t>
      </w:r>
      <w:r w:rsidR="00A717FF" w:rsidRPr="00F56A5B">
        <w:rPr>
          <w:rFonts w:ascii="Century Gothic" w:hAnsi="Century Gothic"/>
          <w:sz w:val="24"/>
          <w:szCs w:val="24"/>
          <w:lang w:val="es-ES_tradnl"/>
        </w:rPr>
        <w:t xml:space="preserve">, </w:t>
      </w:r>
      <w:r w:rsidR="00DC1A1C" w:rsidRPr="00F56A5B">
        <w:rPr>
          <w:rFonts w:ascii="Century Gothic" w:hAnsi="Century Gothic"/>
          <w:sz w:val="24"/>
          <w:szCs w:val="24"/>
          <w:lang w:val="es-ES_tradnl"/>
        </w:rPr>
        <w:t xml:space="preserve">entre ellas, </w:t>
      </w:r>
      <w:r w:rsidR="00985545" w:rsidRPr="00F56A5B">
        <w:rPr>
          <w:rFonts w:ascii="Century Gothic" w:hAnsi="Century Gothic"/>
          <w:sz w:val="24"/>
          <w:szCs w:val="24"/>
          <w:lang w:val="es-ES_tradnl"/>
        </w:rPr>
        <w:t xml:space="preserve">la Comisión Especial de Normativa Interna, </w:t>
      </w:r>
      <w:r w:rsidR="00DC1A1C" w:rsidRPr="00F56A5B">
        <w:rPr>
          <w:rFonts w:ascii="Century Gothic" w:hAnsi="Century Gothic"/>
          <w:sz w:val="24"/>
          <w:szCs w:val="24"/>
          <w:lang w:val="es-ES_tradnl"/>
        </w:rPr>
        <w:t xml:space="preserve">la cual quedó </w:t>
      </w:r>
      <w:r w:rsidR="00985545" w:rsidRPr="00F56A5B">
        <w:rPr>
          <w:rFonts w:ascii="Century Gothic" w:hAnsi="Century Gothic"/>
          <w:sz w:val="24"/>
          <w:szCs w:val="24"/>
          <w:lang w:val="es-ES_tradnl"/>
        </w:rPr>
        <w:t>integrada de la siguiente manera:</w:t>
      </w:r>
    </w:p>
    <w:p w14:paraId="455B10AA" w14:textId="77777777" w:rsidR="001C108E" w:rsidRPr="00F56A5B" w:rsidRDefault="001C108E" w:rsidP="00576733">
      <w:pPr>
        <w:spacing w:after="0" w:line="360" w:lineRule="auto"/>
        <w:jc w:val="both"/>
        <w:rPr>
          <w:rFonts w:ascii="Century Gothic" w:hAnsi="Century Gothic"/>
          <w:sz w:val="24"/>
          <w:szCs w:val="24"/>
          <w:lang w:val="es-ES_tradnl"/>
        </w:rPr>
      </w:pPr>
    </w:p>
    <w:tbl>
      <w:tblPr>
        <w:tblStyle w:val="Tablaconcuadrcula"/>
        <w:tblW w:w="0" w:type="auto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387"/>
        <w:gridCol w:w="3969"/>
      </w:tblGrid>
      <w:tr w:rsidR="00F56A5B" w:rsidRPr="00F56A5B" w14:paraId="6B023592" w14:textId="77777777" w:rsidTr="008676B8">
        <w:trPr>
          <w:trHeight w:val="463"/>
          <w:jc w:val="center"/>
        </w:trPr>
        <w:tc>
          <w:tcPr>
            <w:tcW w:w="9356" w:type="dxa"/>
            <w:gridSpan w:val="2"/>
            <w:shd w:val="clear" w:color="auto" w:fill="7030A0"/>
          </w:tcPr>
          <w:p w14:paraId="02C8E6DE" w14:textId="2F33745C" w:rsidR="004A6448" w:rsidRPr="008676B8" w:rsidRDefault="00F02CAA" w:rsidP="00E55249">
            <w:pPr>
              <w:tabs>
                <w:tab w:val="left" w:pos="4253"/>
              </w:tabs>
              <w:jc w:val="center"/>
              <w:rPr>
                <w:rFonts w:ascii="Century Gothic" w:hAnsi="Century Gothic" w:cs="Arial"/>
                <w:b/>
                <w:color w:val="FFFFFF" w:themeColor="background1"/>
                <w:szCs w:val="20"/>
                <w:lang w:val="es-ES_tradnl"/>
              </w:rPr>
            </w:pPr>
            <w:r w:rsidRPr="008676B8">
              <w:rPr>
                <w:rFonts w:ascii="Century Gothic" w:hAnsi="Century Gothic" w:cs="Arial"/>
                <w:b/>
                <w:color w:val="FFFFFF" w:themeColor="background1"/>
                <w:szCs w:val="20"/>
                <w:lang w:val="es-ES_tradnl"/>
              </w:rPr>
              <w:t>COMISIÓN ESPECIAL DE NORMATIVA INTERNA</w:t>
            </w:r>
          </w:p>
          <w:p w14:paraId="704D92B6" w14:textId="21325248" w:rsidR="003B7F4E" w:rsidRPr="00F56A5B" w:rsidRDefault="00F02CAA" w:rsidP="00E55249">
            <w:pPr>
              <w:tabs>
                <w:tab w:val="left" w:pos="4253"/>
              </w:tabs>
              <w:jc w:val="center"/>
              <w:rPr>
                <w:rFonts w:ascii="Century Gothic" w:hAnsi="Century Gothic" w:cs="Arial"/>
                <w:b/>
                <w:szCs w:val="20"/>
                <w:lang w:val="es-ES_tradnl"/>
              </w:rPr>
            </w:pPr>
            <w:r w:rsidRPr="008676B8">
              <w:rPr>
                <w:rFonts w:ascii="Century Gothic" w:hAnsi="Century Gothic" w:cs="Arial"/>
                <w:b/>
                <w:color w:val="FFFFFF" w:themeColor="background1"/>
                <w:szCs w:val="20"/>
                <w:lang w:val="es-ES_tradnl"/>
              </w:rPr>
              <w:t>(INTEGRANTES)</w:t>
            </w:r>
          </w:p>
        </w:tc>
      </w:tr>
      <w:tr w:rsidR="00F56A5B" w:rsidRPr="00F56A5B" w14:paraId="116CA92D" w14:textId="77777777" w:rsidTr="008676B8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193"/>
          <w:jc w:val="center"/>
        </w:trPr>
        <w:tc>
          <w:tcPr>
            <w:tcW w:w="5387" w:type="dxa"/>
            <w:shd w:val="clear" w:color="auto" w:fill="BFBFBF" w:themeFill="background1" w:themeFillShade="BF"/>
          </w:tcPr>
          <w:p w14:paraId="392504D0" w14:textId="79988074" w:rsidR="00F02CAA" w:rsidRPr="00F56A5B" w:rsidRDefault="00F02CAA" w:rsidP="00F02CAA">
            <w:pPr>
              <w:tabs>
                <w:tab w:val="left" w:pos="4253"/>
              </w:tabs>
              <w:jc w:val="both"/>
              <w:rPr>
                <w:rFonts w:ascii="Century Gothic" w:hAnsi="Century Gothic" w:cs="Arial"/>
                <w:b/>
                <w:szCs w:val="20"/>
                <w:lang w:val="es-ES_tradnl"/>
              </w:rPr>
            </w:pPr>
            <w:r w:rsidRPr="00F56A5B">
              <w:rPr>
                <w:rFonts w:ascii="Century Gothic" w:hAnsi="Century Gothic" w:cs="Arial"/>
                <w:b/>
                <w:szCs w:val="20"/>
                <w:lang w:val="es-ES_tradnl"/>
              </w:rPr>
              <w:t>C. EDMAR LEÓN GARCÍA.</w:t>
            </w:r>
          </w:p>
          <w:p w14:paraId="5263D488" w14:textId="7386BC78" w:rsidR="00490191" w:rsidRPr="00F56A5B" w:rsidRDefault="00490191" w:rsidP="00F02CAA">
            <w:pPr>
              <w:tabs>
                <w:tab w:val="left" w:pos="4253"/>
              </w:tabs>
              <w:jc w:val="both"/>
              <w:rPr>
                <w:rFonts w:ascii="Century Gothic" w:hAnsi="Century Gothic" w:cs="Arial"/>
                <w:b/>
                <w:szCs w:val="20"/>
                <w:lang w:val="es-ES_tradnl"/>
              </w:rPr>
            </w:pPr>
          </w:p>
        </w:tc>
        <w:tc>
          <w:tcPr>
            <w:tcW w:w="3969" w:type="dxa"/>
            <w:shd w:val="clear" w:color="auto" w:fill="BFBFBF" w:themeFill="background1" w:themeFillShade="BF"/>
          </w:tcPr>
          <w:p w14:paraId="76937140" w14:textId="05904B71" w:rsidR="00985545" w:rsidRPr="00F56A5B" w:rsidRDefault="00F02CAA" w:rsidP="00490191">
            <w:pPr>
              <w:tabs>
                <w:tab w:val="left" w:pos="4253"/>
              </w:tabs>
              <w:rPr>
                <w:rFonts w:ascii="Century Gothic" w:hAnsi="Century Gothic" w:cs="Arial"/>
                <w:b/>
                <w:szCs w:val="20"/>
                <w:lang w:val="es-ES_tradnl"/>
              </w:rPr>
            </w:pPr>
            <w:r w:rsidRPr="00F56A5B">
              <w:rPr>
                <w:rFonts w:ascii="Century Gothic" w:hAnsi="Century Gothic" w:cs="Arial"/>
                <w:b/>
                <w:szCs w:val="20"/>
                <w:lang w:val="es-ES_tradnl"/>
              </w:rPr>
              <w:t>CONSEJERO PRESIDENTE</w:t>
            </w:r>
          </w:p>
        </w:tc>
      </w:tr>
      <w:tr w:rsidR="00F56A5B" w:rsidRPr="00F56A5B" w14:paraId="0B9E8564" w14:textId="77777777" w:rsidTr="008676B8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346"/>
          <w:jc w:val="center"/>
        </w:trPr>
        <w:tc>
          <w:tcPr>
            <w:tcW w:w="5387" w:type="dxa"/>
          </w:tcPr>
          <w:p w14:paraId="14C22546" w14:textId="379D5291" w:rsidR="00F02CAA" w:rsidRPr="00F56A5B" w:rsidRDefault="00F02CAA" w:rsidP="00F02CAA">
            <w:pPr>
              <w:tabs>
                <w:tab w:val="left" w:pos="4253"/>
              </w:tabs>
              <w:jc w:val="both"/>
              <w:rPr>
                <w:rFonts w:ascii="Century Gothic" w:hAnsi="Century Gothic" w:cs="Arial"/>
                <w:szCs w:val="20"/>
                <w:lang w:val="es-ES_tradnl"/>
              </w:rPr>
            </w:pPr>
            <w:r w:rsidRPr="00F56A5B">
              <w:rPr>
                <w:rFonts w:ascii="Century Gothic" w:hAnsi="Century Gothic" w:cs="Arial"/>
                <w:szCs w:val="20"/>
                <w:lang w:val="es-ES_tradnl"/>
              </w:rPr>
              <w:t>C. AZUCENA CAYETANO SOLANO.</w:t>
            </w:r>
          </w:p>
          <w:p w14:paraId="35B7A26C" w14:textId="291925E3" w:rsidR="00C45C0F" w:rsidRPr="00F56A5B" w:rsidRDefault="00C45C0F" w:rsidP="00F02CAA">
            <w:pPr>
              <w:tabs>
                <w:tab w:val="left" w:pos="4253"/>
              </w:tabs>
              <w:jc w:val="both"/>
              <w:rPr>
                <w:rFonts w:ascii="Century Gothic" w:hAnsi="Century Gothic" w:cs="Arial"/>
                <w:szCs w:val="20"/>
                <w:lang w:val="es-ES_tradnl"/>
              </w:rPr>
            </w:pPr>
          </w:p>
        </w:tc>
        <w:tc>
          <w:tcPr>
            <w:tcW w:w="3969" w:type="dxa"/>
          </w:tcPr>
          <w:p w14:paraId="6039271E" w14:textId="15562F89" w:rsidR="00BD78E1" w:rsidRPr="00F56A5B" w:rsidRDefault="00F02CAA" w:rsidP="00490191">
            <w:pPr>
              <w:tabs>
                <w:tab w:val="left" w:pos="4253"/>
              </w:tabs>
              <w:rPr>
                <w:rFonts w:ascii="Century Gothic" w:hAnsi="Century Gothic" w:cs="Arial"/>
                <w:szCs w:val="20"/>
                <w:lang w:val="es-ES_tradnl"/>
              </w:rPr>
            </w:pPr>
            <w:r w:rsidRPr="00F56A5B">
              <w:rPr>
                <w:rFonts w:ascii="Century Gothic" w:hAnsi="Century Gothic" w:cs="Arial"/>
                <w:szCs w:val="20"/>
                <w:lang w:val="es-ES_tradnl"/>
              </w:rPr>
              <w:t>INTEGRANTE DE LA COMISIÓN</w:t>
            </w:r>
          </w:p>
        </w:tc>
      </w:tr>
      <w:tr w:rsidR="00F56A5B" w:rsidRPr="00F56A5B" w14:paraId="03B16945" w14:textId="77777777" w:rsidTr="008676B8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346"/>
          <w:jc w:val="center"/>
        </w:trPr>
        <w:tc>
          <w:tcPr>
            <w:tcW w:w="5387" w:type="dxa"/>
          </w:tcPr>
          <w:p w14:paraId="0136DA2F" w14:textId="69033FB7" w:rsidR="00F02CAA" w:rsidRPr="00F56A5B" w:rsidRDefault="00F02CAA" w:rsidP="00F02CAA">
            <w:pPr>
              <w:tabs>
                <w:tab w:val="left" w:pos="4253"/>
              </w:tabs>
              <w:jc w:val="both"/>
              <w:rPr>
                <w:rFonts w:ascii="Century Gothic" w:hAnsi="Century Gothic" w:cs="Arial"/>
                <w:b/>
                <w:szCs w:val="20"/>
                <w:lang w:val="es-ES_tradnl"/>
              </w:rPr>
            </w:pPr>
            <w:r w:rsidRPr="00F56A5B">
              <w:rPr>
                <w:rFonts w:ascii="Century Gothic" w:hAnsi="Century Gothic" w:cs="Arial"/>
                <w:szCs w:val="20"/>
                <w:lang w:val="es-ES_tradnl"/>
              </w:rPr>
              <w:t>C. AMADEO GUERRERO ONOFRE</w:t>
            </w:r>
            <w:r w:rsidRPr="00F56A5B">
              <w:rPr>
                <w:rFonts w:ascii="Century Gothic" w:hAnsi="Century Gothic" w:cs="Arial"/>
                <w:b/>
                <w:szCs w:val="20"/>
                <w:lang w:val="es-ES_tradnl"/>
              </w:rPr>
              <w:t>.</w:t>
            </w:r>
          </w:p>
          <w:p w14:paraId="719C9EDC" w14:textId="717BC5D1" w:rsidR="00C45C0F" w:rsidRPr="00F56A5B" w:rsidRDefault="00C45C0F" w:rsidP="00F02CAA">
            <w:pPr>
              <w:tabs>
                <w:tab w:val="left" w:pos="4253"/>
              </w:tabs>
              <w:jc w:val="both"/>
              <w:rPr>
                <w:rFonts w:ascii="Century Gothic" w:hAnsi="Century Gothic" w:cs="Arial"/>
                <w:szCs w:val="20"/>
                <w:lang w:val="es-ES_tradnl"/>
              </w:rPr>
            </w:pPr>
          </w:p>
        </w:tc>
        <w:tc>
          <w:tcPr>
            <w:tcW w:w="3969" w:type="dxa"/>
          </w:tcPr>
          <w:p w14:paraId="20875AC1" w14:textId="4E367490" w:rsidR="00985545" w:rsidRPr="00F56A5B" w:rsidRDefault="00F02CAA" w:rsidP="00490191">
            <w:pPr>
              <w:tabs>
                <w:tab w:val="left" w:pos="4253"/>
              </w:tabs>
              <w:rPr>
                <w:rFonts w:ascii="Century Gothic" w:hAnsi="Century Gothic" w:cs="Arial"/>
                <w:szCs w:val="20"/>
                <w:lang w:val="es-ES_tradnl"/>
              </w:rPr>
            </w:pPr>
            <w:r w:rsidRPr="00F56A5B">
              <w:rPr>
                <w:rFonts w:ascii="Century Gothic" w:hAnsi="Century Gothic" w:cs="Arial"/>
                <w:szCs w:val="20"/>
                <w:lang w:val="es-ES_tradnl"/>
              </w:rPr>
              <w:t>INTEGRANTE DE LA COMISIÓN</w:t>
            </w:r>
          </w:p>
        </w:tc>
      </w:tr>
      <w:tr w:rsidR="00F56A5B" w:rsidRPr="00F56A5B" w14:paraId="50D58494" w14:textId="77777777" w:rsidTr="008676B8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682"/>
          <w:jc w:val="center"/>
        </w:trPr>
        <w:tc>
          <w:tcPr>
            <w:tcW w:w="5387" w:type="dxa"/>
          </w:tcPr>
          <w:p w14:paraId="42DF7513" w14:textId="58474DEF" w:rsidR="00985545" w:rsidRPr="00F56A5B" w:rsidRDefault="00F02CAA" w:rsidP="00E55249">
            <w:pPr>
              <w:tabs>
                <w:tab w:val="left" w:pos="4253"/>
              </w:tabs>
              <w:jc w:val="both"/>
              <w:rPr>
                <w:rFonts w:ascii="Century Gothic" w:hAnsi="Century Gothic" w:cs="Arial"/>
                <w:szCs w:val="20"/>
                <w:lang w:val="es-ES_tradnl"/>
              </w:rPr>
            </w:pPr>
            <w:r w:rsidRPr="00F56A5B">
              <w:rPr>
                <w:rFonts w:ascii="Century Gothic" w:hAnsi="Century Gothic" w:cs="Arial"/>
                <w:szCs w:val="20"/>
                <w:lang w:val="es-ES_tradnl"/>
              </w:rPr>
              <w:t>TITULAR O ENCARGADO DE LA DIRECCIÓN GENERAL JURÍDICA Y DE CONSULTORÍA.</w:t>
            </w:r>
          </w:p>
          <w:p w14:paraId="482036A9" w14:textId="7EC4117A" w:rsidR="00C45C0F" w:rsidRPr="00F56A5B" w:rsidRDefault="00C45C0F" w:rsidP="00E55249">
            <w:pPr>
              <w:tabs>
                <w:tab w:val="left" w:pos="4253"/>
              </w:tabs>
              <w:jc w:val="both"/>
              <w:rPr>
                <w:rFonts w:ascii="Century Gothic" w:hAnsi="Century Gothic" w:cs="Arial"/>
                <w:szCs w:val="20"/>
                <w:lang w:val="es-ES_tradnl"/>
              </w:rPr>
            </w:pPr>
          </w:p>
        </w:tc>
        <w:tc>
          <w:tcPr>
            <w:tcW w:w="3969" w:type="dxa"/>
            <w:vAlign w:val="center"/>
          </w:tcPr>
          <w:p w14:paraId="5609CB9F" w14:textId="1B23EB19" w:rsidR="00985545" w:rsidRPr="00F56A5B" w:rsidRDefault="00F02CAA" w:rsidP="00490191">
            <w:pPr>
              <w:tabs>
                <w:tab w:val="left" w:pos="4253"/>
              </w:tabs>
              <w:rPr>
                <w:rFonts w:ascii="Century Gothic" w:hAnsi="Century Gothic" w:cs="Arial"/>
                <w:szCs w:val="20"/>
                <w:lang w:val="es-ES_tradnl"/>
              </w:rPr>
            </w:pPr>
            <w:r w:rsidRPr="00F56A5B">
              <w:rPr>
                <w:rFonts w:ascii="Century Gothic" w:hAnsi="Century Gothic" w:cs="Arial"/>
                <w:szCs w:val="20"/>
                <w:lang w:val="es-ES_tradnl"/>
              </w:rPr>
              <w:t>SECRETARIO TÉCNICO</w:t>
            </w:r>
          </w:p>
        </w:tc>
      </w:tr>
      <w:tr w:rsidR="00F56A5B" w:rsidRPr="00F56A5B" w14:paraId="16912481" w14:textId="77777777" w:rsidTr="008676B8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692"/>
          <w:jc w:val="center"/>
        </w:trPr>
        <w:tc>
          <w:tcPr>
            <w:tcW w:w="5387" w:type="dxa"/>
          </w:tcPr>
          <w:p w14:paraId="2A4BF83C" w14:textId="38371E6C" w:rsidR="00C45C0F" w:rsidRPr="00F56A5B" w:rsidRDefault="00F02CAA" w:rsidP="00E55249">
            <w:pPr>
              <w:tabs>
                <w:tab w:val="left" w:pos="4253"/>
              </w:tabs>
              <w:jc w:val="both"/>
              <w:rPr>
                <w:rFonts w:ascii="Century Gothic" w:hAnsi="Century Gothic" w:cs="Arial"/>
                <w:szCs w:val="20"/>
                <w:lang w:val="es-ES_tradnl"/>
              </w:rPr>
            </w:pPr>
            <w:r w:rsidRPr="00F56A5B">
              <w:rPr>
                <w:rFonts w:ascii="Century Gothic" w:hAnsi="Century Gothic" w:cs="Arial"/>
                <w:szCs w:val="20"/>
                <w:lang w:val="es-ES_tradnl"/>
              </w:rPr>
              <w:t xml:space="preserve">REPRESENTACIONES DE LOS PARTIDOS POLÍTICOS ACREDITADOS ANTE ESTE INSTITUTO ELECTORAL Y </w:t>
            </w:r>
            <w:r w:rsidRPr="00F56A5B">
              <w:rPr>
                <w:rFonts w:ascii="Century Gothic" w:hAnsi="Century Gothic" w:cs="Arial"/>
                <w:szCs w:val="20"/>
                <w:shd w:val="clear" w:color="auto" w:fill="FFFFFF"/>
              </w:rPr>
              <w:t>REPRESENTANTES DEL PUEBLO AFROMEXICANO Y DE LOS PUEBLOS Y COMUNIDADES ORIGINARIAS</w:t>
            </w:r>
            <w:r w:rsidRPr="00F56A5B">
              <w:rPr>
                <w:rFonts w:ascii="Century Gothic" w:hAnsi="Century Gothic" w:cs="Arial"/>
                <w:szCs w:val="20"/>
                <w:lang w:val="es-ES_tradnl"/>
              </w:rPr>
              <w:t>.</w:t>
            </w:r>
          </w:p>
        </w:tc>
        <w:tc>
          <w:tcPr>
            <w:tcW w:w="3969" w:type="dxa"/>
            <w:vAlign w:val="center"/>
          </w:tcPr>
          <w:p w14:paraId="0182EB7F" w14:textId="5F041435" w:rsidR="00985545" w:rsidRPr="00F56A5B" w:rsidRDefault="00F02CAA" w:rsidP="00490191">
            <w:pPr>
              <w:tabs>
                <w:tab w:val="left" w:pos="4253"/>
              </w:tabs>
              <w:rPr>
                <w:rFonts w:ascii="Century Gothic" w:hAnsi="Century Gothic" w:cs="Arial"/>
                <w:szCs w:val="20"/>
                <w:lang w:val="es-ES_tradnl"/>
              </w:rPr>
            </w:pPr>
            <w:r w:rsidRPr="00F56A5B">
              <w:rPr>
                <w:rFonts w:ascii="Century Gothic" w:hAnsi="Century Gothic" w:cs="Arial"/>
                <w:szCs w:val="20"/>
                <w:lang w:val="es-ES_tradnl"/>
              </w:rPr>
              <w:t>INTEGRANTES DE LA COMISIÓN</w:t>
            </w:r>
          </w:p>
        </w:tc>
      </w:tr>
    </w:tbl>
    <w:p w14:paraId="76DA0036" w14:textId="44AD4360" w:rsidR="00DC1A1C" w:rsidRPr="00F56A5B" w:rsidRDefault="00DC1A1C" w:rsidP="00E55249">
      <w:pPr>
        <w:spacing w:after="0"/>
        <w:rPr>
          <w:rFonts w:ascii="Century Gothic" w:hAnsi="Century Gothic" w:cs="Arial"/>
          <w:sz w:val="24"/>
          <w:szCs w:val="24"/>
          <w:lang w:val="es-ES_tradnl"/>
        </w:rPr>
      </w:pPr>
    </w:p>
    <w:p w14:paraId="2446FF9F" w14:textId="4A52D20C" w:rsidR="00985545" w:rsidRPr="00F56A5B" w:rsidRDefault="00EB2C61" w:rsidP="000A04FF">
      <w:pPr>
        <w:pStyle w:val="Prrafodelista"/>
        <w:numPr>
          <w:ilvl w:val="0"/>
          <w:numId w:val="8"/>
        </w:numPr>
        <w:tabs>
          <w:tab w:val="left" w:pos="851"/>
          <w:tab w:val="left" w:pos="4253"/>
        </w:tabs>
        <w:spacing w:line="360" w:lineRule="auto"/>
        <w:jc w:val="both"/>
        <w:rPr>
          <w:rFonts w:ascii="Century Gothic" w:hAnsi="Century Gothic" w:cs="Arial"/>
          <w:b/>
          <w:lang w:val="es-ES_tradnl"/>
        </w:rPr>
      </w:pPr>
      <w:r w:rsidRPr="00F56A5B">
        <w:rPr>
          <w:rFonts w:ascii="Century Gothic" w:hAnsi="Century Gothic" w:cs="Arial"/>
          <w:b/>
          <w:lang w:val="es-ES_tradnl"/>
        </w:rPr>
        <w:t>SESIONES DE LA COM</w:t>
      </w:r>
      <w:r w:rsidR="00D27E43" w:rsidRPr="00F56A5B">
        <w:rPr>
          <w:rFonts w:ascii="Century Gothic" w:hAnsi="Century Gothic" w:cs="Arial"/>
          <w:b/>
          <w:lang w:val="es-ES_tradnl"/>
        </w:rPr>
        <w:t>I</w:t>
      </w:r>
      <w:r w:rsidRPr="00F56A5B">
        <w:rPr>
          <w:rFonts w:ascii="Century Gothic" w:hAnsi="Century Gothic" w:cs="Arial"/>
          <w:b/>
          <w:lang w:val="es-ES_tradnl"/>
        </w:rPr>
        <w:t>SIÓN</w:t>
      </w:r>
      <w:r w:rsidR="005B2287" w:rsidRPr="00F56A5B">
        <w:rPr>
          <w:rFonts w:ascii="Century Gothic" w:hAnsi="Century Gothic" w:cs="Arial"/>
          <w:b/>
          <w:lang w:val="es-ES_tradnl"/>
        </w:rPr>
        <w:t>.</w:t>
      </w:r>
    </w:p>
    <w:p w14:paraId="52C92EBB" w14:textId="77777777" w:rsidR="00B96806" w:rsidRPr="00F56A5B" w:rsidRDefault="00B96806" w:rsidP="003C60F6">
      <w:pPr>
        <w:tabs>
          <w:tab w:val="left" w:pos="4253"/>
        </w:tabs>
        <w:spacing w:after="0" w:line="240" w:lineRule="auto"/>
        <w:jc w:val="both"/>
        <w:rPr>
          <w:rFonts w:ascii="Century Gothic" w:hAnsi="Century Gothic" w:cs="Arial"/>
          <w:b/>
          <w:sz w:val="24"/>
          <w:szCs w:val="24"/>
          <w:lang w:val="es-ES_tradnl"/>
        </w:rPr>
      </w:pPr>
    </w:p>
    <w:p w14:paraId="66F99135" w14:textId="7167ECB4" w:rsidR="00B96806" w:rsidRPr="00F56A5B" w:rsidRDefault="00AE5D26" w:rsidP="00E55249">
      <w:pPr>
        <w:spacing w:after="0" w:line="360" w:lineRule="auto"/>
        <w:contextualSpacing/>
        <w:jc w:val="both"/>
        <w:rPr>
          <w:rFonts w:ascii="Century Gothic" w:hAnsi="Century Gothic" w:cs="Arial"/>
          <w:sz w:val="24"/>
          <w:szCs w:val="26"/>
        </w:rPr>
      </w:pPr>
      <w:r w:rsidRPr="00F56A5B">
        <w:rPr>
          <w:rFonts w:ascii="Century Gothic" w:hAnsi="Century Gothic" w:cs="Arial"/>
          <w:sz w:val="24"/>
          <w:szCs w:val="26"/>
        </w:rPr>
        <w:t>En el perio</w:t>
      </w:r>
      <w:r w:rsidR="00212122" w:rsidRPr="00F56A5B">
        <w:rPr>
          <w:rFonts w:ascii="Century Gothic" w:hAnsi="Century Gothic" w:cs="Arial"/>
          <w:sz w:val="24"/>
          <w:szCs w:val="26"/>
        </w:rPr>
        <w:t>do de enero a octubre d</w:t>
      </w:r>
      <w:r w:rsidR="001F1939" w:rsidRPr="00F56A5B">
        <w:rPr>
          <w:rFonts w:ascii="Century Gothic" w:hAnsi="Century Gothic" w:cs="Arial"/>
          <w:sz w:val="24"/>
          <w:szCs w:val="26"/>
        </w:rPr>
        <w:t>el 202</w:t>
      </w:r>
      <w:r w:rsidR="00F02CAA" w:rsidRPr="00F56A5B">
        <w:rPr>
          <w:rFonts w:ascii="Century Gothic" w:hAnsi="Century Gothic" w:cs="Arial"/>
          <w:sz w:val="24"/>
          <w:szCs w:val="26"/>
        </w:rPr>
        <w:t>3</w:t>
      </w:r>
      <w:r w:rsidRPr="00F56A5B">
        <w:rPr>
          <w:rFonts w:ascii="Century Gothic" w:hAnsi="Century Gothic" w:cs="Arial"/>
          <w:sz w:val="24"/>
          <w:szCs w:val="26"/>
        </w:rPr>
        <w:t xml:space="preserve">, </w:t>
      </w:r>
      <w:r w:rsidR="00B96806" w:rsidRPr="00F56A5B">
        <w:rPr>
          <w:rFonts w:ascii="Century Gothic" w:hAnsi="Century Gothic" w:cs="Arial"/>
          <w:sz w:val="24"/>
          <w:szCs w:val="26"/>
        </w:rPr>
        <w:t>la Comisión Especial de Normativa Interna del Instituto Electoral y de Participación Ciudadana del Estado de Guerrero,</w:t>
      </w:r>
      <w:r w:rsidR="004F052F" w:rsidRPr="00F56A5B">
        <w:rPr>
          <w:rFonts w:ascii="Century Gothic" w:hAnsi="Century Gothic" w:cs="Arial"/>
          <w:sz w:val="24"/>
          <w:szCs w:val="26"/>
        </w:rPr>
        <w:t xml:space="preserve"> </w:t>
      </w:r>
      <w:r w:rsidR="00180E46" w:rsidRPr="00EC5DBB">
        <w:rPr>
          <w:rFonts w:ascii="Century Gothic" w:hAnsi="Century Gothic" w:cs="Arial"/>
          <w:sz w:val="24"/>
          <w:szCs w:val="26"/>
        </w:rPr>
        <w:t>realizó</w:t>
      </w:r>
      <w:r w:rsidR="00B96806" w:rsidRPr="00EC5DBB">
        <w:rPr>
          <w:rFonts w:ascii="Century Gothic" w:hAnsi="Century Gothic" w:cs="Arial"/>
          <w:sz w:val="24"/>
          <w:szCs w:val="26"/>
        </w:rPr>
        <w:t xml:space="preserve"> </w:t>
      </w:r>
      <w:r w:rsidR="008D5C6C" w:rsidRPr="00EC5DBB">
        <w:rPr>
          <w:rFonts w:ascii="Century Gothic" w:hAnsi="Century Gothic" w:cs="Arial"/>
          <w:b/>
          <w:sz w:val="24"/>
          <w:szCs w:val="26"/>
          <w:u w:val="single"/>
        </w:rPr>
        <w:t>diez</w:t>
      </w:r>
      <w:r w:rsidR="00B96806" w:rsidRPr="00EC5DBB">
        <w:rPr>
          <w:rFonts w:ascii="Century Gothic" w:hAnsi="Century Gothic" w:cs="Arial"/>
          <w:sz w:val="24"/>
          <w:szCs w:val="26"/>
        </w:rPr>
        <w:t xml:space="preserve"> sesiones</w:t>
      </w:r>
      <w:r w:rsidR="00B96806" w:rsidRPr="00F56A5B">
        <w:rPr>
          <w:rFonts w:ascii="Century Gothic" w:hAnsi="Century Gothic" w:cs="Arial"/>
          <w:sz w:val="24"/>
          <w:szCs w:val="26"/>
        </w:rPr>
        <w:t xml:space="preserve"> ordinarias</w:t>
      </w:r>
      <w:r w:rsidR="00180E46" w:rsidRPr="00F56A5B">
        <w:rPr>
          <w:rFonts w:ascii="Century Gothic" w:hAnsi="Century Gothic" w:cs="Arial"/>
          <w:sz w:val="24"/>
          <w:szCs w:val="26"/>
        </w:rPr>
        <w:t xml:space="preserve"> </w:t>
      </w:r>
      <w:r w:rsidR="00351247" w:rsidRPr="00F56A5B">
        <w:rPr>
          <w:rFonts w:ascii="Century Gothic" w:hAnsi="Century Gothic" w:cs="Arial"/>
          <w:sz w:val="24"/>
          <w:szCs w:val="26"/>
        </w:rPr>
        <w:t xml:space="preserve">y </w:t>
      </w:r>
      <w:r w:rsidR="00F02CAA" w:rsidRPr="00F56A5B">
        <w:rPr>
          <w:rFonts w:ascii="Century Gothic" w:hAnsi="Century Gothic" w:cs="Arial"/>
          <w:b/>
          <w:sz w:val="24"/>
          <w:szCs w:val="26"/>
          <w:u w:val="single"/>
        </w:rPr>
        <w:t>cinco</w:t>
      </w:r>
      <w:r w:rsidR="00693340" w:rsidRPr="00F56A5B">
        <w:rPr>
          <w:rFonts w:ascii="Century Gothic" w:hAnsi="Century Gothic" w:cs="Arial"/>
          <w:sz w:val="24"/>
          <w:szCs w:val="26"/>
        </w:rPr>
        <w:t xml:space="preserve"> sesiones</w:t>
      </w:r>
      <w:r w:rsidR="001F1939" w:rsidRPr="00F56A5B">
        <w:rPr>
          <w:rFonts w:ascii="Century Gothic" w:hAnsi="Century Gothic" w:cs="Arial"/>
          <w:sz w:val="24"/>
          <w:szCs w:val="26"/>
        </w:rPr>
        <w:t xml:space="preserve"> </w:t>
      </w:r>
      <w:r w:rsidR="00BD52FE" w:rsidRPr="00F56A5B">
        <w:rPr>
          <w:rFonts w:ascii="Century Gothic" w:hAnsi="Century Gothic" w:cs="Arial"/>
          <w:sz w:val="24"/>
          <w:szCs w:val="26"/>
        </w:rPr>
        <w:t>extraordinaria</w:t>
      </w:r>
      <w:r w:rsidR="00693340" w:rsidRPr="00F56A5B">
        <w:rPr>
          <w:rFonts w:ascii="Century Gothic" w:hAnsi="Century Gothic" w:cs="Arial"/>
          <w:sz w:val="24"/>
          <w:szCs w:val="26"/>
        </w:rPr>
        <w:t>s</w:t>
      </w:r>
      <w:r w:rsidR="00351247" w:rsidRPr="00F56A5B">
        <w:rPr>
          <w:rFonts w:ascii="Century Gothic" w:hAnsi="Century Gothic" w:cs="Arial"/>
          <w:sz w:val="24"/>
          <w:szCs w:val="26"/>
        </w:rPr>
        <w:t xml:space="preserve"> </w:t>
      </w:r>
      <w:r w:rsidR="00180E46" w:rsidRPr="00F56A5B">
        <w:rPr>
          <w:rFonts w:ascii="Century Gothic" w:hAnsi="Century Gothic" w:cs="Arial"/>
          <w:sz w:val="24"/>
          <w:szCs w:val="26"/>
        </w:rPr>
        <w:t xml:space="preserve">para desahogar </w:t>
      </w:r>
      <w:r w:rsidR="00FA2590" w:rsidRPr="00F56A5B">
        <w:rPr>
          <w:rFonts w:ascii="Century Gothic" w:hAnsi="Century Gothic" w:cs="Arial"/>
          <w:sz w:val="24"/>
          <w:szCs w:val="26"/>
        </w:rPr>
        <w:t>sus actividades</w:t>
      </w:r>
      <w:r w:rsidR="00706A87" w:rsidRPr="00F56A5B">
        <w:rPr>
          <w:rFonts w:ascii="Century Gothic" w:hAnsi="Century Gothic" w:cs="Arial"/>
          <w:sz w:val="24"/>
          <w:szCs w:val="26"/>
        </w:rPr>
        <w:t>,</w:t>
      </w:r>
      <w:r w:rsidR="00180E46" w:rsidRPr="00F56A5B">
        <w:rPr>
          <w:rFonts w:ascii="Century Gothic" w:hAnsi="Century Gothic" w:cs="Arial"/>
          <w:sz w:val="24"/>
          <w:szCs w:val="26"/>
        </w:rPr>
        <w:t xml:space="preserve"> l</w:t>
      </w:r>
      <w:r w:rsidR="00706A87" w:rsidRPr="00F56A5B">
        <w:rPr>
          <w:rFonts w:ascii="Century Gothic" w:hAnsi="Century Gothic" w:cs="Arial"/>
          <w:sz w:val="24"/>
          <w:szCs w:val="26"/>
        </w:rPr>
        <w:t>a</w:t>
      </w:r>
      <w:r w:rsidR="00180E46" w:rsidRPr="00F56A5B">
        <w:rPr>
          <w:rFonts w:ascii="Century Gothic" w:hAnsi="Century Gothic" w:cs="Arial"/>
          <w:sz w:val="24"/>
          <w:szCs w:val="26"/>
        </w:rPr>
        <w:t>s cuales</w:t>
      </w:r>
      <w:r w:rsidR="00B96806" w:rsidRPr="00F56A5B">
        <w:rPr>
          <w:rFonts w:ascii="Century Gothic" w:hAnsi="Century Gothic" w:cs="Arial"/>
          <w:sz w:val="24"/>
          <w:szCs w:val="26"/>
        </w:rPr>
        <w:t xml:space="preserve"> se detallan </w:t>
      </w:r>
      <w:r w:rsidR="00FA2590" w:rsidRPr="00F56A5B">
        <w:rPr>
          <w:rFonts w:ascii="Century Gothic" w:hAnsi="Century Gothic" w:cs="Arial"/>
          <w:sz w:val="24"/>
          <w:szCs w:val="26"/>
        </w:rPr>
        <w:t>a continuación</w:t>
      </w:r>
      <w:r w:rsidR="00B96806" w:rsidRPr="00F56A5B">
        <w:rPr>
          <w:rFonts w:ascii="Century Gothic" w:hAnsi="Century Gothic" w:cs="Arial"/>
          <w:sz w:val="24"/>
          <w:szCs w:val="26"/>
        </w:rPr>
        <w:t>:</w:t>
      </w:r>
    </w:p>
    <w:p w14:paraId="5260CFA3" w14:textId="77777777" w:rsidR="00B96806" w:rsidRPr="00F56A5B" w:rsidRDefault="00B96806" w:rsidP="003C60F6">
      <w:pPr>
        <w:tabs>
          <w:tab w:val="left" w:pos="4253"/>
        </w:tabs>
        <w:spacing w:after="0" w:line="240" w:lineRule="auto"/>
        <w:jc w:val="both"/>
        <w:rPr>
          <w:rFonts w:ascii="Century Gothic" w:hAnsi="Century Gothic" w:cs="Arial"/>
          <w:b/>
          <w:sz w:val="24"/>
          <w:szCs w:val="24"/>
          <w:lang w:val="es-ES_tradnl"/>
        </w:rPr>
      </w:pPr>
    </w:p>
    <w:tbl>
      <w:tblPr>
        <w:tblStyle w:val="Tablaconcuadrcula1"/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left w:w="71" w:type="dxa"/>
          <w:right w:w="71" w:type="dxa"/>
        </w:tblCellMar>
        <w:tblLook w:val="04A0" w:firstRow="1" w:lastRow="0" w:firstColumn="1" w:lastColumn="0" w:noHBand="0" w:noVBand="1"/>
      </w:tblPr>
      <w:tblGrid>
        <w:gridCol w:w="1564"/>
        <w:gridCol w:w="2828"/>
        <w:gridCol w:w="2268"/>
      </w:tblGrid>
      <w:tr w:rsidR="00F56A5B" w:rsidRPr="00F56A5B" w14:paraId="022CA8A9" w14:textId="77777777" w:rsidTr="001B2B44">
        <w:trPr>
          <w:trHeight w:val="284"/>
          <w:jc w:val="center"/>
        </w:trPr>
        <w:tc>
          <w:tcPr>
            <w:tcW w:w="1564" w:type="dxa"/>
            <w:shd w:val="clear" w:color="auto" w:fill="BAA7D7"/>
          </w:tcPr>
          <w:p w14:paraId="670A89DD" w14:textId="77777777" w:rsidR="00F67535" w:rsidRPr="00F56A5B" w:rsidRDefault="00F67535" w:rsidP="00E55249">
            <w:pPr>
              <w:tabs>
                <w:tab w:val="left" w:pos="4253"/>
              </w:tabs>
              <w:spacing w:line="360" w:lineRule="auto"/>
              <w:ind w:right="112"/>
              <w:jc w:val="center"/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  <w:t>Número</w:t>
            </w:r>
          </w:p>
        </w:tc>
        <w:tc>
          <w:tcPr>
            <w:tcW w:w="2828" w:type="dxa"/>
            <w:shd w:val="clear" w:color="auto" w:fill="BAA7D7"/>
          </w:tcPr>
          <w:p w14:paraId="1A57C179" w14:textId="77777777" w:rsidR="00F67535" w:rsidRPr="00F56A5B" w:rsidRDefault="00F67535" w:rsidP="003C2186">
            <w:pPr>
              <w:tabs>
                <w:tab w:val="left" w:pos="4253"/>
              </w:tabs>
              <w:spacing w:line="360" w:lineRule="auto"/>
              <w:ind w:right="-68"/>
              <w:jc w:val="center"/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  <w:t>Fecha de sesión</w:t>
            </w:r>
          </w:p>
        </w:tc>
        <w:tc>
          <w:tcPr>
            <w:tcW w:w="2268" w:type="dxa"/>
            <w:shd w:val="clear" w:color="auto" w:fill="BAA7D7"/>
          </w:tcPr>
          <w:p w14:paraId="33A5FECC" w14:textId="77777777" w:rsidR="00F67535" w:rsidRPr="00F56A5B" w:rsidRDefault="00F67535" w:rsidP="00D658BA">
            <w:pPr>
              <w:tabs>
                <w:tab w:val="left" w:pos="4253"/>
              </w:tabs>
              <w:spacing w:line="360" w:lineRule="auto"/>
              <w:ind w:right="-69"/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  <w:t>Tipo de sesión</w:t>
            </w:r>
          </w:p>
        </w:tc>
      </w:tr>
      <w:tr w:rsidR="00F56A5B" w:rsidRPr="00F56A5B" w14:paraId="2FD425A7" w14:textId="77777777" w:rsidTr="001B2B44">
        <w:trPr>
          <w:trHeight w:val="284"/>
          <w:jc w:val="center"/>
        </w:trPr>
        <w:tc>
          <w:tcPr>
            <w:tcW w:w="1564" w:type="dxa"/>
            <w:shd w:val="clear" w:color="auto" w:fill="auto"/>
            <w:vAlign w:val="center"/>
          </w:tcPr>
          <w:p w14:paraId="064F18FD" w14:textId="77777777" w:rsidR="00F67535" w:rsidRPr="00F56A5B" w:rsidRDefault="00F67535" w:rsidP="00E55249">
            <w:pPr>
              <w:tabs>
                <w:tab w:val="left" w:pos="4253"/>
              </w:tabs>
              <w:spacing w:line="360" w:lineRule="auto"/>
              <w:ind w:right="112"/>
              <w:jc w:val="center"/>
              <w:rPr>
                <w:rFonts w:ascii="Century Gothic" w:hAnsi="Century Gothic" w:cs="Arial"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  <w:lang w:val="es-ES_tradnl"/>
              </w:rPr>
              <w:t>1</w:t>
            </w:r>
          </w:p>
        </w:tc>
        <w:tc>
          <w:tcPr>
            <w:tcW w:w="2828" w:type="dxa"/>
            <w:shd w:val="clear" w:color="auto" w:fill="auto"/>
            <w:vAlign w:val="center"/>
          </w:tcPr>
          <w:p w14:paraId="237E613B" w14:textId="79AB086B" w:rsidR="00F67535" w:rsidRPr="00F56A5B" w:rsidRDefault="006E140E" w:rsidP="003C2186">
            <w:pPr>
              <w:tabs>
                <w:tab w:val="left" w:pos="4253"/>
              </w:tabs>
              <w:spacing w:line="360" w:lineRule="auto"/>
              <w:ind w:right="-68"/>
              <w:jc w:val="center"/>
              <w:rPr>
                <w:rFonts w:ascii="Century Gothic" w:hAnsi="Century Gothic" w:cs="Arial"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  <w:lang w:val="es-ES_tradnl"/>
              </w:rPr>
              <w:t>20-ENE-2023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4264CB32" w14:textId="17098E69" w:rsidR="00F67535" w:rsidRPr="00F56A5B" w:rsidRDefault="00F67535" w:rsidP="009C4ECE">
            <w:pPr>
              <w:tabs>
                <w:tab w:val="left" w:pos="4253"/>
              </w:tabs>
              <w:spacing w:line="360" w:lineRule="auto"/>
              <w:ind w:right="-69"/>
              <w:rPr>
                <w:rFonts w:ascii="Century Gothic" w:hAnsi="Century Gothic" w:cs="Arial"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  <w:lang w:val="es-ES_tradnl"/>
              </w:rPr>
              <w:t>1ª Ordinaria</w:t>
            </w:r>
          </w:p>
        </w:tc>
      </w:tr>
      <w:tr w:rsidR="00F56A5B" w:rsidRPr="00F56A5B" w14:paraId="28311825" w14:textId="77777777" w:rsidTr="008676B8">
        <w:trPr>
          <w:trHeight w:val="284"/>
          <w:jc w:val="center"/>
        </w:trPr>
        <w:tc>
          <w:tcPr>
            <w:tcW w:w="1564" w:type="dxa"/>
            <w:shd w:val="clear" w:color="auto" w:fill="D9D9D9" w:themeFill="background1" w:themeFillShade="D9"/>
            <w:vAlign w:val="center"/>
          </w:tcPr>
          <w:p w14:paraId="09CDE820" w14:textId="186FC86A" w:rsidR="00E61252" w:rsidRPr="00F56A5B" w:rsidRDefault="00E61252" w:rsidP="00E55249">
            <w:pPr>
              <w:tabs>
                <w:tab w:val="left" w:pos="4253"/>
              </w:tabs>
              <w:spacing w:line="360" w:lineRule="auto"/>
              <w:ind w:right="112"/>
              <w:jc w:val="center"/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  <w:t>2</w:t>
            </w:r>
          </w:p>
        </w:tc>
        <w:tc>
          <w:tcPr>
            <w:tcW w:w="2828" w:type="dxa"/>
            <w:shd w:val="clear" w:color="auto" w:fill="D9D9D9" w:themeFill="background1" w:themeFillShade="D9"/>
            <w:vAlign w:val="center"/>
          </w:tcPr>
          <w:p w14:paraId="3B4EBC3D" w14:textId="06ECC59F" w:rsidR="00E61252" w:rsidRPr="00F56A5B" w:rsidRDefault="006E140E" w:rsidP="003C2186">
            <w:pPr>
              <w:tabs>
                <w:tab w:val="left" w:pos="4253"/>
              </w:tabs>
              <w:spacing w:line="360" w:lineRule="auto"/>
              <w:ind w:right="-68"/>
              <w:jc w:val="center"/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  <w:t>30-ENE-2023</w:t>
            </w:r>
          </w:p>
        </w:tc>
        <w:tc>
          <w:tcPr>
            <w:tcW w:w="2268" w:type="dxa"/>
            <w:shd w:val="clear" w:color="auto" w:fill="D9D9D9" w:themeFill="background1" w:themeFillShade="D9"/>
            <w:vAlign w:val="center"/>
          </w:tcPr>
          <w:p w14:paraId="569834DE" w14:textId="2B4ACF2E" w:rsidR="00E61252" w:rsidRPr="00F56A5B" w:rsidRDefault="00E61252" w:rsidP="009C4ECE">
            <w:pPr>
              <w:tabs>
                <w:tab w:val="left" w:pos="4253"/>
              </w:tabs>
              <w:spacing w:line="360" w:lineRule="auto"/>
              <w:ind w:right="-69"/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  <w:t>1° Extraordinaria</w:t>
            </w:r>
          </w:p>
        </w:tc>
      </w:tr>
      <w:tr w:rsidR="00F56A5B" w:rsidRPr="00F56A5B" w14:paraId="4BD9FE20" w14:textId="77777777" w:rsidTr="001B2B44">
        <w:trPr>
          <w:trHeight w:val="284"/>
          <w:jc w:val="center"/>
        </w:trPr>
        <w:tc>
          <w:tcPr>
            <w:tcW w:w="1564" w:type="dxa"/>
            <w:shd w:val="clear" w:color="auto" w:fill="auto"/>
            <w:vAlign w:val="center"/>
          </w:tcPr>
          <w:p w14:paraId="78B549C9" w14:textId="29F776E9" w:rsidR="00F67535" w:rsidRPr="00F56A5B" w:rsidRDefault="00E61252" w:rsidP="00E55249">
            <w:pPr>
              <w:tabs>
                <w:tab w:val="left" w:pos="4253"/>
              </w:tabs>
              <w:spacing w:line="360" w:lineRule="auto"/>
              <w:ind w:right="112"/>
              <w:jc w:val="center"/>
              <w:rPr>
                <w:rFonts w:ascii="Century Gothic" w:hAnsi="Century Gothic" w:cs="Arial"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  <w:lang w:val="es-ES_tradnl"/>
              </w:rPr>
              <w:t>3</w:t>
            </w:r>
          </w:p>
        </w:tc>
        <w:tc>
          <w:tcPr>
            <w:tcW w:w="2828" w:type="dxa"/>
            <w:shd w:val="clear" w:color="auto" w:fill="auto"/>
            <w:vAlign w:val="center"/>
          </w:tcPr>
          <w:p w14:paraId="5DDCA738" w14:textId="1A6C5CF7" w:rsidR="00F67535" w:rsidRPr="00F56A5B" w:rsidRDefault="006E140E" w:rsidP="003C2186">
            <w:pPr>
              <w:tabs>
                <w:tab w:val="left" w:pos="4253"/>
              </w:tabs>
              <w:spacing w:line="360" w:lineRule="auto"/>
              <w:ind w:right="-68"/>
              <w:jc w:val="center"/>
              <w:rPr>
                <w:rFonts w:ascii="Century Gothic" w:hAnsi="Century Gothic" w:cs="Arial"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  <w:lang w:val="es-ES_tradnl"/>
              </w:rPr>
              <w:t>13-FEB-2023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7507EB47" w14:textId="7C7B2242" w:rsidR="00F67535" w:rsidRPr="00F56A5B" w:rsidRDefault="00F67535" w:rsidP="009C4ECE">
            <w:pPr>
              <w:tabs>
                <w:tab w:val="left" w:pos="4253"/>
              </w:tabs>
              <w:spacing w:line="360" w:lineRule="auto"/>
              <w:ind w:right="-69"/>
              <w:rPr>
                <w:rFonts w:ascii="Century Gothic" w:hAnsi="Century Gothic" w:cs="Arial"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  <w:lang w:val="es-ES_tradnl"/>
              </w:rPr>
              <w:t>2ª Ordinaria</w:t>
            </w:r>
          </w:p>
        </w:tc>
      </w:tr>
      <w:tr w:rsidR="00F56A5B" w:rsidRPr="00F56A5B" w14:paraId="492B5A3A" w14:textId="77777777" w:rsidTr="008676B8">
        <w:trPr>
          <w:trHeight w:val="284"/>
          <w:jc w:val="center"/>
        </w:trPr>
        <w:tc>
          <w:tcPr>
            <w:tcW w:w="1564" w:type="dxa"/>
            <w:shd w:val="clear" w:color="auto" w:fill="D9D9D9" w:themeFill="background1" w:themeFillShade="D9"/>
            <w:vAlign w:val="center"/>
          </w:tcPr>
          <w:p w14:paraId="36F4FF7C" w14:textId="758D3FC9" w:rsidR="00155B7D" w:rsidRPr="00F56A5B" w:rsidRDefault="00155B7D" w:rsidP="00E55249">
            <w:pPr>
              <w:tabs>
                <w:tab w:val="left" w:pos="4253"/>
              </w:tabs>
              <w:spacing w:line="360" w:lineRule="auto"/>
              <w:ind w:right="112"/>
              <w:jc w:val="center"/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  <w:t>4</w:t>
            </w:r>
          </w:p>
        </w:tc>
        <w:tc>
          <w:tcPr>
            <w:tcW w:w="2828" w:type="dxa"/>
            <w:shd w:val="clear" w:color="auto" w:fill="D9D9D9" w:themeFill="background1" w:themeFillShade="D9"/>
            <w:vAlign w:val="center"/>
          </w:tcPr>
          <w:p w14:paraId="6FFA13E8" w14:textId="4381B511" w:rsidR="00155B7D" w:rsidRPr="00F56A5B" w:rsidRDefault="006E140E" w:rsidP="003C2186">
            <w:pPr>
              <w:tabs>
                <w:tab w:val="left" w:pos="4253"/>
              </w:tabs>
              <w:spacing w:line="360" w:lineRule="auto"/>
              <w:ind w:right="-68"/>
              <w:jc w:val="center"/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  <w:t>28-FEB-2023</w:t>
            </w:r>
          </w:p>
        </w:tc>
        <w:tc>
          <w:tcPr>
            <w:tcW w:w="2268" w:type="dxa"/>
            <w:shd w:val="clear" w:color="auto" w:fill="D9D9D9" w:themeFill="background1" w:themeFillShade="D9"/>
            <w:vAlign w:val="center"/>
          </w:tcPr>
          <w:p w14:paraId="67DA9FA5" w14:textId="5B8ABB4F" w:rsidR="00155B7D" w:rsidRPr="00F56A5B" w:rsidRDefault="00155B7D" w:rsidP="009C4ECE">
            <w:pPr>
              <w:tabs>
                <w:tab w:val="left" w:pos="4253"/>
              </w:tabs>
              <w:spacing w:line="360" w:lineRule="auto"/>
              <w:ind w:right="-69"/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  <w:t>2° Extraordinaria</w:t>
            </w:r>
          </w:p>
        </w:tc>
      </w:tr>
      <w:tr w:rsidR="00F56A5B" w:rsidRPr="00F56A5B" w14:paraId="57BEB603" w14:textId="77777777" w:rsidTr="001B2B44">
        <w:trPr>
          <w:trHeight w:val="284"/>
          <w:jc w:val="center"/>
        </w:trPr>
        <w:tc>
          <w:tcPr>
            <w:tcW w:w="1564" w:type="dxa"/>
            <w:shd w:val="clear" w:color="auto" w:fill="auto"/>
            <w:vAlign w:val="center"/>
          </w:tcPr>
          <w:p w14:paraId="667913E1" w14:textId="426B79D8" w:rsidR="00F67535" w:rsidRPr="00F56A5B" w:rsidRDefault="00155B7D" w:rsidP="00E55249">
            <w:pPr>
              <w:tabs>
                <w:tab w:val="left" w:pos="4253"/>
              </w:tabs>
              <w:spacing w:line="360" w:lineRule="auto"/>
              <w:ind w:right="112"/>
              <w:jc w:val="center"/>
              <w:rPr>
                <w:rFonts w:ascii="Century Gothic" w:hAnsi="Century Gothic" w:cs="Arial"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  <w:lang w:val="es-ES_tradnl"/>
              </w:rPr>
              <w:lastRenderedPageBreak/>
              <w:t>5</w:t>
            </w:r>
          </w:p>
        </w:tc>
        <w:tc>
          <w:tcPr>
            <w:tcW w:w="2828" w:type="dxa"/>
            <w:shd w:val="clear" w:color="auto" w:fill="auto"/>
            <w:vAlign w:val="center"/>
          </w:tcPr>
          <w:p w14:paraId="4DFC91FA" w14:textId="09669D6D" w:rsidR="00F67535" w:rsidRPr="00F56A5B" w:rsidRDefault="006E140E" w:rsidP="003C2186">
            <w:pPr>
              <w:tabs>
                <w:tab w:val="left" w:pos="4253"/>
              </w:tabs>
              <w:spacing w:line="360" w:lineRule="auto"/>
              <w:ind w:right="-68"/>
              <w:jc w:val="center"/>
              <w:rPr>
                <w:rFonts w:ascii="Century Gothic" w:hAnsi="Century Gothic" w:cs="Arial"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  <w:lang w:val="es-ES_tradnl"/>
              </w:rPr>
              <w:t>27-MAR-2023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6D790B98" w14:textId="029C25C1" w:rsidR="00F67535" w:rsidRPr="00F56A5B" w:rsidRDefault="00F67535" w:rsidP="009C4ECE">
            <w:pPr>
              <w:tabs>
                <w:tab w:val="left" w:pos="4253"/>
              </w:tabs>
              <w:spacing w:line="360" w:lineRule="auto"/>
              <w:ind w:right="-69"/>
              <w:rPr>
                <w:rFonts w:ascii="Century Gothic" w:hAnsi="Century Gothic" w:cs="Arial"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  <w:lang w:val="es-ES_tradnl"/>
              </w:rPr>
              <w:t>3ª Ordinaria</w:t>
            </w:r>
          </w:p>
        </w:tc>
      </w:tr>
      <w:tr w:rsidR="00F56A5B" w:rsidRPr="00F56A5B" w14:paraId="7CD1830E" w14:textId="77777777" w:rsidTr="001B2B44">
        <w:trPr>
          <w:trHeight w:val="284"/>
          <w:jc w:val="center"/>
        </w:trPr>
        <w:tc>
          <w:tcPr>
            <w:tcW w:w="1564" w:type="dxa"/>
            <w:shd w:val="clear" w:color="auto" w:fill="auto"/>
            <w:vAlign w:val="center"/>
          </w:tcPr>
          <w:p w14:paraId="4A596B3A" w14:textId="1E8330A4" w:rsidR="00F67535" w:rsidRPr="00F56A5B" w:rsidRDefault="00155B7D" w:rsidP="00E55249">
            <w:pPr>
              <w:tabs>
                <w:tab w:val="left" w:pos="4253"/>
              </w:tabs>
              <w:spacing w:line="360" w:lineRule="auto"/>
              <w:ind w:right="112"/>
              <w:jc w:val="center"/>
              <w:rPr>
                <w:rFonts w:ascii="Century Gothic" w:hAnsi="Century Gothic" w:cs="Arial"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  <w:lang w:val="es-ES_tradnl"/>
              </w:rPr>
              <w:t>6</w:t>
            </w:r>
          </w:p>
        </w:tc>
        <w:tc>
          <w:tcPr>
            <w:tcW w:w="2828" w:type="dxa"/>
            <w:shd w:val="clear" w:color="auto" w:fill="auto"/>
            <w:vAlign w:val="center"/>
          </w:tcPr>
          <w:p w14:paraId="63737D9D" w14:textId="0D20F569" w:rsidR="00F67535" w:rsidRPr="00F56A5B" w:rsidRDefault="006E140E" w:rsidP="009C4ECE">
            <w:pPr>
              <w:tabs>
                <w:tab w:val="left" w:pos="4253"/>
              </w:tabs>
              <w:spacing w:line="360" w:lineRule="auto"/>
              <w:ind w:right="-68"/>
              <w:jc w:val="center"/>
              <w:rPr>
                <w:rFonts w:ascii="Century Gothic" w:hAnsi="Century Gothic" w:cs="Arial"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  <w:lang w:val="es-ES_tradnl"/>
              </w:rPr>
              <w:t>28-ABR-2023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60A6DF4D" w14:textId="505BFD94" w:rsidR="00F67535" w:rsidRPr="00F56A5B" w:rsidRDefault="00F67535" w:rsidP="009C4ECE">
            <w:pPr>
              <w:tabs>
                <w:tab w:val="left" w:pos="4253"/>
              </w:tabs>
              <w:spacing w:line="360" w:lineRule="auto"/>
              <w:ind w:right="-69"/>
              <w:rPr>
                <w:rFonts w:ascii="Century Gothic" w:hAnsi="Century Gothic" w:cs="Arial"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  <w:lang w:val="es-ES_tradnl"/>
              </w:rPr>
              <w:t>4ª Ordinaria</w:t>
            </w:r>
          </w:p>
        </w:tc>
      </w:tr>
      <w:tr w:rsidR="00F56A5B" w:rsidRPr="00F56A5B" w14:paraId="3D065020" w14:textId="77777777" w:rsidTr="008676B8">
        <w:trPr>
          <w:trHeight w:val="284"/>
          <w:jc w:val="center"/>
        </w:trPr>
        <w:tc>
          <w:tcPr>
            <w:tcW w:w="1564" w:type="dxa"/>
            <w:shd w:val="clear" w:color="auto" w:fill="D9D9D9" w:themeFill="background1" w:themeFillShade="D9"/>
            <w:vAlign w:val="center"/>
          </w:tcPr>
          <w:p w14:paraId="6A300383" w14:textId="4559BDD1" w:rsidR="009C4ECE" w:rsidRPr="00F56A5B" w:rsidRDefault="00155B7D" w:rsidP="00E55249">
            <w:pPr>
              <w:tabs>
                <w:tab w:val="left" w:pos="4253"/>
              </w:tabs>
              <w:spacing w:line="360" w:lineRule="auto"/>
              <w:ind w:right="112"/>
              <w:jc w:val="center"/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  <w:t>7</w:t>
            </w:r>
          </w:p>
        </w:tc>
        <w:tc>
          <w:tcPr>
            <w:tcW w:w="2828" w:type="dxa"/>
            <w:shd w:val="clear" w:color="auto" w:fill="D9D9D9" w:themeFill="background1" w:themeFillShade="D9"/>
            <w:vAlign w:val="center"/>
          </w:tcPr>
          <w:p w14:paraId="4F03A503" w14:textId="1C46EED7" w:rsidR="009C4ECE" w:rsidRPr="00F56A5B" w:rsidRDefault="006E140E" w:rsidP="009C4ECE">
            <w:pPr>
              <w:tabs>
                <w:tab w:val="left" w:pos="4253"/>
              </w:tabs>
              <w:spacing w:line="360" w:lineRule="auto"/>
              <w:ind w:right="-68"/>
              <w:jc w:val="center"/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  <w:t>02-MAY-2023</w:t>
            </w:r>
          </w:p>
        </w:tc>
        <w:tc>
          <w:tcPr>
            <w:tcW w:w="2268" w:type="dxa"/>
            <w:shd w:val="clear" w:color="auto" w:fill="D9D9D9" w:themeFill="background1" w:themeFillShade="D9"/>
            <w:vAlign w:val="center"/>
          </w:tcPr>
          <w:p w14:paraId="59DE378F" w14:textId="5CD6DB4D" w:rsidR="009C4ECE" w:rsidRPr="00F56A5B" w:rsidRDefault="009C4ECE" w:rsidP="009C4ECE">
            <w:pPr>
              <w:tabs>
                <w:tab w:val="left" w:pos="4253"/>
              </w:tabs>
              <w:spacing w:line="360" w:lineRule="auto"/>
              <w:ind w:right="-69"/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  <w:t>3° Extraordinaria</w:t>
            </w:r>
          </w:p>
        </w:tc>
      </w:tr>
      <w:tr w:rsidR="00F56A5B" w:rsidRPr="00F56A5B" w14:paraId="66AF1752" w14:textId="77777777" w:rsidTr="001B2B44">
        <w:trPr>
          <w:trHeight w:val="284"/>
          <w:jc w:val="center"/>
        </w:trPr>
        <w:tc>
          <w:tcPr>
            <w:tcW w:w="1564" w:type="dxa"/>
            <w:shd w:val="clear" w:color="auto" w:fill="auto"/>
            <w:vAlign w:val="center"/>
          </w:tcPr>
          <w:p w14:paraId="05FDBB80" w14:textId="600A00A7" w:rsidR="00F67535" w:rsidRPr="00F56A5B" w:rsidRDefault="00155B7D" w:rsidP="00E55249">
            <w:pPr>
              <w:tabs>
                <w:tab w:val="left" w:pos="4253"/>
              </w:tabs>
              <w:spacing w:line="360" w:lineRule="auto"/>
              <w:ind w:right="112"/>
              <w:jc w:val="center"/>
              <w:rPr>
                <w:rFonts w:ascii="Century Gothic" w:hAnsi="Century Gothic" w:cs="Arial"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  <w:lang w:val="es-ES_tradnl"/>
              </w:rPr>
              <w:t>8</w:t>
            </w:r>
          </w:p>
        </w:tc>
        <w:tc>
          <w:tcPr>
            <w:tcW w:w="2828" w:type="dxa"/>
            <w:shd w:val="clear" w:color="auto" w:fill="auto"/>
            <w:vAlign w:val="center"/>
          </w:tcPr>
          <w:p w14:paraId="720EE428" w14:textId="4BABA10C" w:rsidR="00F67535" w:rsidRPr="00F56A5B" w:rsidRDefault="006E140E" w:rsidP="003C2186">
            <w:pPr>
              <w:tabs>
                <w:tab w:val="left" w:pos="4253"/>
              </w:tabs>
              <w:spacing w:line="360" w:lineRule="auto"/>
              <w:ind w:right="-68"/>
              <w:jc w:val="center"/>
              <w:rPr>
                <w:rFonts w:ascii="Century Gothic" w:hAnsi="Century Gothic" w:cs="Arial"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  <w:lang w:val="es-ES_tradnl"/>
              </w:rPr>
              <w:t>24-MAY-2022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4053B763" w14:textId="5D4906CA" w:rsidR="00F67535" w:rsidRPr="00F56A5B" w:rsidRDefault="00F67535" w:rsidP="009C4ECE">
            <w:pPr>
              <w:tabs>
                <w:tab w:val="left" w:pos="4253"/>
              </w:tabs>
              <w:spacing w:line="360" w:lineRule="auto"/>
              <w:ind w:right="-69"/>
              <w:rPr>
                <w:rFonts w:ascii="Century Gothic" w:hAnsi="Century Gothic" w:cs="Arial"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  <w:lang w:val="es-ES_tradnl"/>
              </w:rPr>
              <w:t>5ª Ordinaria</w:t>
            </w:r>
          </w:p>
        </w:tc>
      </w:tr>
      <w:tr w:rsidR="00F56A5B" w:rsidRPr="00F56A5B" w14:paraId="44F466F0" w14:textId="77777777" w:rsidTr="001B2B44">
        <w:trPr>
          <w:trHeight w:val="284"/>
          <w:jc w:val="center"/>
        </w:trPr>
        <w:tc>
          <w:tcPr>
            <w:tcW w:w="1564" w:type="dxa"/>
            <w:shd w:val="clear" w:color="auto" w:fill="auto"/>
            <w:vAlign w:val="center"/>
          </w:tcPr>
          <w:p w14:paraId="661E9421" w14:textId="189857C2" w:rsidR="00F67535" w:rsidRPr="00F56A5B" w:rsidRDefault="006E140E" w:rsidP="00E55249">
            <w:pPr>
              <w:tabs>
                <w:tab w:val="left" w:pos="4253"/>
              </w:tabs>
              <w:spacing w:line="360" w:lineRule="auto"/>
              <w:ind w:right="112"/>
              <w:jc w:val="center"/>
              <w:rPr>
                <w:rFonts w:ascii="Century Gothic" w:hAnsi="Century Gothic" w:cs="Arial"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  <w:lang w:val="es-ES_tradnl"/>
              </w:rPr>
              <w:t>9</w:t>
            </w:r>
          </w:p>
        </w:tc>
        <w:tc>
          <w:tcPr>
            <w:tcW w:w="2828" w:type="dxa"/>
            <w:shd w:val="clear" w:color="auto" w:fill="auto"/>
            <w:vAlign w:val="center"/>
          </w:tcPr>
          <w:p w14:paraId="3E25B30B" w14:textId="5A61506E" w:rsidR="00F67535" w:rsidRPr="00F56A5B" w:rsidRDefault="006E140E" w:rsidP="003C2186">
            <w:pPr>
              <w:tabs>
                <w:tab w:val="left" w:pos="4253"/>
              </w:tabs>
              <w:spacing w:line="360" w:lineRule="auto"/>
              <w:ind w:right="-68"/>
              <w:jc w:val="center"/>
              <w:rPr>
                <w:rFonts w:ascii="Century Gothic" w:hAnsi="Century Gothic" w:cs="Arial"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  <w:lang w:val="es-ES_tradnl"/>
              </w:rPr>
              <w:t>21-JUN-2023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47528CE7" w14:textId="53109DA2" w:rsidR="00F67535" w:rsidRPr="00F56A5B" w:rsidRDefault="00F67535" w:rsidP="009C4ECE">
            <w:pPr>
              <w:tabs>
                <w:tab w:val="left" w:pos="4253"/>
              </w:tabs>
              <w:spacing w:line="360" w:lineRule="auto"/>
              <w:ind w:right="-69"/>
              <w:rPr>
                <w:rFonts w:ascii="Century Gothic" w:hAnsi="Century Gothic" w:cs="Arial"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  <w:lang w:val="es-ES_tradnl"/>
              </w:rPr>
              <w:t>6</w:t>
            </w:r>
            <w:r w:rsidR="0079624D" w:rsidRPr="00F56A5B">
              <w:rPr>
                <w:rFonts w:ascii="Century Gothic" w:hAnsi="Century Gothic" w:cs="Arial"/>
                <w:sz w:val="24"/>
                <w:szCs w:val="24"/>
                <w:lang w:val="es-ES_tradnl"/>
              </w:rPr>
              <w:t xml:space="preserve">ª </w:t>
            </w:r>
            <w:r w:rsidRPr="00F56A5B">
              <w:rPr>
                <w:rFonts w:ascii="Century Gothic" w:hAnsi="Century Gothic" w:cs="Arial"/>
                <w:sz w:val="24"/>
                <w:szCs w:val="24"/>
                <w:lang w:val="es-ES_tradnl"/>
              </w:rPr>
              <w:t>Ordinaria</w:t>
            </w:r>
          </w:p>
        </w:tc>
      </w:tr>
      <w:tr w:rsidR="00F56A5B" w:rsidRPr="00F56A5B" w14:paraId="6399FC6A" w14:textId="77777777" w:rsidTr="001B2B44">
        <w:trPr>
          <w:trHeight w:val="284"/>
          <w:jc w:val="center"/>
        </w:trPr>
        <w:tc>
          <w:tcPr>
            <w:tcW w:w="1564" w:type="dxa"/>
            <w:shd w:val="clear" w:color="auto" w:fill="auto"/>
            <w:vAlign w:val="center"/>
          </w:tcPr>
          <w:p w14:paraId="6F1DEA0A" w14:textId="2556ABC0" w:rsidR="00F67535" w:rsidRPr="00F56A5B" w:rsidRDefault="006E140E" w:rsidP="00E55249">
            <w:pPr>
              <w:tabs>
                <w:tab w:val="left" w:pos="4253"/>
              </w:tabs>
              <w:spacing w:line="360" w:lineRule="auto"/>
              <w:ind w:right="112"/>
              <w:jc w:val="center"/>
              <w:rPr>
                <w:rFonts w:ascii="Century Gothic" w:hAnsi="Century Gothic" w:cs="Arial"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  <w:lang w:val="es-ES_tradnl"/>
              </w:rPr>
              <w:t>10</w:t>
            </w:r>
          </w:p>
        </w:tc>
        <w:tc>
          <w:tcPr>
            <w:tcW w:w="2828" w:type="dxa"/>
            <w:shd w:val="clear" w:color="auto" w:fill="auto"/>
            <w:vAlign w:val="center"/>
          </w:tcPr>
          <w:p w14:paraId="69A86E34" w14:textId="51C8EE87" w:rsidR="00F67535" w:rsidRPr="00F56A5B" w:rsidRDefault="006E140E" w:rsidP="003C2186">
            <w:pPr>
              <w:tabs>
                <w:tab w:val="left" w:pos="4253"/>
              </w:tabs>
              <w:spacing w:line="360" w:lineRule="auto"/>
              <w:ind w:right="-68"/>
              <w:jc w:val="center"/>
              <w:rPr>
                <w:rFonts w:ascii="Century Gothic" w:hAnsi="Century Gothic" w:cs="Arial"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  <w:lang w:val="es-ES_tradnl"/>
              </w:rPr>
              <w:t>18-JUL-2023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7D98A25E" w14:textId="53772F61" w:rsidR="00F67535" w:rsidRPr="00F56A5B" w:rsidRDefault="0079624D" w:rsidP="009C4ECE">
            <w:pPr>
              <w:tabs>
                <w:tab w:val="left" w:pos="4253"/>
              </w:tabs>
              <w:spacing w:line="360" w:lineRule="auto"/>
              <w:ind w:right="-69"/>
              <w:rPr>
                <w:rFonts w:ascii="Century Gothic" w:hAnsi="Century Gothic" w:cs="Arial"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  <w:lang w:val="es-ES_tradnl"/>
              </w:rPr>
              <w:t>7ª Ordinaria</w:t>
            </w:r>
          </w:p>
        </w:tc>
      </w:tr>
      <w:tr w:rsidR="00F56A5B" w:rsidRPr="00F56A5B" w14:paraId="341D3095" w14:textId="77777777" w:rsidTr="001B2B44">
        <w:trPr>
          <w:trHeight w:val="284"/>
          <w:jc w:val="center"/>
        </w:trPr>
        <w:tc>
          <w:tcPr>
            <w:tcW w:w="1564" w:type="dxa"/>
            <w:shd w:val="clear" w:color="auto" w:fill="auto"/>
            <w:vAlign w:val="center"/>
          </w:tcPr>
          <w:p w14:paraId="2575498C" w14:textId="396D8D40" w:rsidR="00F67535" w:rsidRPr="00F56A5B" w:rsidRDefault="006E140E" w:rsidP="00E55249">
            <w:pPr>
              <w:tabs>
                <w:tab w:val="left" w:pos="4253"/>
              </w:tabs>
              <w:spacing w:line="360" w:lineRule="auto"/>
              <w:ind w:right="112"/>
              <w:jc w:val="center"/>
              <w:rPr>
                <w:rFonts w:ascii="Century Gothic" w:hAnsi="Century Gothic" w:cs="Arial"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  <w:lang w:val="es-ES_tradnl"/>
              </w:rPr>
              <w:t>11</w:t>
            </w:r>
          </w:p>
        </w:tc>
        <w:tc>
          <w:tcPr>
            <w:tcW w:w="2828" w:type="dxa"/>
            <w:shd w:val="clear" w:color="auto" w:fill="auto"/>
            <w:vAlign w:val="center"/>
          </w:tcPr>
          <w:p w14:paraId="1F934DF0" w14:textId="7F39768E" w:rsidR="00F67535" w:rsidRPr="00F56A5B" w:rsidRDefault="006E140E" w:rsidP="003C2186">
            <w:pPr>
              <w:tabs>
                <w:tab w:val="left" w:pos="4253"/>
              </w:tabs>
              <w:spacing w:line="360" w:lineRule="auto"/>
              <w:ind w:right="-68"/>
              <w:jc w:val="center"/>
              <w:rPr>
                <w:rFonts w:ascii="Century Gothic" w:hAnsi="Century Gothic" w:cs="Arial"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  <w:lang w:val="es-ES_tradnl"/>
              </w:rPr>
              <w:t>18-AGO-2023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7121AE00" w14:textId="0D680535" w:rsidR="00F67535" w:rsidRPr="00F56A5B" w:rsidRDefault="0079624D" w:rsidP="009C4ECE">
            <w:pPr>
              <w:tabs>
                <w:tab w:val="left" w:pos="4253"/>
              </w:tabs>
              <w:spacing w:line="360" w:lineRule="auto"/>
              <w:ind w:right="-69"/>
              <w:rPr>
                <w:rFonts w:ascii="Century Gothic" w:hAnsi="Century Gothic" w:cs="Arial"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  <w:lang w:val="es-ES_tradnl"/>
              </w:rPr>
              <w:t>8ª Ordinaria</w:t>
            </w:r>
          </w:p>
        </w:tc>
      </w:tr>
      <w:tr w:rsidR="00F56A5B" w:rsidRPr="00F56A5B" w14:paraId="56AFB44A" w14:textId="77777777" w:rsidTr="008676B8">
        <w:trPr>
          <w:trHeight w:val="284"/>
          <w:jc w:val="center"/>
        </w:trPr>
        <w:tc>
          <w:tcPr>
            <w:tcW w:w="1564" w:type="dxa"/>
            <w:shd w:val="clear" w:color="auto" w:fill="D9D9D9" w:themeFill="background1" w:themeFillShade="D9"/>
            <w:vAlign w:val="center"/>
          </w:tcPr>
          <w:p w14:paraId="57E8D8A0" w14:textId="43F6D90E" w:rsidR="006E140E" w:rsidRPr="00F56A5B" w:rsidRDefault="006E140E" w:rsidP="00E55249">
            <w:pPr>
              <w:tabs>
                <w:tab w:val="left" w:pos="4253"/>
              </w:tabs>
              <w:spacing w:line="360" w:lineRule="auto"/>
              <w:ind w:right="112"/>
              <w:jc w:val="center"/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  <w:t>12</w:t>
            </w:r>
          </w:p>
        </w:tc>
        <w:tc>
          <w:tcPr>
            <w:tcW w:w="2828" w:type="dxa"/>
            <w:shd w:val="clear" w:color="auto" w:fill="D9D9D9" w:themeFill="background1" w:themeFillShade="D9"/>
            <w:vAlign w:val="center"/>
          </w:tcPr>
          <w:p w14:paraId="1ACB64FE" w14:textId="672DEA83" w:rsidR="006E140E" w:rsidRPr="00F56A5B" w:rsidRDefault="006E140E" w:rsidP="003C2186">
            <w:pPr>
              <w:tabs>
                <w:tab w:val="left" w:pos="4253"/>
              </w:tabs>
              <w:spacing w:line="360" w:lineRule="auto"/>
              <w:ind w:right="-68"/>
              <w:jc w:val="center"/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  <w:t>29-AGO-2023</w:t>
            </w:r>
          </w:p>
        </w:tc>
        <w:tc>
          <w:tcPr>
            <w:tcW w:w="2268" w:type="dxa"/>
            <w:shd w:val="clear" w:color="auto" w:fill="D9D9D9" w:themeFill="background1" w:themeFillShade="D9"/>
            <w:vAlign w:val="center"/>
          </w:tcPr>
          <w:p w14:paraId="07EE2936" w14:textId="3B572921" w:rsidR="006E140E" w:rsidRPr="00F56A5B" w:rsidRDefault="006E140E" w:rsidP="009C4ECE">
            <w:pPr>
              <w:tabs>
                <w:tab w:val="left" w:pos="4253"/>
              </w:tabs>
              <w:spacing w:line="360" w:lineRule="auto"/>
              <w:ind w:right="-69"/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  <w:t>4° Extraordinaria</w:t>
            </w:r>
          </w:p>
        </w:tc>
      </w:tr>
      <w:tr w:rsidR="00F56A5B" w:rsidRPr="00F56A5B" w14:paraId="5FDCE8B6" w14:textId="77777777" w:rsidTr="008676B8">
        <w:trPr>
          <w:trHeight w:val="284"/>
          <w:jc w:val="center"/>
        </w:trPr>
        <w:tc>
          <w:tcPr>
            <w:tcW w:w="1564" w:type="dxa"/>
            <w:shd w:val="clear" w:color="auto" w:fill="D9D9D9" w:themeFill="background1" w:themeFillShade="D9"/>
            <w:vAlign w:val="center"/>
          </w:tcPr>
          <w:p w14:paraId="39CC526C" w14:textId="21876A13" w:rsidR="003C2186" w:rsidRPr="00F56A5B" w:rsidRDefault="006E140E" w:rsidP="00E55249">
            <w:pPr>
              <w:tabs>
                <w:tab w:val="left" w:pos="4253"/>
              </w:tabs>
              <w:spacing w:line="360" w:lineRule="auto"/>
              <w:ind w:right="112"/>
              <w:jc w:val="center"/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  <w:t>13</w:t>
            </w:r>
          </w:p>
        </w:tc>
        <w:tc>
          <w:tcPr>
            <w:tcW w:w="2828" w:type="dxa"/>
            <w:shd w:val="clear" w:color="auto" w:fill="D9D9D9" w:themeFill="background1" w:themeFillShade="D9"/>
            <w:vAlign w:val="center"/>
          </w:tcPr>
          <w:p w14:paraId="6E82B9D2" w14:textId="4725D4B1" w:rsidR="003C2186" w:rsidRPr="00F56A5B" w:rsidRDefault="006E140E" w:rsidP="003C2186">
            <w:pPr>
              <w:tabs>
                <w:tab w:val="left" w:pos="4253"/>
              </w:tabs>
              <w:spacing w:line="360" w:lineRule="auto"/>
              <w:ind w:right="-68"/>
              <w:jc w:val="center"/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  <w:t>07-SEP-2023</w:t>
            </w:r>
          </w:p>
        </w:tc>
        <w:tc>
          <w:tcPr>
            <w:tcW w:w="2268" w:type="dxa"/>
            <w:shd w:val="clear" w:color="auto" w:fill="D9D9D9" w:themeFill="background1" w:themeFillShade="D9"/>
            <w:vAlign w:val="center"/>
          </w:tcPr>
          <w:p w14:paraId="281F9D29" w14:textId="1940A1F7" w:rsidR="003C2186" w:rsidRPr="00F56A5B" w:rsidRDefault="006E140E" w:rsidP="009C4ECE">
            <w:pPr>
              <w:tabs>
                <w:tab w:val="left" w:pos="4253"/>
              </w:tabs>
              <w:spacing w:line="360" w:lineRule="auto"/>
              <w:ind w:right="-69"/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  <w:t>5</w:t>
            </w:r>
            <w:r w:rsidR="003C2186" w:rsidRPr="00F56A5B"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  <w:t>ª Extraordinaria</w:t>
            </w:r>
          </w:p>
        </w:tc>
      </w:tr>
      <w:tr w:rsidR="00F56A5B" w:rsidRPr="00F56A5B" w14:paraId="3C5D628D" w14:textId="77777777" w:rsidTr="001B2B44">
        <w:trPr>
          <w:trHeight w:val="284"/>
          <w:jc w:val="center"/>
        </w:trPr>
        <w:tc>
          <w:tcPr>
            <w:tcW w:w="1564" w:type="dxa"/>
            <w:shd w:val="clear" w:color="auto" w:fill="auto"/>
            <w:vAlign w:val="center"/>
          </w:tcPr>
          <w:p w14:paraId="5EDDA443" w14:textId="75D75287" w:rsidR="00F67535" w:rsidRPr="00F56A5B" w:rsidRDefault="006E140E" w:rsidP="00E55249">
            <w:pPr>
              <w:tabs>
                <w:tab w:val="left" w:pos="4253"/>
              </w:tabs>
              <w:spacing w:line="360" w:lineRule="auto"/>
              <w:ind w:right="112"/>
              <w:jc w:val="center"/>
              <w:rPr>
                <w:rFonts w:ascii="Century Gothic" w:hAnsi="Century Gothic" w:cs="Arial"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  <w:lang w:val="es-ES_tradnl"/>
              </w:rPr>
              <w:t>14</w:t>
            </w:r>
          </w:p>
        </w:tc>
        <w:tc>
          <w:tcPr>
            <w:tcW w:w="2828" w:type="dxa"/>
            <w:shd w:val="clear" w:color="auto" w:fill="auto"/>
            <w:vAlign w:val="center"/>
          </w:tcPr>
          <w:p w14:paraId="77F379E6" w14:textId="5970C770" w:rsidR="00F67535" w:rsidRPr="00EC5DBB" w:rsidRDefault="006E140E" w:rsidP="006E140E">
            <w:pPr>
              <w:tabs>
                <w:tab w:val="left" w:pos="4253"/>
              </w:tabs>
              <w:spacing w:line="360" w:lineRule="auto"/>
              <w:ind w:right="-68"/>
              <w:jc w:val="center"/>
              <w:rPr>
                <w:rFonts w:ascii="Century Gothic" w:hAnsi="Century Gothic" w:cs="Arial"/>
                <w:sz w:val="24"/>
                <w:szCs w:val="24"/>
                <w:lang w:val="es-ES_tradnl"/>
              </w:rPr>
            </w:pPr>
            <w:r w:rsidRPr="00EC5DBB">
              <w:rPr>
                <w:rFonts w:ascii="Century Gothic" w:hAnsi="Century Gothic" w:cs="Arial"/>
                <w:sz w:val="24"/>
                <w:szCs w:val="24"/>
                <w:lang w:val="es-ES_tradnl"/>
              </w:rPr>
              <w:t>25-SEP-2023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52986B68" w14:textId="225CE075" w:rsidR="00F67535" w:rsidRPr="00F56A5B" w:rsidRDefault="0079624D" w:rsidP="009C4ECE">
            <w:pPr>
              <w:tabs>
                <w:tab w:val="left" w:pos="4253"/>
              </w:tabs>
              <w:spacing w:line="360" w:lineRule="auto"/>
              <w:ind w:right="-69"/>
              <w:rPr>
                <w:rFonts w:ascii="Century Gothic" w:hAnsi="Century Gothic" w:cs="Arial"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  <w:lang w:val="es-ES_tradnl"/>
              </w:rPr>
              <w:t>9ª Ordinaria</w:t>
            </w:r>
          </w:p>
        </w:tc>
      </w:tr>
      <w:tr w:rsidR="00F56A5B" w:rsidRPr="00F56A5B" w14:paraId="61A33FCF" w14:textId="77777777" w:rsidTr="001B2B44">
        <w:trPr>
          <w:trHeight w:val="284"/>
          <w:jc w:val="center"/>
        </w:trPr>
        <w:tc>
          <w:tcPr>
            <w:tcW w:w="1564" w:type="dxa"/>
            <w:shd w:val="clear" w:color="auto" w:fill="auto"/>
          </w:tcPr>
          <w:p w14:paraId="659A9908" w14:textId="6CC0C04A" w:rsidR="00F67535" w:rsidRPr="00F56A5B" w:rsidRDefault="006E140E" w:rsidP="00E55249">
            <w:pPr>
              <w:tabs>
                <w:tab w:val="left" w:pos="4253"/>
              </w:tabs>
              <w:spacing w:line="360" w:lineRule="auto"/>
              <w:ind w:right="112"/>
              <w:jc w:val="center"/>
              <w:rPr>
                <w:rFonts w:ascii="Century Gothic" w:hAnsi="Century Gothic" w:cs="Arial"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  <w:lang w:val="es-ES_tradnl"/>
              </w:rPr>
              <w:t>13</w:t>
            </w:r>
          </w:p>
        </w:tc>
        <w:tc>
          <w:tcPr>
            <w:tcW w:w="2828" w:type="dxa"/>
            <w:shd w:val="clear" w:color="auto" w:fill="auto"/>
          </w:tcPr>
          <w:p w14:paraId="76EDB1A1" w14:textId="23F0F9E0" w:rsidR="00F67535" w:rsidRPr="00EC5DBB" w:rsidRDefault="00EC5DBB" w:rsidP="003C2186">
            <w:pPr>
              <w:tabs>
                <w:tab w:val="left" w:pos="4253"/>
              </w:tabs>
              <w:spacing w:line="360" w:lineRule="auto"/>
              <w:ind w:right="-68"/>
              <w:jc w:val="center"/>
              <w:rPr>
                <w:rFonts w:ascii="Century Gothic" w:hAnsi="Century Gothic" w:cs="Arial"/>
                <w:sz w:val="24"/>
                <w:szCs w:val="24"/>
                <w:lang w:val="es-ES_tradnl"/>
              </w:rPr>
            </w:pPr>
            <w:r w:rsidRPr="00EC5DBB">
              <w:rPr>
                <w:rFonts w:ascii="Century Gothic" w:hAnsi="Century Gothic" w:cs="Arial"/>
                <w:sz w:val="24"/>
                <w:szCs w:val="24"/>
                <w:lang w:val="es-ES_tradnl"/>
              </w:rPr>
              <w:t>23</w:t>
            </w:r>
            <w:r w:rsidR="006E140E" w:rsidRPr="00EC5DBB">
              <w:rPr>
                <w:rFonts w:ascii="Century Gothic" w:hAnsi="Century Gothic" w:cs="Arial"/>
                <w:sz w:val="24"/>
                <w:szCs w:val="24"/>
                <w:lang w:val="es-ES_tradnl"/>
              </w:rPr>
              <w:t>-OCT-2023</w:t>
            </w:r>
          </w:p>
        </w:tc>
        <w:tc>
          <w:tcPr>
            <w:tcW w:w="2268" w:type="dxa"/>
            <w:shd w:val="clear" w:color="auto" w:fill="auto"/>
          </w:tcPr>
          <w:p w14:paraId="17C452A5" w14:textId="5A928E81" w:rsidR="00F67535" w:rsidRPr="00F56A5B" w:rsidRDefault="0079624D" w:rsidP="00D658BA">
            <w:pPr>
              <w:tabs>
                <w:tab w:val="left" w:pos="4253"/>
              </w:tabs>
              <w:spacing w:line="360" w:lineRule="auto"/>
              <w:ind w:right="616"/>
              <w:rPr>
                <w:rFonts w:ascii="Century Gothic" w:hAnsi="Century Gothic" w:cs="Arial"/>
                <w:sz w:val="24"/>
                <w:szCs w:val="24"/>
                <w:lang w:val="es-ES_tradnl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  <w:lang w:val="es-ES_tradnl"/>
              </w:rPr>
              <w:t>10ª Ordinaria</w:t>
            </w:r>
          </w:p>
        </w:tc>
      </w:tr>
    </w:tbl>
    <w:p w14:paraId="2D8862A4" w14:textId="24B66520" w:rsidR="00EC5DBB" w:rsidRDefault="00EC5DBB" w:rsidP="00E55249">
      <w:pPr>
        <w:spacing w:after="0"/>
        <w:rPr>
          <w:rFonts w:ascii="Century Gothic" w:hAnsi="Century Gothic" w:cs="Arial"/>
          <w:b/>
          <w:sz w:val="24"/>
          <w:szCs w:val="24"/>
          <w:lang w:val="es-ES_tradnl"/>
        </w:rPr>
      </w:pPr>
    </w:p>
    <w:p w14:paraId="0452499E" w14:textId="77777777" w:rsidR="00EC5DBB" w:rsidRDefault="00EC5DBB">
      <w:pPr>
        <w:rPr>
          <w:rFonts w:ascii="Century Gothic" w:hAnsi="Century Gothic" w:cs="Arial"/>
          <w:b/>
          <w:sz w:val="24"/>
          <w:szCs w:val="24"/>
          <w:lang w:val="es-ES_tradnl"/>
        </w:rPr>
      </w:pPr>
      <w:r>
        <w:rPr>
          <w:rFonts w:ascii="Century Gothic" w:hAnsi="Century Gothic" w:cs="Arial"/>
          <w:b/>
          <w:sz w:val="24"/>
          <w:szCs w:val="24"/>
          <w:lang w:val="es-ES_tradnl"/>
        </w:rPr>
        <w:br w:type="page"/>
      </w:r>
    </w:p>
    <w:p w14:paraId="643CFF66" w14:textId="4AECCE7B" w:rsidR="00F67535" w:rsidRPr="00F56A5B" w:rsidRDefault="00EC03BA" w:rsidP="009D58BA">
      <w:pPr>
        <w:pStyle w:val="Prrafodelista"/>
        <w:tabs>
          <w:tab w:val="left" w:pos="4253"/>
        </w:tabs>
        <w:ind w:left="284"/>
        <w:jc w:val="both"/>
        <w:rPr>
          <w:rFonts w:ascii="Century Gothic" w:hAnsi="Century Gothic" w:cs="Arial"/>
          <w:b/>
          <w:lang w:val="es-ES_tradnl"/>
        </w:rPr>
      </w:pPr>
      <w:r w:rsidRPr="00F56A5B">
        <w:rPr>
          <w:rFonts w:ascii="Century Gothic" w:hAnsi="Century Gothic" w:cs="Arial"/>
          <w:b/>
          <w:lang w:val="es-ES_tradnl"/>
        </w:rPr>
        <w:lastRenderedPageBreak/>
        <w:t>IV.</w:t>
      </w:r>
      <w:r w:rsidR="001D1706" w:rsidRPr="00F56A5B">
        <w:rPr>
          <w:rFonts w:ascii="Century Gothic" w:hAnsi="Century Gothic" w:cs="Arial"/>
          <w:b/>
          <w:lang w:val="es-ES_tradnl"/>
        </w:rPr>
        <w:t xml:space="preserve"> </w:t>
      </w:r>
      <w:r w:rsidR="00212133" w:rsidRPr="00F56A5B">
        <w:rPr>
          <w:rFonts w:ascii="Century Gothic" w:hAnsi="Century Gothic" w:cs="Arial"/>
          <w:b/>
          <w:lang w:val="es-ES_tradnl"/>
        </w:rPr>
        <w:t>REPORTES DE ASISTENCIA DE LA COMISIÓN</w:t>
      </w:r>
    </w:p>
    <w:p w14:paraId="131ED362" w14:textId="77777777" w:rsidR="00A11147" w:rsidRPr="00EC5DBB" w:rsidRDefault="00A11147" w:rsidP="00EC5DBB">
      <w:pPr>
        <w:tabs>
          <w:tab w:val="left" w:pos="4253"/>
        </w:tabs>
        <w:spacing w:after="0" w:line="240" w:lineRule="auto"/>
        <w:jc w:val="both"/>
        <w:rPr>
          <w:rFonts w:ascii="Century Gothic" w:hAnsi="Century Gothic" w:cs="Arial"/>
          <w:b/>
          <w:sz w:val="16"/>
          <w:szCs w:val="24"/>
          <w:lang w:val="es-ES_tradnl"/>
        </w:rPr>
      </w:pPr>
    </w:p>
    <w:p w14:paraId="7DEC78FE" w14:textId="77777777" w:rsidR="00DC1A1C" w:rsidRPr="00F56A5B" w:rsidRDefault="00A11147" w:rsidP="00EC5DBB">
      <w:pPr>
        <w:autoSpaceDE w:val="0"/>
        <w:autoSpaceDN w:val="0"/>
        <w:adjustRightInd w:val="0"/>
        <w:spacing w:after="0" w:line="360" w:lineRule="auto"/>
        <w:ind w:right="51"/>
        <w:contextualSpacing/>
        <w:jc w:val="both"/>
        <w:rPr>
          <w:rFonts w:ascii="Century Gothic" w:hAnsi="Century Gothic" w:cs="Arial"/>
          <w:sz w:val="24"/>
          <w:szCs w:val="24"/>
        </w:rPr>
      </w:pPr>
      <w:r w:rsidRPr="00F56A5B">
        <w:rPr>
          <w:rFonts w:ascii="Century Gothic" w:hAnsi="Century Gothic" w:cs="Arial"/>
          <w:sz w:val="24"/>
          <w:szCs w:val="24"/>
        </w:rPr>
        <w:t>De conformidad con lo dispuesto por el artículo 1</w:t>
      </w:r>
      <w:r w:rsidR="0030766B" w:rsidRPr="00F56A5B">
        <w:rPr>
          <w:rFonts w:ascii="Century Gothic" w:hAnsi="Century Gothic" w:cs="Arial"/>
          <w:sz w:val="24"/>
          <w:szCs w:val="24"/>
        </w:rPr>
        <w:t>6</w:t>
      </w:r>
      <w:r w:rsidR="00DC1A1C" w:rsidRPr="00F56A5B">
        <w:rPr>
          <w:rFonts w:ascii="Century Gothic" w:hAnsi="Century Gothic" w:cs="Arial"/>
          <w:sz w:val="24"/>
          <w:szCs w:val="24"/>
        </w:rPr>
        <w:t>,</w:t>
      </w:r>
      <w:r w:rsidR="0030766B" w:rsidRPr="00F56A5B">
        <w:rPr>
          <w:rFonts w:ascii="Century Gothic" w:hAnsi="Century Gothic" w:cs="Arial"/>
          <w:sz w:val="24"/>
          <w:szCs w:val="24"/>
        </w:rPr>
        <w:t xml:space="preserve"> fracción II</w:t>
      </w:r>
      <w:r w:rsidRPr="00F56A5B">
        <w:rPr>
          <w:rFonts w:ascii="Century Gothic" w:hAnsi="Century Gothic" w:cs="Arial"/>
          <w:sz w:val="24"/>
          <w:szCs w:val="24"/>
        </w:rPr>
        <w:t xml:space="preserve"> del Reglamento de Comisiones del Consejo General del Instituto Electoral y de Participación Ciudadana del Estado de Guerrero, las Comisiones Permanentes y Especiales están obligadas a presentar un reporte de asistencia de sus integrantes a las sesiones de la Comisión</w:t>
      </w:r>
      <w:r w:rsidR="0097426F" w:rsidRPr="00F56A5B">
        <w:rPr>
          <w:rFonts w:ascii="Century Gothic" w:hAnsi="Century Gothic" w:cs="Arial"/>
          <w:sz w:val="24"/>
          <w:szCs w:val="24"/>
        </w:rPr>
        <w:t xml:space="preserve"> en las que </w:t>
      </w:r>
      <w:r w:rsidR="008A09B4" w:rsidRPr="00F56A5B">
        <w:rPr>
          <w:rFonts w:ascii="Century Gothic" w:hAnsi="Century Gothic" w:cs="Arial"/>
          <w:sz w:val="24"/>
          <w:szCs w:val="24"/>
        </w:rPr>
        <w:t>participen</w:t>
      </w:r>
      <w:r w:rsidRPr="00F56A5B">
        <w:rPr>
          <w:rFonts w:ascii="Century Gothic" w:hAnsi="Century Gothic" w:cs="Arial"/>
          <w:sz w:val="24"/>
          <w:szCs w:val="24"/>
        </w:rPr>
        <w:t>.</w:t>
      </w:r>
    </w:p>
    <w:p w14:paraId="3A1B259B" w14:textId="77777777" w:rsidR="00DC1A1C" w:rsidRPr="00EC5DBB" w:rsidRDefault="00DC1A1C" w:rsidP="00EC5DBB">
      <w:pPr>
        <w:autoSpaceDE w:val="0"/>
        <w:autoSpaceDN w:val="0"/>
        <w:adjustRightInd w:val="0"/>
        <w:spacing w:after="0" w:line="240" w:lineRule="auto"/>
        <w:ind w:right="51"/>
        <w:contextualSpacing/>
        <w:jc w:val="both"/>
        <w:rPr>
          <w:rFonts w:ascii="Century Gothic" w:hAnsi="Century Gothic" w:cs="Arial"/>
          <w:sz w:val="18"/>
          <w:szCs w:val="24"/>
        </w:rPr>
      </w:pPr>
    </w:p>
    <w:p w14:paraId="69C96592" w14:textId="0330F582" w:rsidR="00706A87" w:rsidRDefault="001D1706" w:rsidP="00EC5DBB">
      <w:pPr>
        <w:autoSpaceDE w:val="0"/>
        <w:autoSpaceDN w:val="0"/>
        <w:adjustRightInd w:val="0"/>
        <w:spacing w:after="0" w:line="360" w:lineRule="auto"/>
        <w:ind w:right="51"/>
        <w:contextualSpacing/>
        <w:jc w:val="both"/>
        <w:rPr>
          <w:rFonts w:ascii="Century Gothic" w:hAnsi="Century Gothic" w:cs="Arial"/>
          <w:sz w:val="24"/>
        </w:rPr>
      </w:pPr>
      <w:r w:rsidRPr="00F56A5B">
        <w:rPr>
          <w:rFonts w:ascii="Century Gothic" w:hAnsi="Century Gothic" w:cs="Arial"/>
          <w:sz w:val="24"/>
          <w:szCs w:val="24"/>
        </w:rPr>
        <w:t>Por lo que, a</w:t>
      </w:r>
      <w:r w:rsidR="00A11147" w:rsidRPr="00F56A5B">
        <w:rPr>
          <w:rFonts w:ascii="Century Gothic" w:hAnsi="Century Gothic" w:cs="Arial"/>
          <w:sz w:val="24"/>
          <w:szCs w:val="24"/>
        </w:rPr>
        <w:t xml:space="preserve"> continuación, </w:t>
      </w:r>
      <w:r w:rsidRPr="00F56A5B">
        <w:rPr>
          <w:rFonts w:ascii="Century Gothic" w:hAnsi="Century Gothic" w:cs="Arial"/>
          <w:sz w:val="24"/>
          <w:szCs w:val="24"/>
        </w:rPr>
        <w:t xml:space="preserve">también </w:t>
      </w:r>
      <w:r w:rsidR="00A11147" w:rsidRPr="00F56A5B">
        <w:rPr>
          <w:rFonts w:ascii="Century Gothic" w:hAnsi="Century Gothic" w:cs="Arial"/>
          <w:sz w:val="24"/>
          <w:szCs w:val="24"/>
        </w:rPr>
        <w:t>se muestra una tabla con el registro de asistencia a las sesiones de acuerdo con la integración de la Comisión Especial de</w:t>
      </w:r>
      <w:r w:rsidR="00A11147" w:rsidRPr="00F56A5B">
        <w:rPr>
          <w:rFonts w:ascii="Century Gothic" w:hAnsi="Century Gothic" w:cs="Arial"/>
          <w:sz w:val="24"/>
        </w:rPr>
        <w:t xml:space="preserve"> Normativa Interna.</w:t>
      </w:r>
    </w:p>
    <w:tbl>
      <w:tblPr>
        <w:tblStyle w:val="Tablaconcuadrcula"/>
        <w:tblW w:w="11110" w:type="dxa"/>
        <w:jc w:val="center"/>
        <w:tblLayout w:type="fixed"/>
        <w:tblLook w:val="04A0" w:firstRow="1" w:lastRow="0" w:firstColumn="1" w:lastColumn="0" w:noHBand="0" w:noVBand="1"/>
      </w:tblPr>
      <w:tblGrid>
        <w:gridCol w:w="1518"/>
        <w:gridCol w:w="2782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</w:tblGrid>
      <w:tr w:rsidR="00F56A5B" w:rsidRPr="00F56A5B" w14:paraId="030C9CF2" w14:textId="77777777" w:rsidTr="009D58BA">
        <w:trPr>
          <w:cantSplit/>
          <w:trHeight w:val="1571"/>
          <w:jc w:val="center"/>
        </w:trPr>
        <w:tc>
          <w:tcPr>
            <w:tcW w:w="1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A7D7"/>
            <w:vAlign w:val="center"/>
            <w:hideMark/>
          </w:tcPr>
          <w:p w14:paraId="74C64F3B" w14:textId="77777777" w:rsidR="00655B02" w:rsidRPr="00F56A5B" w:rsidRDefault="00655B02" w:rsidP="006E140E">
            <w:pPr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Asistentes</w:t>
            </w:r>
          </w:p>
        </w:tc>
        <w:tc>
          <w:tcPr>
            <w:tcW w:w="2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A7D7"/>
            <w:textDirection w:val="btLr"/>
            <w:vAlign w:val="center"/>
            <w:hideMark/>
          </w:tcPr>
          <w:p w14:paraId="76DA71C2" w14:textId="77777777" w:rsidR="00655B02" w:rsidRPr="00F56A5B" w:rsidRDefault="00655B02" w:rsidP="00AE0B2B">
            <w:pPr>
              <w:ind w:left="113" w:right="11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Tipo de Sesión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A7D7"/>
            <w:textDirection w:val="btLr"/>
            <w:vAlign w:val="center"/>
            <w:hideMark/>
          </w:tcPr>
          <w:p w14:paraId="354B0BE6" w14:textId="77777777" w:rsidR="00655B02" w:rsidRPr="00F56A5B" w:rsidRDefault="00655B02" w:rsidP="00AE0B2B">
            <w:pPr>
              <w:ind w:left="113" w:right="113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1ª Ordinaria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A7D7"/>
            <w:textDirection w:val="btLr"/>
            <w:vAlign w:val="center"/>
          </w:tcPr>
          <w:p w14:paraId="5766B6D0" w14:textId="4B81E6DA" w:rsidR="00655B02" w:rsidRPr="00F56A5B" w:rsidRDefault="00655B02" w:rsidP="00AE0B2B">
            <w:pPr>
              <w:ind w:left="113" w:right="113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1ª Extraordinaria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A7D7"/>
            <w:textDirection w:val="btLr"/>
            <w:vAlign w:val="center"/>
            <w:hideMark/>
          </w:tcPr>
          <w:p w14:paraId="1B144A1A" w14:textId="679B99C3" w:rsidR="00655B02" w:rsidRPr="00F56A5B" w:rsidRDefault="00655B02" w:rsidP="004B37DE">
            <w:pPr>
              <w:ind w:left="113" w:right="113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2ª Ordinaria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A7D7"/>
            <w:textDirection w:val="btLr"/>
          </w:tcPr>
          <w:p w14:paraId="76DFBCBA" w14:textId="542BACF6" w:rsidR="00655B02" w:rsidRPr="00F56A5B" w:rsidRDefault="00655B02" w:rsidP="00AE0B2B">
            <w:pPr>
              <w:ind w:left="113" w:right="113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2ª Extraordinaria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A7D7"/>
            <w:textDirection w:val="btLr"/>
            <w:hideMark/>
          </w:tcPr>
          <w:p w14:paraId="2696649E" w14:textId="77E3BD3D" w:rsidR="00655B02" w:rsidRPr="00F56A5B" w:rsidRDefault="00655B02" w:rsidP="00AE0B2B">
            <w:pPr>
              <w:ind w:left="113" w:right="113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3ª Ordinaria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A7D7"/>
            <w:textDirection w:val="btLr"/>
            <w:hideMark/>
          </w:tcPr>
          <w:p w14:paraId="729EC907" w14:textId="77777777" w:rsidR="00655B02" w:rsidRPr="00F56A5B" w:rsidRDefault="00655B02" w:rsidP="00AE0B2B">
            <w:pPr>
              <w:ind w:left="113" w:right="113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4ª Ordinaria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A7D7"/>
            <w:textDirection w:val="btLr"/>
          </w:tcPr>
          <w:p w14:paraId="3306E03F" w14:textId="2D056308" w:rsidR="00655B02" w:rsidRPr="00F56A5B" w:rsidRDefault="00655B02" w:rsidP="00AE0B2B">
            <w:pPr>
              <w:ind w:left="113" w:right="113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3ª Extraordinaria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A7D7"/>
            <w:textDirection w:val="btLr"/>
            <w:hideMark/>
          </w:tcPr>
          <w:p w14:paraId="3317356A" w14:textId="40AFCAE1" w:rsidR="00655B02" w:rsidRPr="00F56A5B" w:rsidRDefault="00655B02" w:rsidP="00AE0B2B">
            <w:pPr>
              <w:ind w:left="113" w:right="113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5ª Ordinaria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A7D7"/>
            <w:textDirection w:val="btLr"/>
            <w:hideMark/>
          </w:tcPr>
          <w:p w14:paraId="1C68EA64" w14:textId="77777777" w:rsidR="00655B02" w:rsidRPr="00F56A5B" w:rsidRDefault="00655B02" w:rsidP="00AE0B2B">
            <w:pPr>
              <w:ind w:left="113" w:right="113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6ª Ordinaria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A7D7"/>
            <w:textDirection w:val="btLr"/>
            <w:hideMark/>
          </w:tcPr>
          <w:p w14:paraId="7FF4D1B8" w14:textId="77777777" w:rsidR="00655B02" w:rsidRPr="00F56A5B" w:rsidRDefault="00655B02" w:rsidP="00AE0B2B">
            <w:pPr>
              <w:ind w:left="113" w:right="113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7ª Ordinaria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A7D7"/>
            <w:textDirection w:val="btLr"/>
            <w:hideMark/>
          </w:tcPr>
          <w:p w14:paraId="6E1E866A" w14:textId="77777777" w:rsidR="00655B02" w:rsidRPr="00F56A5B" w:rsidRDefault="00655B02" w:rsidP="00AE0B2B">
            <w:pPr>
              <w:ind w:left="113" w:right="113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8ª Ordinaria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A7D7"/>
            <w:textDirection w:val="btLr"/>
          </w:tcPr>
          <w:p w14:paraId="0CF68859" w14:textId="7C641141" w:rsidR="00655B02" w:rsidRPr="00F56A5B" w:rsidRDefault="00655B02" w:rsidP="00AE0B2B">
            <w:pPr>
              <w:ind w:left="113" w:right="113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4ª Extraordinaria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A7D7"/>
            <w:textDirection w:val="btLr"/>
          </w:tcPr>
          <w:p w14:paraId="35BC64FA" w14:textId="60EB0021" w:rsidR="00655B02" w:rsidRPr="00F56A5B" w:rsidRDefault="00655B02" w:rsidP="00AE0B2B">
            <w:pPr>
              <w:ind w:left="113" w:right="113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5°Extraordinaria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A7D7"/>
            <w:textDirection w:val="btLr"/>
            <w:hideMark/>
          </w:tcPr>
          <w:p w14:paraId="2417730A" w14:textId="6A7F6E6E" w:rsidR="00655B02" w:rsidRPr="00F56A5B" w:rsidRDefault="00655B02" w:rsidP="00AE0B2B">
            <w:pPr>
              <w:ind w:left="113" w:right="113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9ª Ordinaria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A7D7"/>
            <w:textDirection w:val="btLr"/>
            <w:hideMark/>
          </w:tcPr>
          <w:p w14:paraId="32A51B14" w14:textId="77777777" w:rsidR="00655B02" w:rsidRPr="00F56A5B" w:rsidRDefault="00655B02" w:rsidP="00AE0B2B">
            <w:pPr>
              <w:ind w:left="113" w:right="113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10ª Ordinaria</w:t>
            </w:r>
          </w:p>
        </w:tc>
      </w:tr>
      <w:tr w:rsidR="00F56A5B" w:rsidRPr="00F56A5B" w14:paraId="3AD5A54A" w14:textId="77777777" w:rsidTr="009D58BA">
        <w:trPr>
          <w:cantSplit/>
          <w:trHeight w:val="1139"/>
          <w:jc w:val="center"/>
        </w:trPr>
        <w:tc>
          <w:tcPr>
            <w:tcW w:w="1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ED98C1" w14:textId="77777777" w:rsidR="00655B02" w:rsidRPr="00F56A5B" w:rsidRDefault="00655B02" w:rsidP="006E140E">
            <w:pPr>
              <w:jc w:val="center"/>
              <w:rPr>
                <w:rFonts w:ascii="Century Gothic" w:hAnsi="Century Gothic" w:cs="Arial"/>
                <w:sz w:val="16"/>
                <w:szCs w:val="16"/>
              </w:rPr>
            </w:pPr>
          </w:p>
        </w:tc>
        <w:tc>
          <w:tcPr>
            <w:tcW w:w="2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709D75E" w14:textId="77777777" w:rsidR="00655B02" w:rsidRPr="00F56A5B" w:rsidRDefault="00655B02" w:rsidP="006E140E">
            <w:pPr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Fecha de sesión: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extDirection w:val="btLr"/>
            <w:hideMark/>
          </w:tcPr>
          <w:p w14:paraId="2F9804EB" w14:textId="5D4180D9" w:rsidR="00655B02" w:rsidRPr="00F56A5B" w:rsidRDefault="00655B02" w:rsidP="004B37DE">
            <w:pPr>
              <w:ind w:right="36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20/01/2023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extDirection w:val="btLr"/>
          </w:tcPr>
          <w:p w14:paraId="439B3868" w14:textId="19C610B9" w:rsidR="00655B02" w:rsidRPr="00F56A5B" w:rsidRDefault="00655B02" w:rsidP="004B37DE">
            <w:pPr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30/01/2023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extDirection w:val="btLr"/>
            <w:hideMark/>
          </w:tcPr>
          <w:p w14:paraId="7601880E" w14:textId="60BF4522" w:rsidR="00655B02" w:rsidRPr="00F56A5B" w:rsidRDefault="00655B02" w:rsidP="004B37DE">
            <w:pPr>
              <w:ind w:left="11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13/02/2023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extDirection w:val="btLr"/>
          </w:tcPr>
          <w:p w14:paraId="4E80801C" w14:textId="35AE1801" w:rsidR="00655B02" w:rsidRPr="00F56A5B" w:rsidRDefault="00655B02" w:rsidP="004B37DE">
            <w:pPr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28/02/2023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extDirection w:val="btLr"/>
            <w:vAlign w:val="center"/>
            <w:hideMark/>
          </w:tcPr>
          <w:p w14:paraId="251CED5D" w14:textId="389A83BC" w:rsidR="00655B02" w:rsidRPr="00F56A5B" w:rsidRDefault="00655B02" w:rsidP="004B37DE">
            <w:pPr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27/03/2023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extDirection w:val="btLr"/>
            <w:vAlign w:val="center"/>
            <w:hideMark/>
          </w:tcPr>
          <w:p w14:paraId="61CAC1F4" w14:textId="74F30CA3" w:rsidR="00655B02" w:rsidRPr="00F56A5B" w:rsidRDefault="00655B02" w:rsidP="004B37DE">
            <w:pPr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28/04/2023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extDirection w:val="btLr"/>
          </w:tcPr>
          <w:p w14:paraId="0493584A" w14:textId="55DF594F" w:rsidR="00655B02" w:rsidRPr="00F56A5B" w:rsidRDefault="00655B02" w:rsidP="004B37DE">
            <w:pPr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02/05/2023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extDirection w:val="btLr"/>
            <w:vAlign w:val="center"/>
            <w:hideMark/>
          </w:tcPr>
          <w:p w14:paraId="4CE4442B" w14:textId="49626073" w:rsidR="00655B02" w:rsidRPr="00F56A5B" w:rsidRDefault="00655B02" w:rsidP="004B37DE">
            <w:pPr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24/05/2023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extDirection w:val="btLr"/>
            <w:vAlign w:val="center"/>
            <w:hideMark/>
          </w:tcPr>
          <w:p w14:paraId="6C181051" w14:textId="6C1D81B3" w:rsidR="00655B02" w:rsidRPr="00F56A5B" w:rsidRDefault="00655B02" w:rsidP="004B37DE">
            <w:pPr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21/06/2023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extDirection w:val="btLr"/>
            <w:vAlign w:val="center"/>
            <w:hideMark/>
          </w:tcPr>
          <w:p w14:paraId="7236E670" w14:textId="49385918" w:rsidR="00655B02" w:rsidRPr="00F56A5B" w:rsidRDefault="00655B02" w:rsidP="004B37DE">
            <w:pPr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18/07/2023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extDirection w:val="btLr"/>
            <w:vAlign w:val="center"/>
            <w:hideMark/>
          </w:tcPr>
          <w:p w14:paraId="3F334FFF" w14:textId="299BE009" w:rsidR="00655B02" w:rsidRPr="00F56A5B" w:rsidRDefault="00655B02" w:rsidP="004B37DE">
            <w:pPr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18/08/2023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extDirection w:val="btLr"/>
          </w:tcPr>
          <w:p w14:paraId="7B096BAF" w14:textId="5F1B6B78" w:rsidR="00655B02" w:rsidRPr="00F56A5B" w:rsidRDefault="00655B02" w:rsidP="004B37DE">
            <w:pPr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29/08/2023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extDirection w:val="btLr"/>
          </w:tcPr>
          <w:p w14:paraId="56006518" w14:textId="77F49FFB" w:rsidR="00655B02" w:rsidRPr="00F56A5B" w:rsidRDefault="00655B02" w:rsidP="004B37DE">
            <w:pPr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07/09/2023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extDirection w:val="btLr"/>
            <w:vAlign w:val="center"/>
            <w:hideMark/>
          </w:tcPr>
          <w:p w14:paraId="2E90C679" w14:textId="421A83E5" w:rsidR="00655B02" w:rsidRPr="00F56A5B" w:rsidRDefault="00655B02" w:rsidP="004B37DE">
            <w:pPr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25/09/2023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extDirection w:val="btLr"/>
            <w:vAlign w:val="center"/>
            <w:hideMark/>
          </w:tcPr>
          <w:p w14:paraId="031AEBD3" w14:textId="40FAD103" w:rsidR="00655B02" w:rsidRPr="00F56A5B" w:rsidRDefault="00655B02" w:rsidP="004B37DE">
            <w:pPr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8676B8">
              <w:rPr>
                <w:rFonts w:ascii="Century Gothic" w:hAnsi="Century Gothic" w:cs="Arial"/>
                <w:b/>
                <w:sz w:val="16"/>
                <w:szCs w:val="16"/>
                <w:highlight w:val="yellow"/>
              </w:rPr>
              <w:t>**/</w:t>
            </w: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10/2023</w:t>
            </w:r>
          </w:p>
        </w:tc>
      </w:tr>
      <w:tr w:rsidR="00F56A5B" w:rsidRPr="00F56A5B" w14:paraId="2AAEC880" w14:textId="77777777" w:rsidTr="009D58BA">
        <w:trPr>
          <w:trHeight w:val="285"/>
          <w:jc w:val="center"/>
        </w:trPr>
        <w:tc>
          <w:tcPr>
            <w:tcW w:w="15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32E519" w14:textId="77777777" w:rsidR="004B37DE" w:rsidRPr="00F56A5B" w:rsidRDefault="004B37DE" w:rsidP="004B37DE">
            <w:pPr>
              <w:ind w:right="-110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CONSEJEROS ELECTORALES INTEGRANTES</w:t>
            </w:r>
          </w:p>
        </w:tc>
        <w:tc>
          <w:tcPr>
            <w:tcW w:w="2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8BB911" w14:textId="192BE02C" w:rsidR="004B37DE" w:rsidRPr="00F56A5B" w:rsidRDefault="004B37DE" w:rsidP="004B37DE">
            <w:pPr>
              <w:ind w:left="-91"/>
              <w:jc w:val="both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C. Edmar León García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3477180" w14:textId="77777777" w:rsidR="004B37DE" w:rsidRPr="00F56A5B" w:rsidRDefault="004B37DE" w:rsidP="000A04FF">
            <w:pPr>
              <w:pStyle w:val="Prrafodelista"/>
              <w:numPr>
                <w:ilvl w:val="0"/>
                <w:numId w:val="10"/>
              </w:numPr>
              <w:spacing w:line="240" w:lineRule="atLeast"/>
              <w:ind w:left="0" w:right="36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044264B" w14:textId="77777777" w:rsidR="004B37DE" w:rsidRPr="00F56A5B" w:rsidRDefault="004B37DE" w:rsidP="000A04FF">
            <w:pPr>
              <w:pStyle w:val="Prrafodelista"/>
              <w:numPr>
                <w:ilvl w:val="0"/>
                <w:numId w:val="11"/>
              </w:numPr>
              <w:spacing w:line="240" w:lineRule="atLeast"/>
              <w:ind w:left="318" w:right="-107" w:hanging="28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6DA41C6" w14:textId="34CFBAF5" w:rsidR="004B37DE" w:rsidRPr="00F56A5B" w:rsidRDefault="004B37DE" w:rsidP="000A04FF">
            <w:pPr>
              <w:pStyle w:val="Prrafodelista"/>
              <w:numPr>
                <w:ilvl w:val="0"/>
                <w:numId w:val="22"/>
              </w:numPr>
              <w:tabs>
                <w:tab w:val="left" w:pos="238"/>
              </w:tabs>
              <w:spacing w:line="240" w:lineRule="atLeast"/>
              <w:ind w:left="113" w:firstLine="0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E3672F" w14:textId="77777777" w:rsidR="004B37DE" w:rsidRPr="00F56A5B" w:rsidRDefault="004B37DE" w:rsidP="000A04FF">
            <w:pPr>
              <w:pStyle w:val="Prrafodelista"/>
              <w:numPr>
                <w:ilvl w:val="0"/>
                <w:numId w:val="7"/>
              </w:numPr>
              <w:spacing w:line="240" w:lineRule="atLeast"/>
              <w:ind w:left="286" w:right="-108" w:hanging="28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966689" w14:textId="32BFA32B" w:rsidR="004B37DE" w:rsidRPr="00F56A5B" w:rsidRDefault="004B37DE" w:rsidP="000A04FF">
            <w:pPr>
              <w:pStyle w:val="Prrafodelista"/>
              <w:numPr>
                <w:ilvl w:val="0"/>
                <w:numId w:val="7"/>
              </w:numPr>
              <w:tabs>
                <w:tab w:val="left" w:pos="3"/>
              </w:tabs>
              <w:spacing w:line="240" w:lineRule="atLeast"/>
              <w:ind w:left="286" w:right="-108" w:hanging="28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E89D8A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319"/>
              </w:tabs>
              <w:spacing w:line="240" w:lineRule="atLeast"/>
              <w:ind w:left="0" w:firstLine="29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68A954" w14:textId="77777777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spacing w:line="240" w:lineRule="atLeast"/>
              <w:ind w:left="-11" w:firstLine="11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9E956" w14:textId="23AEC92E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395619" w14:textId="77777777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tabs>
                <w:tab w:val="left" w:pos="316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A8A5FE" w14:textId="77777777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F4E1DC" w14:textId="77777777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tabs>
                <w:tab w:val="left" w:pos="458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B1C290" w14:textId="77777777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C8580C" w14:textId="2E09793F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897BF4" w14:textId="683322BB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tabs>
                <w:tab w:val="left" w:pos="312"/>
              </w:tabs>
              <w:spacing w:line="240" w:lineRule="atLeast"/>
              <w:ind w:left="-25" w:hanging="2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6520FA" w14:textId="77777777" w:rsidR="004B37DE" w:rsidRPr="00F56A5B" w:rsidRDefault="004B37DE" w:rsidP="000A04FF">
            <w:pPr>
              <w:pStyle w:val="Prrafodelista"/>
              <w:numPr>
                <w:ilvl w:val="0"/>
                <w:numId w:val="5"/>
              </w:numPr>
              <w:tabs>
                <w:tab w:val="left" w:pos="321"/>
                <w:tab w:val="left" w:pos="459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</w:p>
        </w:tc>
      </w:tr>
      <w:tr w:rsidR="00F56A5B" w:rsidRPr="00F56A5B" w14:paraId="718264BB" w14:textId="77777777" w:rsidTr="009D58BA">
        <w:trPr>
          <w:trHeight w:val="285"/>
          <w:jc w:val="center"/>
        </w:trPr>
        <w:tc>
          <w:tcPr>
            <w:tcW w:w="15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4E9A63" w14:textId="77777777" w:rsidR="004B37DE" w:rsidRPr="00F56A5B" w:rsidRDefault="004B37DE" w:rsidP="004B37DE">
            <w:pPr>
              <w:ind w:right="-110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2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85912B" w14:textId="489D72C5" w:rsidR="004B37DE" w:rsidRPr="00F56A5B" w:rsidRDefault="004B37DE" w:rsidP="004B37DE">
            <w:pPr>
              <w:ind w:left="-91"/>
              <w:jc w:val="both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sz w:val="16"/>
                <w:szCs w:val="16"/>
              </w:rPr>
              <w:t>C. Azucena Cayetano Solano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71F0A38" w14:textId="77777777" w:rsidR="004B37DE" w:rsidRPr="00F56A5B" w:rsidRDefault="004B37DE" w:rsidP="000A04FF">
            <w:pPr>
              <w:pStyle w:val="Prrafodelista"/>
              <w:numPr>
                <w:ilvl w:val="0"/>
                <w:numId w:val="10"/>
              </w:numPr>
              <w:spacing w:line="240" w:lineRule="atLeast"/>
              <w:ind w:left="0" w:right="36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0DC6771" w14:textId="77777777" w:rsidR="004B37DE" w:rsidRPr="00F56A5B" w:rsidRDefault="004B37DE" w:rsidP="000A04FF">
            <w:pPr>
              <w:pStyle w:val="Prrafodelista"/>
              <w:numPr>
                <w:ilvl w:val="0"/>
                <w:numId w:val="11"/>
              </w:numPr>
              <w:spacing w:line="240" w:lineRule="atLeast"/>
              <w:ind w:left="318" w:right="-107" w:hanging="28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CD7D9E4" w14:textId="717DC430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238"/>
              </w:tabs>
              <w:spacing w:line="240" w:lineRule="atLeast"/>
              <w:ind w:left="113" w:firstLine="0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B28979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286" w:hanging="28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3C037D" w14:textId="3AFA699D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3"/>
              </w:tabs>
              <w:spacing w:line="240" w:lineRule="atLeast"/>
              <w:ind w:left="286" w:hanging="28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5E9314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319"/>
              </w:tabs>
              <w:spacing w:line="240" w:lineRule="atLeast"/>
              <w:ind w:left="0" w:firstLine="29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6369D9" w14:textId="77777777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spacing w:line="240" w:lineRule="atLeast"/>
              <w:ind w:left="-11" w:firstLine="11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AA0FDE" w14:textId="6134B728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2F631B" w14:textId="77777777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tabs>
                <w:tab w:val="left" w:pos="316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F9EA22" w14:textId="77777777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9806C6" w14:textId="77777777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tabs>
                <w:tab w:val="left" w:pos="458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A33525" w14:textId="77777777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8A332A" w14:textId="2B0B5F5E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48AD7A" w14:textId="7CE67E5A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tabs>
                <w:tab w:val="left" w:pos="312"/>
              </w:tabs>
              <w:spacing w:line="240" w:lineRule="atLeast"/>
              <w:ind w:left="-25" w:hanging="2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33E91A" w14:textId="77777777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tabs>
                <w:tab w:val="left" w:pos="321"/>
                <w:tab w:val="left" w:pos="459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</w:p>
        </w:tc>
      </w:tr>
      <w:tr w:rsidR="00F56A5B" w:rsidRPr="00F56A5B" w14:paraId="009D7050" w14:textId="77777777" w:rsidTr="009D58BA">
        <w:trPr>
          <w:trHeight w:val="285"/>
          <w:jc w:val="center"/>
        </w:trPr>
        <w:tc>
          <w:tcPr>
            <w:tcW w:w="15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5F556B" w14:textId="77777777" w:rsidR="004B37DE" w:rsidRPr="00F56A5B" w:rsidRDefault="004B37DE" w:rsidP="004B37DE">
            <w:pPr>
              <w:ind w:right="-110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2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5CAA8A" w14:textId="4915BA30" w:rsidR="004B37DE" w:rsidRPr="00F56A5B" w:rsidRDefault="004B37DE" w:rsidP="004B37DE">
            <w:pPr>
              <w:ind w:left="-91"/>
              <w:jc w:val="both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sz w:val="16"/>
                <w:szCs w:val="16"/>
              </w:rPr>
              <w:t>C. Amadeo Guerrero Onofre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4071A3F" w14:textId="77777777" w:rsidR="004B37DE" w:rsidRPr="00F56A5B" w:rsidRDefault="004B37DE" w:rsidP="000A04FF">
            <w:pPr>
              <w:pStyle w:val="Prrafodelista"/>
              <w:numPr>
                <w:ilvl w:val="0"/>
                <w:numId w:val="10"/>
              </w:numPr>
              <w:spacing w:line="240" w:lineRule="atLeast"/>
              <w:ind w:left="0" w:right="36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9E33BE4" w14:textId="77777777" w:rsidR="004B37DE" w:rsidRPr="00F56A5B" w:rsidRDefault="004B37DE" w:rsidP="000A04FF">
            <w:pPr>
              <w:pStyle w:val="Prrafodelista"/>
              <w:numPr>
                <w:ilvl w:val="0"/>
                <w:numId w:val="11"/>
              </w:numPr>
              <w:spacing w:line="240" w:lineRule="atLeast"/>
              <w:ind w:left="318" w:right="-107" w:hanging="28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F869982" w14:textId="22791339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113" w:right="-110" w:firstLine="0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29E481" w14:textId="77777777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spacing w:line="240" w:lineRule="atLeast"/>
              <w:ind w:left="286" w:hanging="28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72FBEE" w14:textId="6350ADD6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tabs>
                <w:tab w:val="left" w:pos="3"/>
              </w:tabs>
              <w:spacing w:line="240" w:lineRule="atLeast"/>
              <w:ind w:left="286" w:hanging="28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37D120" w14:textId="77777777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tabs>
                <w:tab w:val="left" w:pos="319"/>
              </w:tabs>
              <w:spacing w:line="240" w:lineRule="atLeast"/>
              <w:ind w:left="0" w:firstLine="29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C33CA9" w14:textId="77777777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spacing w:line="240" w:lineRule="atLeast"/>
              <w:ind w:left="-11" w:firstLine="11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DEADAF" w14:textId="06E08E64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9FEB2" w14:textId="77777777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tabs>
                <w:tab w:val="left" w:pos="316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6CD0A0" w14:textId="77777777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8C5B6C" w14:textId="77777777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tabs>
                <w:tab w:val="left" w:pos="458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D8B501" w14:textId="77777777" w:rsidR="004B37DE" w:rsidRPr="00F56A5B" w:rsidRDefault="004B37DE" w:rsidP="000A04FF">
            <w:pPr>
              <w:pStyle w:val="Prrafodelista"/>
              <w:numPr>
                <w:ilvl w:val="0"/>
                <w:numId w:val="6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A0E44B" w14:textId="0113D8CD" w:rsidR="004B37DE" w:rsidRPr="00F56A5B" w:rsidRDefault="004B37DE" w:rsidP="000A04FF">
            <w:pPr>
              <w:pStyle w:val="Prrafodelista"/>
              <w:numPr>
                <w:ilvl w:val="0"/>
                <w:numId w:val="6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9C1B25" w14:textId="1DD99E76" w:rsidR="004B37DE" w:rsidRPr="00F56A5B" w:rsidRDefault="004B37DE" w:rsidP="000A04FF">
            <w:pPr>
              <w:pStyle w:val="Prrafodelista"/>
              <w:numPr>
                <w:ilvl w:val="0"/>
                <w:numId w:val="6"/>
              </w:numPr>
              <w:tabs>
                <w:tab w:val="left" w:pos="312"/>
              </w:tabs>
              <w:spacing w:line="240" w:lineRule="atLeast"/>
              <w:ind w:left="-25" w:hanging="2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CA3D47" w14:textId="77777777" w:rsidR="004B37DE" w:rsidRPr="00F56A5B" w:rsidRDefault="004B37DE" w:rsidP="000A04FF">
            <w:pPr>
              <w:pStyle w:val="Prrafodelista"/>
              <w:numPr>
                <w:ilvl w:val="0"/>
                <w:numId w:val="6"/>
              </w:numPr>
              <w:tabs>
                <w:tab w:val="left" w:pos="321"/>
                <w:tab w:val="left" w:pos="459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</w:p>
        </w:tc>
      </w:tr>
      <w:tr w:rsidR="00F56A5B" w:rsidRPr="00F56A5B" w14:paraId="04002E16" w14:textId="77777777" w:rsidTr="009D58BA">
        <w:trPr>
          <w:trHeight w:val="285"/>
          <w:jc w:val="center"/>
        </w:trPr>
        <w:tc>
          <w:tcPr>
            <w:tcW w:w="1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EA6449" w14:textId="77777777" w:rsidR="004B37DE" w:rsidRPr="00F56A5B" w:rsidRDefault="004B37DE" w:rsidP="004B37DE">
            <w:pPr>
              <w:ind w:right="-110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SECRETARIO TÉCNICO</w:t>
            </w:r>
          </w:p>
        </w:tc>
        <w:tc>
          <w:tcPr>
            <w:tcW w:w="2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161956" w14:textId="5BE064E3" w:rsidR="004B37DE" w:rsidRPr="00F56A5B" w:rsidRDefault="004B37DE" w:rsidP="004B37DE">
            <w:pPr>
              <w:ind w:left="-91"/>
              <w:jc w:val="both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sz w:val="16"/>
                <w:szCs w:val="16"/>
              </w:rPr>
              <w:t>Titular de la DGJC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BD6F543" w14:textId="77777777" w:rsidR="004B37DE" w:rsidRPr="00F56A5B" w:rsidRDefault="004B37DE" w:rsidP="000A04FF">
            <w:pPr>
              <w:pStyle w:val="Prrafodelista"/>
              <w:numPr>
                <w:ilvl w:val="0"/>
                <w:numId w:val="10"/>
              </w:numPr>
              <w:spacing w:line="240" w:lineRule="atLeast"/>
              <w:ind w:left="0" w:right="36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BC202CD" w14:textId="77777777" w:rsidR="004B37DE" w:rsidRPr="00F56A5B" w:rsidRDefault="004B37DE" w:rsidP="000A04FF">
            <w:pPr>
              <w:pStyle w:val="Prrafodelista"/>
              <w:numPr>
                <w:ilvl w:val="0"/>
                <w:numId w:val="11"/>
              </w:numPr>
              <w:spacing w:line="240" w:lineRule="atLeast"/>
              <w:ind w:left="318" w:right="-107" w:hanging="28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08BD49F" w14:textId="3D7D5210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113" w:firstLine="0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191C4A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286" w:hanging="28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FD68AF" w14:textId="472FE2B5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3"/>
              </w:tabs>
              <w:spacing w:line="240" w:lineRule="atLeast"/>
              <w:ind w:left="286" w:hanging="28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A5FEB4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319"/>
              </w:tabs>
              <w:spacing w:line="240" w:lineRule="atLeast"/>
              <w:ind w:left="0" w:firstLine="29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D2FAF4" w14:textId="77777777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spacing w:line="240" w:lineRule="atLeast"/>
              <w:ind w:left="-11" w:firstLine="11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B3A757" w14:textId="2FFB1149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27B7F5" w14:textId="77777777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tabs>
                <w:tab w:val="left" w:pos="316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C8F584" w14:textId="77777777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7F95AE" w14:textId="77777777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tabs>
                <w:tab w:val="left" w:pos="458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912BCE" w14:textId="77777777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3B1B30" w14:textId="1033D1FE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9E0E0D" w14:textId="7762D966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tabs>
                <w:tab w:val="left" w:pos="312"/>
              </w:tabs>
              <w:spacing w:line="240" w:lineRule="atLeast"/>
              <w:ind w:left="-25" w:hanging="2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8DDA65" w14:textId="77777777" w:rsidR="004B37DE" w:rsidRPr="00F56A5B" w:rsidRDefault="004B37DE" w:rsidP="000A04FF">
            <w:pPr>
              <w:pStyle w:val="Prrafodelista"/>
              <w:numPr>
                <w:ilvl w:val="0"/>
                <w:numId w:val="4"/>
              </w:numPr>
              <w:tabs>
                <w:tab w:val="left" w:pos="321"/>
                <w:tab w:val="left" w:pos="459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</w:p>
        </w:tc>
      </w:tr>
      <w:tr w:rsidR="00F56A5B" w:rsidRPr="00F56A5B" w14:paraId="68EEA05D" w14:textId="77777777" w:rsidTr="009D58BA">
        <w:trPr>
          <w:trHeight w:val="239"/>
          <w:jc w:val="center"/>
        </w:trPr>
        <w:tc>
          <w:tcPr>
            <w:tcW w:w="15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152EFC" w14:textId="77777777" w:rsidR="004B37DE" w:rsidRPr="00F56A5B" w:rsidRDefault="004B37DE" w:rsidP="004B37DE">
            <w:pPr>
              <w:ind w:right="-110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REPRESENTANTES DE LOS PARTIDOS POLÍTICOS</w:t>
            </w:r>
          </w:p>
          <w:p w14:paraId="15F4A9DB" w14:textId="38802AA8" w:rsidR="004B37DE" w:rsidRPr="00F56A5B" w:rsidRDefault="004B37DE" w:rsidP="004B37DE">
            <w:pPr>
              <w:ind w:right="-110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Registro Nacional</w:t>
            </w:r>
          </w:p>
        </w:tc>
        <w:tc>
          <w:tcPr>
            <w:tcW w:w="2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25024F" w14:textId="77777777" w:rsidR="004B37DE" w:rsidRPr="00F56A5B" w:rsidRDefault="004B37DE" w:rsidP="004B37DE">
            <w:pPr>
              <w:ind w:left="-91"/>
              <w:jc w:val="both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sz w:val="16"/>
                <w:szCs w:val="16"/>
              </w:rPr>
              <w:t xml:space="preserve">PAN 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4D6830A" w14:textId="77777777" w:rsidR="004B37DE" w:rsidRPr="00F56A5B" w:rsidRDefault="004B37DE" w:rsidP="000A04FF">
            <w:pPr>
              <w:pStyle w:val="Prrafodelista"/>
              <w:numPr>
                <w:ilvl w:val="0"/>
                <w:numId w:val="12"/>
              </w:numPr>
              <w:spacing w:line="240" w:lineRule="atLeast"/>
              <w:ind w:left="0" w:right="95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EBB2310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17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46DF784" w14:textId="2CF21923" w:rsidR="004B37DE" w:rsidRPr="00F56A5B" w:rsidRDefault="004B37DE" w:rsidP="000A04FF">
            <w:pPr>
              <w:pStyle w:val="Prrafodelista"/>
              <w:numPr>
                <w:ilvl w:val="0"/>
                <w:numId w:val="21"/>
              </w:numPr>
              <w:spacing w:line="240" w:lineRule="atLeast"/>
              <w:ind w:left="113" w:firstLine="0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4C2288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286" w:hanging="28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F1E907" w14:textId="455EF0E4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3"/>
              </w:tabs>
              <w:spacing w:line="240" w:lineRule="atLeast"/>
              <w:ind w:left="286" w:hanging="28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C85652C" w14:textId="77777777" w:rsidR="004B37DE" w:rsidRPr="00F56A5B" w:rsidRDefault="004B37DE" w:rsidP="000A04FF">
            <w:pPr>
              <w:pStyle w:val="Prrafodelista"/>
              <w:numPr>
                <w:ilvl w:val="0"/>
                <w:numId w:val="17"/>
              </w:numPr>
              <w:tabs>
                <w:tab w:val="left" w:pos="319"/>
              </w:tabs>
              <w:spacing w:line="240" w:lineRule="atLeast"/>
              <w:ind w:left="0" w:firstLine="29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EF8ADC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-11" w:firstLine="11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6D6295" w14:textId="31F24FE3" w:rsidR="004B37DE" w:rsidRPr="00F56A5B" w:rsidRDefault="004B37DE" w:rsidP="000A04FF">
            <w:pPr>
              <w:pStyle w:val="Prrafodelista"/>
              <w:numPr>
                <w:ilvl w:val="0"/>
                <w:numId w:val="18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6BBD1A" w14:textId="77777777" w:rsidR="004B37DE" w:rsidRPr="00F56A5B" w:rsidRDefault="004B37DE" w:rsidP="000A04FF">
            <w:pPr>
              <w:pStyle w:val="Prrafodelista"/>
              <w:numPr>
                <w:ilvl w:val="0"/>
                <w:numId w:val="19"/>
              </w:numPr>
              <w:tabs>
                <w:tab w:val="left" w:pos="316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427984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CAC86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458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91AD62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92D2EB" w14:textId="6EF002C3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B355EA" w14:textId="448EC11A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312"/>
              </w:tabs>
              <w:spacing w:line="240" w:lineRule="atLeast"/>
              <w:ind w:left="-25" w:hanging="2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F3C58D" w14:textId="77777777" w:rsidR="004B37DE" w:rsidRPr="00F56A5B" w:rsidRDefault="004B37DE" w:rsidP="004B37DE">
            <w:pPr>
              <w:tabs>
                <w:tab w:val="left" w:pos="321"/>
                <w:tab w:val="left" w:pos="459"/>
              </w:tabs>
              <w:spacing w:line="240" w:lineRule="atLeast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</w:p>
        </w:tc>
      </w:tr>
      <w:tr w:rsidR="00F56A5B" w:rsidRPr="00F56A5B" w14:paraId="5503DB77" w14:textId="77777777" w:rsidTr="009D58BA">
        <w:trPr>
          <w:trHeight w:val="116"/>
          <w:jc w:val="center"/>
        </w:trPr>
        <w:tc>
          <w:tcPr>
            <w:tcW w:w="15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8B1097" w14:textId="77777777" w:rsidR="004B37DE" w:rsidRPr="00F56A5B" w:rsidRDefault="004B37DE" w:rsidP="004B37DE">
            <w:pPr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2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082D8C" w14:textId="77777777" w:rsidR="004B37DE" w:rsidRPr="00F56A5B" w:rsidRDefault="004B37DE" w:rsidP="004B37DE">
            <w:pPr>
              <w:ind w:left="-91"/>
              <w:jc w:val="both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sz w:val="16"/>
                <w:szCs w:val="16"/>
              </w:rPr>
              <w:t>PRI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BC832A5" w14:textId="25592329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right="95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BDD3EAC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17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A4BB52A" w14:textId="4C3D045D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113" w:firstLine="0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910C98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286" w:hanging="28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7C2931" w14:textId="11D5B518" w:rsidR="004B37DE" w:rsidRPr="00F56A5B" w:rsidRDefault="004B37DE" w:rsidP="000A04FF">
            <w:pPr>
              <w:pStyle w:val="Prrafodelista"/>
              <w:numPr>
                <w:ilvl w:val="0"/>
                <w:numId w:val="12"/>
              </w:numPr>
              <w:tabs>
                <w:tab w:val="left" w:pos="3"/>
              </w:tabs>
              <w:spacing w:line="240" w:lineRule="atLeast"/>
              <w:ind w:left="286" w:hanging="28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44F78C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319"/>
              </w:tabs>
              <w:spacing w:line="240" w:lineRule="atLeast"/>
              <w:ind w:left="0" w:firstLine="29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BEA686" w14:textId="77777777" w:rsidR="004B37DE" w:rsidRPr="00F56A5B" w:rsidRDefault="004B37DE" w:rsidP="000A04FF">
            <w:pPr>
              <w:pStyle w:val="Prrafodelista"/>
              <w:numPr>
                <w:ilvl w:val="0"/>
                <w:numId w:val="17"/>
              </w:numPr>
              <w:spacing w:line="240" w:lineRule="atLeast"/>
              <w:ind w:left="-11" w:firstLine="11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00BF04" w14:textId="7BAEFA20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ACC8A7" w14:textId="77777777" w:rsidR="004B37DE" w:rsidRPr="00F56A5B" w:rsidRDefault="004B37DE" w:rsidP="000A04FF">
            <w:pPr>
              <w:pStyle w:val="Prrafodelista"/>
              <w:numPr>
                <w:ilvl w:val="0"/>
                <w:numId w:val="19"/>
              </w:numPr>
              <w:tabs>
                <w:tab w:val="left" w:pos="316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9AA474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A3E4A9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458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30588A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DAB2DC" w14:textId="0878F6BA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87FE29" w14:textId="22B25E5C" w:rsidR="004B37DE" w:rsidRPr="00F56A5B" w:rsidRDefault="004B37DE" w:rsidP="000A04FF">
            <w:pPr>
              <w:pStyle w:val="Prrafodelista"/>
              <w:numPr>
                <w:ilvl w:val="0"/>
                <w:numId w:val="16"/>
              </w:numPr>
              <w:tabs>
                <w:tab w:val="left" w:pos="312"/>
              </w:tabs>
              <w:spacing w:line="240" w:lineRule="atLeast"/>
              <w:ind w:left="-25" w:hanging="2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2E51C5" w14:textId="77777777" w:rsidR="004B37DE" w:rsidRPr="00F56A5B" w:rsidRDefault="004B37DE" w:rsidP="004B37DE">
            <w:pPr>
              <w:tabs>
                <w:tab w:val="left" w:pos="321"/>
                <w:tab w:val="left" w:pos="459"/>
              </w:tabs>
              <w:spacing w:line="240" w:lineRule="atLeast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</w:p>
        </w:tc>
      </w:tr>
      <w:tr w:rsidR="00F56A5B" w:rsidRPr="00F56A5B" w14:paraId="1B65A411" w14:textId="77777777" w:rsidTr="009D58BA">
        <w:trPr>
          <w:trHeight w:val="148"/>
          <w:jc w:val="center"/>
        </w:trPr>
        <w:tc>
          <w:tcPr>
            <w:tcW w:w="15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074976" w14:textId="77777777" w:rsidR="004B37DE" w:rsidRPr="00F56A5B" w:rsidRDefault="004B37DE" w:rsidP="004B37DE">
            <w:pPr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2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99F68F" w14:textId="77777777" w:rsidR="004B37DE" w:rsidRPr="00F56A5B" w:rsidRDefault="004B37DE" w:rsidP="004B37DE">
            <w:pPr>
              <w:ind w:left="-91"/>
              <w:jc w:val="both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sz w:val="16"/>
                <w:szCs w:val="16"/>
              </w:rPr>
              <w:t>PRD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7947263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right="95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F42D9F7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17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4F520C6" w14:textId="51BA32FC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113" w:firstLine="0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908401" w14:textId="77777777" w:rsidR="004B37DE" w:rsidRPr="00F56A5B" w:rsidRDefault="004B37DE" w:rsidP="000A04FF">
            <w:pPr>
              <w:pStyle w:val="Prrafodelista"/>
              <w:numPr>
                <w:ilvl w:val="0"/>
                <w:numId w:val="12"/>
              </w:numPr>
              <w:spacing w:line="240" w:lineRule="atLeast"/>
              <w:ind w:left="286" w:hanging="28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13CBEB" w14:textId="2D9D09DF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3"/>
              </w:tabs>
              <w:spacing w:line="240" w:lineRule="atLeast"/>
              <w:ind w:left="286" w:hanging="28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782AD71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319"/>
              </w:tabs>
              <w:spacing w:line="240" w:lineRule="atLeast"/>
              <w:ind w:left="0" w:firstLine="29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1AD785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-11" w:firstLine="11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EBF802" w14:textId="670710C2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961E92" w14:textId="77777777" w:rsidR="004B37DE" w:rsidRPr="00F56A5B" w:rsidRDefault="004B37DE" w:rsidP="000A04FF">
            <w:pPr>
              <w:pStyle w:val="Prrafodelista"/>
              <w:numPr>
                <w:ilvl w:val="0"/>
                <w:numId w:val="19"/>
              </w:numPr>
              <w:tabs>
                <w:tab w:val="left" w:pos="316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1FA991" w14:textId="77777777" w:rsidR="004B37DE" w:rsidRPr="00F56A5B" w:rsidRDefault="004B37DE" w:rsidP="000A04FF">
            <w:pPr>
              <w:pStyle w:val="Prrafodelista"/>
              <w:numPr>
                <w:ilvl w:val="0"/>
                <w:numId w:val="20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sz w:val="20"/>
                <w:szCs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B91A68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458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FD7B19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F25C2C" w14:textId="00236948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36F5DA" w14:textId="740C67AD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312"/>
              </w:tabs>
              <w:spacing w:line="240" w:lineRule="atLeast"/>
              <w:ind w:left="-25" w:hanging="2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827F98" w14:textId="77777777" w:rsidR="004B37DE" w:rsidRPr="00F56A5B" w:rsidRDefault="004B37DE" w:rsidP="004B37DE">
            <w:pPr>
              <w:tabs>
                <w:tab w:val="left" w:pos="321"/>
                <w:tab w:val="left" w:pos="459"/>
              </w:tabs>
              <w:spacing w:line="240" w:lineRule="atLeast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</w:p>
        </w:tc>
      </w:tr>
      <w:tr w:rsidR="00F56A5B" w:rsidRPr="00F56A5B" w14:paraId="31D6B354" w14:textId="77777777" w:rsidTr="009D58BA">
        <w:trPr>
          <w:trHeight w:val="166"/>
          <w:jc w:val="center"/>
        </w:trPr>
        <w:tc>
          <w:tcPr>
            <w:tcW w:w="15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53DC58" w14:textId="77777777" w:rsidR="004B37DE" w:rsidRPr="00F56A5B" w:rsidRDefault="004B37DE" w:rsidP="004B37DE">
            <w:pPr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2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38F057" w14:textId="77777777" w:rsidR="004B37DE" w:rsidRPr="00F56A5B" w:rsidRDefault="004B37DE" w:rsidP="004B37DE">
            <w:pPr>
              <w:ind w:left="-91"/>
              <w:jc w:val="both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sz w:val="16"/>
                <w:szCs w:val="16"/>
              </w:rPr>
              <w:t>PT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C690150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right="95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48AC5A4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17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3642D62" w14:textId="72B0D290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113" w:firstLine="0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87791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286" w:hanging="28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247579" w14:textId="4F250BF4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3"/>
              </w:tabs>
              <w:spacing w:line="240" w:lineRule="atLeast"/>
              <w:ind w:left="286" w:hanging="28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BB6E2F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319"/>
              </w:tabs>
              <w:spacing w:line="240" w:lineRule="atLeast"/>
              <w:ind w:left="0" w:firstLine="29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93D415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-11" w:firstLine="11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BD7C5D" w14:textId="41CAC928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58F433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316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9CF81C" w14:textId="77777777" w:rsidR="004B37DE" w:rsidRPr="00F56A5B" w:rsidRDefault="004B37DE" w:rsidP="000A04FF">
            <w:pPr>
              <w:pStyle w:val="Prrafodelista"/>
              <w:numPr>
                <w:ilvl w:val="0"/>
                <w:numId w:val="20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sz w:val="20"/>
                <w:szCs w:val="20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E70AC3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458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0C155C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F6C7D0" w14:textId="064615C3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94A458" w14:textId="5EC6D56E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312"/>
              </w:tabs>
              <w:spacing w:line="240" w:lineRule="atLeast"/>
              <w:ind w:left="-25" w:hanging="2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71A513" w14:textId="77777777" w:rsidR="004B37DE" w:rsidRPr="00F56A5B" w:rsidRDefault="004B37DE" w:rsidP="004B37DE">
            <w:pPr>
              <w:pStyle w:val="Prrafodelista"/>
              <w:tabs>
                <w:tab w:val="left" w:pos="321"/>
                <w:tab w:val="left" w:pos="459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</w:p>
        </w:tc>
      </w:tr>
      <w:tr w:rsidR="00F56A5B" w:rsidRPr="00F56A5B" w14:paraId="7BC56F43" w14:textId="77777777" w:rsidTr="009D58BA">
        <w:trPr>
          <w:trHeight w:val="184"/>
          <w:jc w:val="center"/>
        </w:trPr>
        <w:tc>
          <w:tcPr>
            <w:tcW w:w="15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AA66CC" w14:textId="77777777" w:rsidR="004B37DE" w:rsidRPr="00F56A5B" w:rsidRDefault="004B37DE" w:rsidP="004B37DE">
            <w:pPr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2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366C4F" w14:textId="77777777" w:rsidR="004B37DE" w:rsidRPr="00F56A5B" w:rsidRDefault="004B37DE" w:rsidP="004B37DE">
            <w:pPr>
              <w:ind w:left="-91"/>
              <w:jc w:val="both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sz w:val="16"/>
                <w:szCs w:val="16"/>
              </w:rPr>
              <w:t>PVEM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AE6087D" w14:textId="77777777" w:rsidR="004B37DE" w:rsidRPr="00F56A5B" w:rsidRDefault="004B37DE" w:rsidP="000A04FF">
            <w:pPr>
              <w:pStyle w:val="Prrafodelista"/>
              <w:numPr>
                <w:ilvl w:val="0"/>
                <w:numId w:val="12"/>
              </w:numPr>
              <w:spacing w:line="240" w:lineRule="atLeast"/>
              <w:ind w:left="0" w:right="95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25242B0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17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5E06B91" w14:textId="5ACCEAA3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113" w:firstLine="0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09F0E5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286" w:hanging="28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FBE12" w14:textId="061FCD0C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3"/>
              </w:tabs>
              <w:spacing w:line="240" w:lineRule="atLeast"/>
              <w:ind w:left="286" w:hanging="28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ABBA4BD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319"/>
              </w:tabs>
              <w:spacing w:line="240" w:lineRule="atLeast"/>
              <w:ind w:left="0" w:firstLine="29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223506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-11" w:firstLine="11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EE6F3E" w14:textId="113BE739" w:rsidR="004B37DE" w:rsidRPr="00F56A5B" w:rsidRDefault="004B37DE" w:rsidP="000A04FF">
            <w:pPr>
              <w:pStyle w:val="Prrafodelista"/>
              <w:numPr>
                <w:ilvl w:val="0"/>
                <w:numId w:val="16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2EA12C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316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9F45E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509CC1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458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8B3B1F" w14:textId="77777777" w:rsidR="004B37DE" w:rsidRPr="00F56A5B" w:rsidRDefault="004B37DE" w:rsidP="000A04FF">
            <w:pPr>
              <w:pStyle w:val="Prrafodelista"/>
              <w:numPr>
                <w:ilvl w:val="0"/>
                <w:numId w:val="15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E25203" w14:textId="082B0ADE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A7373" w14:textId="725C2AC9" w:rsidR="004B37DE" w:rsidRPr="00F56A5B" w:rsidRDefault="004B37DE" w:rsidP="000A04FF">
            <w:pPr>
              <w:pStyle w:val="Prrafodelista"/>
              <w:numPr>
                <w:ilvl w:val="0"/>
                <w:numId w:val="15"/>
              </w:numPr>
              <w:tabs>
                <w:tab w:val="left" w:pos="312"/>
              </w:tabs>
              <w:spacing w:line="240" w:lineRule="atLeast"/>
              <w:ind w:left="-25" w:hanging="2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4BECBB" w14:textId="77777777" w:rsidR="004B37DE" w:rsidRPr="00F56A5B" w:rsidRDefault="004B37DE" w:rsidP="004B37DE">
            <w:pPr>
              <w:tabs>
                <w:tab w:val="left" w:pos="321"/>
                <w:tab w:val="left" w:pos="459"/>
              </w:tabs>
              <w:spacing w:line="240" w:lineRule="atLeast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</w:p>
        </w:tc>
      </w:tr>
      <w:tr w:rsidR="00F56A5B" w:rsidRPr="00F56A5B" w14:paraId="62FDABB2" w14:textId="77777777" w:rsidTr="009D58BA">
        <w:trPr>
          <w:trHeight w:val="202"/>
          <w:jc w:val="center"/>
        </w:trPr>
        <w:tc>
          <w:tcPr>
            <w:tcW w:w="15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4A596C" w14:textId="77777777" w:rsidR="004B37DE" w:rsidRPr="00F56A5B" w:rsidRDefault="004B37DE" w:rsidP="004B37DE">
            <w:pPr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2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5564AB" w14:textId="77777777" w:rsidR="004B37DE" w:rsidRPr="00F56A5B" w:rsidRDefault="004B37DE" w:rsidP="004B37DE">
            <w:pPr>
              <w:ind w:left="-91"/>
              <w:jc w:val="both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sz w:val="16"/>
                <w:szCs w:val="16"/>
              </w:rPr>
              <w:t>MC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A03C532" w14:textId="30F46EDF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right="95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270162A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17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DB0D72B" w14:textId="28D51AC1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113" w:firstLine="0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E1127D" w14:textId="77777777" w:rsidR="004B37DE" w:rsidRPr="00F56A5B" w:rsidRDefault="004B37DE" w:rsidP="000A04FF">
            <w:pPr>
              <w:pStyle w:val="Prrafodelista"/>
              <w:numPr>
                <w:ilvl w:val="0"/>
                <w:numId w:val="12"/>
              </w:numPr>
              <w:spacing w:line="240" w:lineRule="atLeast"/>
              <w:ind w:left="286" w:hanging="28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8B005D" w14:textId="516B491F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3"/>
              </w:tabs>
              <w:spacing w:line="240" w:lineRule="atLeast"/>
              <w:ind w:left="286" w:hanging="28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A99B5B1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319"/>
              </w:tabs>
              <w:spacing w:line="240" w:lineRule="atLeast"/>
              <w:ind w:left="0" w:firstLine="29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94F081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-11" w:firstLine="11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A4F496" w14:textId="3558ED50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47D5CA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316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E1822C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4B9904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458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B40BD6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0AFFD3" w14:textId="757F1B40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3A0FC8" w14:textId="097113A3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312"/>
              </w:tabs>
              <w:spacing w:line="240" w:lineRule="atLeast"/>
              <w:ind w:left="-25" w:hanging="2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7C6A0F" w14:textId="77777777" w:rsidR="004B37DE" w:rsidRPr="00F56A5B" w:rsidRDefault="004B37DE" w:rsidP="004B37DE">
            <w:pPr>
              <w:tabs>
                <w:tab w:val="left" w:pos="321"/>
                <w:tab w:val="left" w:pos="459"/>
              </w:tabs>
              <w:spacing w:line="240" w:lineRule="atLeast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</w:p>
        </w:tc>
      </w:tr>
      <w:tr w:rsidR="00F56A5B" w:rsidRPr="00F56A5B" w14:paraId="07C6207B" w14:textId="77777777" w:rsidTr="009D58BA">
        <w:trPr>
          <w:trHeight w:val="220"/>
          <w:jc w:val="center"/>
        </w:trPr>
        <w:tc>
          <w:tcPr>
            <w:tcW w:w="15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B0BB62" w14:textId="77777777" w:rsidR="004B37DE" w:rsidRPr="00F56A5B" w:rsidRDefault="004B37DE" w:rsidP="004B37DE">
            <w:pPr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2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1171C5" w14:textId="77777777" w:rsidR="004B37DE" w:rsidRPr="00F56A5B" w:rsidRDefault="004B37DE" w:rsidP="004B37DE">
            <w:pPr>
              <w:ind w:left="-91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sz w:val="16"/>
                <w:szCs w:val="16"/>
              </w:rPr>
              <w:t>MORENA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B46843C" w14:textId="1D545865" w:rsidR="004B37DE" w:rsidRPr="00F56A5B" w:rsidRDefault="004B37DE" w:rsidP="000A04FF">
            <w:pPr>
              <w:pStyle w:val="Prrafodelista"/>
              <w:numPr>
                <w:ilvl w:val="0"/>
                <w:numId w:val="12"/>
              </w:numPr>
              <w:spacing w:line="240" w:lineRule="atLeast"/>
              <w:ind w:left="0" w:right="95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9B18B0F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17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B4BBA67" w14:textId="710F0EA4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113" w:firstLine="0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BD624C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286" w:hanging="28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887F25" w14:textId="248F124A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3"/>
              </w:tabs>
              <w:spacing w:line="240" w:lineRule="atLeast"/>
              <w:ind w:left="286" w:hanging="28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182A4E8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319"/>
              </w:tabs>
              <w:spacing w:line="240" w:lineRule="atLeast"/>
              <w:ind w:left="0" w:firstLine="29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6EC35F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-11" w:firstLine="11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B8B7A4" w14:textId="7FDB418D" w:rsidR="004B37DE" w:rsidRPr="00F56A5B" w:rsidRDefault="004B37DE" w:rsidP="000A04FF">
            <w:pPr>
              <w:pStyle w:val="Prrafodelista"/>
              <w:numPr>
                <w:ilvl w:val="0"/>
                <w:numId w:val="15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69D277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316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BBE870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D0D5EB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458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133FC4" w14:textId="77777777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58D553" w14:textId="05ACAD9A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AB9248" w14:textId="0B05108E" w:rsidR="004B37DE" w:rsidRPr="00F56A5B" w:rsidRDefault="004B37DE" w:rsidP="000A04FF">
            <w:pPr>
              <w:pStyle w:val="Prrafodelista"/>
              <w:numPr>
                <w:ilvl w:val="0"/>
                <w:numId w:val="3"/>
              </w:numPr>
              <w:tabs>
                <w:tab w:val="left" w:pos="312"/>
              </w:tabs>
              <w:spacing w:line="240" w:lineRule="atLeast"/>
              <w:ind w:left="-25" w:hanging="2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179BF0" w14:textId="77777777" w:rsidR="004B37DE" w:rsidRPr="00F56A5B" w:rsidRDefault="004B37DE" w:rsidP="004B37DE">
            <w:pPr>
              <w:tabs>
                <w:tab w:val="left" w:pos="321"/>
                <w:tab w:val="left" w:pos="459"/>
              </w:tabs>
              <w:spacing w:line="240" w:lineRule="atLeast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</w:p>
        </w:tc>
      </w:tr>
      <w:tr w:rsidR="00F56A5B" w:rsidRPr="00F56A5B" w14:paraId="31B8688E" w14:textId="77777777" w:rsidTr="009D58BA">
        <w:trPr>
          <w:trHeight w:val="238"/>
          <w:jc w:val="center"/>
        </w:trPr>
        <w:tc>
          <w:tcPr>
            <w:tcW w:w="15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B0CBBD1" w14:textId="56CABA13" w:rsidR="005A4123" w:rsidRPr="00F56A5B" w:rsidRDefault="005A4123" w:rsidP="00A11EEE">
            <w:pPr>
              <w:ind w:right="-110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REPRESENTANTES DE LOS PARTIDOS POLÍTICOS</w:t>
            </w:r>
          </w:p>
          <w:p w14:paraId="74662107" w14:textId="6F9DAB52" w:rsidR="005A4123" w:rsidRPr="00F56A5B" w:rsidRDefault="005A4123" w:rsidP="00A11EEE">
            <w:pPr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Registro Local</w:t>
            </w:r>
          </w:p>
        </w:tc>
        <w:tc>
          <w:tcPr>
            <w:tcW w:w="2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0DFF1C" w14:textId="4CF1F729" w:rsidR="005A4123" w:rsidRPr="00F56A5B" w:rsidRDefault="005A4123" w:rsidP="00270CB5">
            <w:pPr>
              <w:ind w:left="-91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Partido México Avanza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D009409" w14:textId="77777777" w:rsidR="005A4123" w:rsidRPr="00F56A5B" w:rsidRDefault="005A4123" w:rsidP="009D58BA">
            <w:pPr>
              <w:tabs>
                <w:tab w:val="left" w:pos="297"/>
              </w:tabs>
              <w:spacing w:line="240" w:lineRule="atLeast"/>
              <w:ind w:right="9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A3C0652" w14:textId="77777777" w:rsidR="005A4123" w:rsidRPr="00F56A5B" w:rsidRDefault="005A4123" w:rsidP="009D58BA">
            <w:pPr>
              <w:tabs>
                <w:tab w:val="left" w:pos="17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BCB44BD" w14:textId="77777777" w:rsidR="005A4123" w:rsidRPr="00F56A5B" w:rsidRDefault="005A4123" w:rsidP="004B37DE">
            <w:pPr>
              <w:tabs>
                <w:tab w:val="left" w:pos="173"/>
              </w:tabs>
              <w:spacing w:line="240" w:lineRule="atLeast"/>
              <w:ind w:left="11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018F568" w14:textId="77777777" w:rsidR="005A4123" w:rsidRPr="00F56A5B" w:rsidRDefault="005A4123" w:rsidP="009D58BA">
            <w:pPr>
              <w:tabs>
                <w:tab w:val="left" w:pos="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88B5C3E" w14:textId="77777777" w:rsidR="005A4123" w:rsidRPr="00F56A5B" w:rsidRDefault="005A4123" w:rsidP="009D58BA">
            <w:pPr>
              <w:tabs>
                <w:tab w:val="left" w:pos="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55E789C" w14:textId="77777777" w:rsidR="005A4123" w:rsidRPr="00F56A5B" w:rsidRDefault="005A4123" w:rsidP="009D58BA">
            <w:pPr>
              <w:tabs>
                <w:tab w:val="left" w:pos="319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445DA75" w14:textId="77777777" w:rsidR="005A4123" w:rsidRPr="00F56A5B" w:rsidRDefault="005A4123" w:rsidP="009D58BA">
            <w:pPr>
              <w:pStyle w:val="Prrafodelista"/>
              <w:tabs>
                <w:tab w:val="left" w:pos="321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6DA6F8F" w14:textId="77777777" w:rsidR="005A4123" w:rsidRPr="00F56A5B" w:rsidRDefault="005A4123" w:rsidP="009D58BA">
            <w:pPr>
              <w:pStyle w:val="Prrafodelista"/>
              <w:tabs>
                <w:tab w:val="left" w:pos="321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4F66525" w14:textId="77777777" w:rsidR="005A4123" w:rsidRPr="00F56A5B" w:rsidRDefault="005A4123" w:rsidP="009D58BA">
            <w:pPr>
              <w:pStyle w:val="Prrafodelista"/>
              <w:tabs>
                <w:tab w:val="left" w:pos="316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B92E5A6" w14:textId="77777777" w:rsidR="005A4123" w:rsidRPr="00F56A5B" w:rsidRDefault="005A4123" w:rsidP="00AF1A72">
            <w:pPr>
              <w:tabs>
                <w:tab w:val="left" w:pos="321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810DC3" w14:textId="77777777" w:rsidR="005A4123" w:rsidRPr="00F56A5B" w:rsidRDefault="005A4123" w:rsidP="000A04FF">
            <w:pPr>
              <w:pStyle w:val="Prrafodelista"/>
              <w:numPr>
                <w:ilvl w:val="0"/>
                <w:numId w:val="14"/>
              </w:numPr>
              <w:tabs>
                <w:tab w:val="left" w:pos="458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F9C070" w14:textId="77777777" w:rsidR="005A4123" w:rsidRPr="00F56A5B" w:rsidRDefault="005A4123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587749" w14:textId="77777777" w:rsidR="005A4123" w:rsidRPr="00F56A5B" w:rsidRDefault="005A4123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E4E2E3" w14:textId="77777777" w:rsidR="005A4123" w:rsidRPr="00F56A5B" w:rsidRDefault="005A4123" w:rsidP="000A04FF">
            <w:pPr>
              <w:pStyle w:val="Prrafodelista"/>
              <w:numPr>
                <w:ilvl w:val="0"/>
                <w:numId w:val="3"/>
              </w:numPr>
              <w:tabs>
                <w:tab w:val="left" w:pos="312"/>
              </w:tabs>
              <w:spacing w:line="240" w:lineRule="atLeast"/>
              <w:ind w:left="-25" w:hanging="2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E12796" w14:textId="77777777" w:rsidR="005A4123" w:rsidRPr="00F56A5B" w:rsidRDefault="005A4123" w:rsidP="009D58BA">
            <w:pPr>
              <w:tabs>
                <w:tab w:val="left" w:pos="321"/>
                <w:tab w:val="left" w:pos="459"/>
              </w:tabs>
              <w:spacing w:line="240" w:lineRule="atLeast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</w:p>
        </w:tc>
      </w:tr>
      <w:tr w:rsidR="00F56A5B" w:rsidRPr="00F56A5B" w14:paraId="23D52E31" w14:textId="77777777" w:rsidTr="00EC5DBB">
        <w:trPr>
          <w:trHeight w:val="212"/>
          <w:jc w:val="center"/>
        </w:trPr>
        <w:tc>
          <w:tcPr>
            <w:tcW w:w="151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9AE88A0" w14:textId="77777777" w:rsidR="005A4123" w:rsidRPr="00F56A5B" w:rsidRDefault="005A4123" w:rsidP="00270CB5">
            <w:pPr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2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BC47A8" w14:textId="6AD5E4EA" w:rsidR="005A4123" w:rsidRPr="00F56A5B" w:rsidRDefault="005A4123" w:rsidP="00EC5DBB">
            <w:pPr>
              <w:ind w:left="-91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 xml:space="preserve">Partido Fuerza por México 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D15B03B" w14:textId="77777777" w:rsidR="005A4123" w:rsidRPr="00F56A5B" w:rsidRDefault="005A4123" w:rsidP="009D58BA">
            <w:pPr>
              <w:tabs>
                <w:tab w:val="left" w:pos="297"/>
              </w:tabs>
              <w:spacing w:line="240" w:lineRule="atLeast"/>
              <w:ind w:right="9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41683C0" w14:textId="77777777" w:rsidR="005A4123" w:rsidRPr="00F56A5B" w:rsidRDefault="005A4123" w:rsidP="009D58BA">
            <w:pPr>
              <w:tabs>
                <w:tab w:val="left" w:pos="17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EC93F0E" w14:textId="77777777" w:rsidR="005A4123" w:rsidRPr="00F56A5B" w:rsidRDefault="005A4123" w:rsidP="004B37DE">
            <w:pPr>
              <w:tabs>
                <w:tab w:val="left" w:pos="173"/>
              </w:tabs>
              <w:spacing w:line="240" w:lineRule="atLeast"/>
              <w:ind w:left="11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984E1E9" w14:textId="77777777" w:rsidR="005A4123" w:rsidRPr="00F56A5B" w:rsidRDefault="005A4123" w:rsidP="009D58BA">
            <w:pPr>
              <w:tabs>
                <w:tab w:val="left" w:pos="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9DBA214" w14:textId="77777777" w:rsidR="005A4123" w:rsidRPr="00F56A5B" w:rsidRDefault="005A4123" w:rsidP="009D58BA">
            <w:pPr>
              <w:tabs>
                <w:tab w:val="left" w:pos="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9E5AB76" w14:textId="77777777" w:rsidR="005A4123" w:rsidRPr="00F56A5B" w:rsidRDefault="005A4123" w:rsidP="009D58BA">
            <w:pPr>
              <w:tabs>
                <w:tab w:val="left" w:pos="319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AEFB1AC" w14:textId="77777777" w:rsidR="005A4123" w:rsidRPr="00F56A5B" w:rsidRDefault="005A4123" w:rsidP="009D58BA">
            <w:pPr>
              <w:pStyle w:val="Prrafodelista"/>
              <w:tabs>
                <w:tab w:val="left" w:pos="321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87FEB3A" w14:textId="77777777" w:rsidR="005A4123" w:rsidRPr="00F56A5B" w:rsidRDefault="005A4123" w:rsidP="009D58BA">
            <w:pPr>
              <w:pStyle w:val="Prrafodelista"/>
              <w:tabs>
                <w:tab w:val="left" w:pos="321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E6FDE71" w14:textId="77777777" w:rsidR="005A4123" w:rsidRPr="00F56A5B" w:rsidRDefault="005A4123" w:rsidP="009D58BA">
            <w:pPr>
              <w:pStyle w:val="Prrafodelista"/>
              <w:tabs>
                <w:tab w:val="left" w:pos="316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4B5951A" w14:textId="77777777" w:rsidR="005A4123" w:rsidRPr="00F56A5B" w:rsidRDefault="005A4123" w:rsidP="00AF1A72">
            <w:pPr>
              <w:tabs>
                <w:tab w:val="left" w:pos="321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25F09E" w14:textId="77777777" w:rsidR="005A4123" w:rsidRPr="00F56A5B" w:rsidRDefault="005A4123" w:rsidP="000A04FF">
            <w:pPr>
              <w:pStyle w:val="Prrafodelista"/>
              <w:numPr>
                <w:ilvl w:val="0"/>
                <w:numId w:val="15"/>
              </w:numPr>
              <w:tabs>
                <w:tab w:val="left" w:pos="458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8CC600" w14:textId="77777777" w:rsidR="005A4123" w:rsidRPr="00F56A5B" w:rsidRDefault="005A4123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94B75B" w14:textId="77777777" w:rsidR="005A4123" w:rsidRPr="00F56A5B" w:rsidRDefault="005A4123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4AF13B" w14:textId="77777777" w:rsidR="005A4123" w:rsidRPr="00F56A5B" w:rsidRDefault="005A4123" w:rsidP="000A04FF">
            <w:pPr>
              <w:pStyle w:val="Prrafodelista"/>
              <w:numPr>
                <w:ilvl w:val="0"/>
                <w:numId w:val="15"/>
              </w:numPr>
              <w:tabs>
                <w:tab w:val="left" w:pos="312"/>
              </w:tabs>
              <w:spacing w:line="240" w:lineRule="atLeast"/>
              <w:ind w:left="-25" w:hanging="2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152FBD" w14:textId="77777777" w:rsidR="005A4123" w:rsidRPr="00F56A5B" w:rsidRDefault="005A4123" w:rsidP="009D58BA">
            <w:pPr>
              <w:tabs>
                <w:tab w:val="left" w:pos="321"/>
                <w:tab w:val="left" w:pos="459"/>
              </w:tabs>
              <w:spacing w:line="240" w:lineRule="atLeast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</w:p>
        </w:tc>
      </w:tr>
      <w:tr w:rsidR="00F56A5B" w:rsidRPr="00F56A5B" w14:paraId="64D548F8" w14:textId="77777777" w:rsidTr="00EC5DBB">
        <w:trPr>
          <w:trHeight w:val="243"/>
          <w:jc w:val="center"/>
        </w:trPr>
        <w:tc>
          <w:tcPr>
            <w:tcW w:w="151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9A3466A" w14:textId="77777777" w:rsidR="005A4123" w:rsidRPr="00F56A5B" w:rsidRDefault="005A4123" w:rsidP="00270CB5">
            <w:pPr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2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D1234E" w14:textId="4EC21D97" w:rsidR="005A4123" w:rsidRPr="00F56A5B" w:rsidRDefault="005A4123" w:rsidP="00EC5DBB">
            <w:pPr>
              <w:ind w:left="-91" w:right="-57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 xml:space="preserve">Partido de la Sustentabilidad 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D443629" w14:textId="77777777" w:rsidR="005A4123" w:rsidRPr="00F56A5B" w:rsidRDefault="005A4123" w:rsidP="009D58BA">
            <w:pPr>
              <w:tabs>
                <w:tab w:val="left" w:pos="297"/>
              </w:tabs>
              <w:spacing w:line="240" w:lineRule="atLeast"/>
              <w:ind w:right="9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CDEA008" w14:textId="77777777" w:rsidR="005A4123" w:rsidRPr="00F56A5B" w:rsidRDefault="005A4123" w:rsidP="009D58BA">
            <w:pPr>
              <w:tabs>
                <w:tab w:val="left" w:pos="17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3AE2448" w14:textId="77777777" w:rsidR="005A4123" w:rsidRPr="00F56A5B" w:rsidRDefault="005A4123" w:rsidP="004B37DE">
            <w:pPr>
              <w:tabs>
                <w:tab w:val="left" w:pos="173"/>
              </w:tabs>
              <w:spacing w:line="240" w:lineRule="atLeast"/>
              <w:ind w:left="11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AB29BAD" w14:textId="77777777" w:rsidR="005A4123" w:rsidRPr="00F56A5B" w:rsidRDefault="005A4123" w:rsidP="009D58BA">
            <w:pPr>
              <w:tabs>
                <w:tab w:val="left" w:pos="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10AF431" w14:textId="77777777" w:rsidR="005A4123" w:rsidRPr="00F56A5B" w:rsidRDefault="005A4123" w:rsidP="009D58BA">
            <w:pPr>
              <w:tabs>
                <w:tab w:val="left" w:pos="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C46EC6B" w14:textId="77777777" w:rsidR="005A4123" w:rsidRPr="00F56A5B" w:rsidRDefault="005A4123" w:rsidP="009D58BA">
            <w:pPr>
              <w:tabs>
                <w:tab w:val="left" w:pos="319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7E89EF0" w14:textId="77777777" w:rsidR="005A4123" w:rsidRPr="00F56A5B" w:rsidRDefault="005A4123" w:rsidP="009D58BA">
            <w:pPr>
              <w:pStyle w:val="Prrafodelista"/>
              <w:tabs>
                <w:tab w:val="left" w:pos="321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2261D66" w14:textId="77777777" w:rsidR="005A4123" w:rsidRPr="00F56A5B" w:rsidRDefault="005A4123" w:rsidP="009D58BA">
            <w:pPr>
              <w:pStyle w:val="Prrafodelista"/>
              <w:tabs>
                <w:tab w:val="left" w:pos="321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B42C572" w14:textId="77777777" w:rsidR="005A4123" w:rsidRPr="00F56A5B" w:rsidRDefault="005A4123" w:rsidP="009D58BA">
            <w:pPr>
              <w:pStyle w:val="Prrafodelista"/>
              <w:tabs>
                <w:tab w:val="left" w:pos="316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9D75C4" w14:textId="77777777" w:rsidR="005A4123" w:rsidRPr="00F56A5B" w:rsidRDefault="005A4123" w:rsidP="000A04FF">
            <w:pPr>
              <w:pStyle w:val="Prrafodelista"/>
              <w:numPr>
                <w:ilvl w:val="0"/>
                <w:numId w:val="3"/>
              </w:numPr>
              <w:tabs>
                <w:tab w:val="left" w:pos="321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BBA164" w14:textId="77777777" w:rsidR="005A4123" w:rsidRPr="00F56A5B" w:rsidRDefault="005A4123" w:rsidP="000A04FF">
            <w:pPr>
              <w:pStyle w:val="Prrafodelista"/>
              <w:numPr>
                <w:ilvl w:val="0"/>
                <w:numId w:val="3"/>
              </w:numPr>
              <w:tabs>
                <w:tab w:val="left" w:pos="458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B5437" w14:textId="77777777" w:rsidR="005A4123" w:rsidRPr="00F56A5B" w:rsidRDefault="005A4123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4AA87C" w14:textId="77777777" w:rsidR="005A4123" w:rsidRPr="00F56A5B" w:rsidRDefault="005A4123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2E631B" w14:textId="77777777" w:rsidR="005A4123" w:rsidRPr="00F56A5B" w:rsidRDefault="005A4123" w:rsidP="000A04FF">
            <w:pPr>
              <w:pStyle w:val="Prrafodelista"/>
              <w:numPr>
                <w:ilvl w:val="0"/>
                <w:numId w:val="3"/>
              </w:numPr>
              <w:tabs>
                <w:tab w:val="left" w:pos="312"/>
              </w:tabs>
              <w:spacing w:line="240" w:lineRule="atLeast"/>
              <w:ind w:left="-25" w:hanging="2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9CD647" w14:textId="77777777" w:rsidR="005A4123" w:rsidRPr="00F56A5B" w:rsidRDefault="005A4123" w:rsidP="009D58BA">
            <w:pPr>
              <w:tabs>
                <w:tab w:val="left" w:pos="321"/>
                <w:tab w:val="left" w:pos="459"/>
              </w:tabs>
              <w:spacing w:line="240" w:lineRule="atLeast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</w:p>
        </w:tc>
      </w:tr>
      <w:tr w:rsidR="00F56A5B" w:rsidRPr="00F56A5B" w14:paraId="0E4A5E44" w14:textId="77777777" w:rsidTr="00AF1A72">
        <w:trPr>
          <w:trHeight w:val="181"/>
          <w:jc w:val="center"/>
        </w:trPr>
        <w:tc>
          <w:tcPr>
            <w:tcW w:w="151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91DC9D2" w14:textId="77777777" w:rsidR="005A4123" w:rsidRPr="00F56A5B" w:rsidRDefault="005A4123" w:rsidP="00270CB5">
            <w:pPr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2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D45AA6" w14:textId="07E245F8" w:rsidR="005A4123" w:rsidRPr="00F56A5B" w:rsidRDefault="005A4123" w:rsidP="00270CB5">
            <w:pPr>
              <w:ind w:left="-91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Partido Encuentro Solidario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BA67894" w14:textId="77777777" w:rsidR="005A4123" w:rsidRPr="00F56A5B" w:rsidRDefault="005A4123" w:rsidP="009D58BA">
            <w:pPr>
              <w:tabs>
                <w:tab w:val="left" w:pos="297"/>
              </w:tabs>
              <w:spacing w:line="240" w:lineRule="atLeast"/>
              <w:ind w:right="9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C6CC3A5" w14:textId="77777777" w:rsidR="005A4123" w:rsidRPr="00F56A5B" w:rsidRDefault="005A4123" w:rsidP="009D58BA">
            <w:pPr>
              <w:tabs>
                <w:tab w:val="left" w:pos="17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39A70C7" w14:textId="77777777" w:rsidR="005A4123" w:rsidRPr="00F56A5B" w:rsidRDefault="005A4123" w:rsidP="004B37DE">
            <w:pPr>
              <w:tabs>
                <w:tab w:val="left" w:pos="173"/>
              </w:tabs>
              <w:spacing w:line="240" w:lineRule="atLeast"/>
              <w:ind w:left="11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6E541FB" w14:textId="77777777" w:rsidR="005A4123" w:rsidRPr="00F56A5B" w:rsidRDefault="005A4123" w:rsidP="009D58BA">
            <w:pPr>
              <w:tabs>
                <w:tab w:val="left" w:pos="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4212328" w14:textId="77777777" w:rsidR="005A4123" w:rsidRPr="00F56A5B" w:rsidRDefault="005A4123" w:rsidP="009D58BA">
            <w:pPr>
              <w:tabs>
                <w:tab w:val="left" w:pos="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64EA1BA" w14:textId="77777777" w:rsidR="005A4123" w:rsidRPr="00F56A5B" w:rsidRDefault="005A4123" w:rsidP="009D58BA">
            <w:pPr>
              <w:tabs>
                <w:tab w:val="left" w:pos="319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19F417F" w14:textId="77777777" w:rsidR="005A4123" w:rsidRPr="00F56A5B" w:rsidRDefault="005A4123" w:rsidP="009D58BA">
            <w:pPr>
              <w:pStyle w:val="Prrafodelista"/>
              <w:tabs>
                <w:tab w:val="left" w:pos="321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5A098AE" w14:textId="77777777" w:rsidR="005A4123" w:rsidRPr="00F56A5B" w:rsidRDefault="005A4123" w:rsidP="009D58BA">
            <w:pPr>
              <w:pStyle w:val="Prrafodelista"/>
              <w:tabs>
                <w:tab w:val="left" w:pos="321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D0E0248" w14:textId="77777777" w:rsidR="005A4123" w:rsidRPr="00F56A5B" w:rsidRDefault="005A4123" w:rsidP="009D58BA">
            <w:pPr>
              <w:pStyle w:val="Prrafodelista"/>
              <w:tabs>
                <w:tab w:val="left" w:pos="316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D7A7167" w14:textId="77777777" w:rsidR="005A4123" w:rsidRPr="00F56A5B" w:rsidRDefault="005A4123" w:rsidP="000A04FF">
            <w:pPr>
              <w:pStyle w:val="Prrafodelista"/>
              <w:numPr>
                <w:ilvl w:val="0"/>
                <w:numId w:val="13"/>
              </w:numPr>
              <w:tabs>
                <w:tab w:val="left" w:pos="321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5D4FF6" w14:textId="77777777" w:rsidR="005A4123" w:rsidRPr="00F56A5B" w:rsidRDefault="005A4123" w:rsidP="000A04FF">
            <w:pPr>
              <w:pStyle w:val="Prrafodelista"/>
              <w:numPr>
                <w:ilvl w:val="0"/>
                <w:numId w:val="13"/>
              </w:numPr>
              <w:tabs>
                <w:tab w:val="left" w:pos="458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D17E82" w14:textId="77777777" w:rsidR="005A4123" w:rsidRPr="00F56A5B" w:rsidRDefault="005A4123" w:rsidP="000A04FF">
            <w:pPr>
              <w:pStyle w:val="Prrafodelista"/>
              <w:numPr>
                <w:ilvl w:val="0"/>
                <w:numId w:val="1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F4208" w14:textId="77777777" w:rsidR="005A4123" w:rsidRPr="00F56A5B" w:rsidRDefault="005A4123" w:rsidP="000A04FF">
            <w:pPr>
              <w:pStyle w:val="Prrafodelista"/>
              <w:numPr>
                <w:ilvl w:val="0"/>
                <w:numId w:val="1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C4E9AC" w14:textId="77777777" w:rsidR="005A4123" w:rsidRPr="00F56A5B" w:rsidRDefault="005A4123" w:rsidP="000A04FF">
            <w:pPr>
              <w:pStyle w:val="Prrafodelista"/>
              <w:numPr>
                <w:ilvl w:val="0"/>
                <w:numId w:val="3"/>
              </w:numPr>
              <w:tabs>
                <w:tab w:val="left" w:pos="312"/>
              </w:tabs>
              <w:spacing w:line="240" w:lineRule="atLeast"/>
              <w:ind w:left="-25" w:hanging="2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45513C" w14:textId="77777777" w:rsidR="005A4123" w:rsidRPr="00F56A5B" w:rsidRDefault="005A4123" w:rsidP="009D58BA">
            <w:pPr>
              <w:tabs>
                <w:tab w:val="left" w:pos="321"/>
                <w:tab w:val="left" w:pos="459"/>
              </w:tabs>
              <w:spacing w:line="240" w:lineRule="atLeast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</w:p>
        </w:tc>
      </w:tr>
      <w:tr w:rsidR="00F56A5B" w:rsidRPr="00F56A5B" w14:paraId="33D17F67" w14:textId="77777777" w:rsidTr="009D58BA">
        <w:trPr>
          <w:trHeight w:val="214"/>
          <w:jc w:val="center"/>
        </w:trPr>
        <w:tc>
          <w:tcPr>
            <w:tcW w:w="151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63E045B" w14:textId="77777777" w:rsidR="005A4123" w:rsidRPr="00F56A5B" w:rsidRDefault="005A4123" w:rsidP="00270CB5">
            <w:pPr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2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39F4F1" w14:textId="0378321C" w:rsidR="005A4123" w:rsidRPr="00F56A5B" w:rsidRDefault="005A4123" w:rsidP="00270CB5">
            <w:pPr>
              <w:ind w:left="-91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Partido Alianza Ciudadana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E76B23E" w14:textId="77777777" w:rsidR="005A4123" w:rsidRPr="00F56A5B" w:rsidRDefault="005A4123" w:rsidP="009D58BA">
            <w:pPr>
              <w:tabs>
                <w:tab w:val="left" w:pos="297"/>
              </w:tabs>
              <w:spacing w:line="240" w:lineRule="atLeast"/>
              <w:ind w:right="9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AA0D58E" w14:textId="77777777" w:rsidR="005A4123" w:rsidRPr="00F56A5B" w:rsidRDefault="005A4123" w:rsidP="009D58BA">
            <w:pPr>
              <w:tabs>
                <w:tab w:val="left" w:pos="17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72D8B0B" w14:textId="77777777" w:rsidR="005A4123" w:rsidRPr="00F56A5B" w:rsidRDefault="005A4123" w:rsidP="004B37DE">
            <w:pPr>
              <w:tabs>
                <w:tab w:val="left" w:pos="173"/>
              </w:tabs>
              <w:spacing w:line="240" w:lineRule="atLeast"/>
              <w:ind w:left="11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93BF266" w14:textId="77777777" w:rsidR="005A4123" w:rsidRPr="00F56A5B" w:rsidRDefault="005A4123" w:rsidP="009D58BA">
            <w:pPr>
              <w:tabs>
                <w:tab w:val="left" w:pos="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BCEFEE2" w14:textId="77777777" w:rsidR="005A4123" w:rsidRPr="00F56A5B" w:rsidRDefault="005A4123" w:rsidP="009D58BA">
            <w:pPr>
              <w:tabs>
                <w:tab w:val="left" w:pos="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F14F70C" w14:textId="77777777" w:rsidR="005A4123" w:rsidRPr="00F56A5B" w:rsidRDefault="005A4123" w:rsidP="009D58BA">
            <w:pPr>
              <w:tabs>
                <w:tab w:val="left" w:pos="319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256641F" w14:textId="77777777" w:rsidR="005A4123" w:rsidRPr="00F56A5B" w:rsidRDefault="005A4123" w:rsidP="009D58BA">
            <w:pPr>
              <w:pStyle w:val="Prrafodelista"/>
              <w:tabs>
                <w:tab w:val="left" w:pos="321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74BCE29" w14:textId="77777777" w:rsidR="005A4123" w:rsidRPr="00F56A5B" w:rsidRDefault="005A4123" w:rsidP="009D58BA">
            <w:pPr>
              <w:pStyle w:val="Prrafodelista"/>
              <w:tabs>
                <w:tab w:val="left" w:pos="321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230A6A8" w14:textId="77777777" w:rsidR="005A4123" w:rsidRPr="00F56A5B" w:rsidRDefault="005A4123" w:rsidP="009D58BA">
            <w:pPr>
              <w:pStyle w:val="Prrafodelista"/>
              <w:tabs>
                <w:tab w:val="left" w:pos="316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763182" w14:textId="77777777" w:rsidR="005A4123" w:rsidRPr="00F56A5B" w:rsidRDefault="005A4123" w:rsidP="000A04FF">
            <w:pPr>
              <w:pStyle w:val="Prrafodelista"/>
              <w:numPr>
                <w:ilvl w:val="0"/>
                <w:numId w:val="3"/>
              </w:numPr>
              <w:tabs>
                <w:tab w:val="left" w:pos="321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55FDBB" w14:textId="77777777" w:rsidR="005A4123" w:rsidRPr="00F56A5B" w:rsidRDefault="005A4123" w:rsidP="000A04FF">
            <w:pPr>
              <w:pStyle w:val="Prrafodelista"/>
              <w:numPr>
                <w:ilvl w:val="0"/>
                <w:numId w:val="3"/>
              </w:numPr>
              <w:tabs>
                <w:tab w:val="left" w:pos="458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3AD93" w14:textId="77777777" w:rsidR="005A4123" w:rsidRPr="00F56A5B" w:rsidRDefault="005A4123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56B48C" w14:textId="77777777" w:rsidR="005A4123" w:rsidRPr="00F56A5B" w:rsidRDefault="005A4123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593806" w14:textId="77777777" w:rsidR="005A4123" w:rsidRPr="00F56A5B" w:rsidRDefault="005A4123" w:rsidP="000A04FF">
            <w:pPr>
              <w:pStyle w:val="Prrafodelista"/>
              <w:numPr>
                <w:ilvl w:val="0"/>
                <w:numId w:val="3"/>
              </w:numPr>
              <w:tabs>
                <w:tab w:val="left" w:pos="312"/>
              </w:tabs>
              <w:spacing w:line="240" w:lineRule="atLeast"/>
              <w:ind w:left="-25" w:hanging="2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C71DDD" w14:textId="77777777" w:rsidR="005A4123" w:rsidRPr="00F56A5B" w:rsidRDefault="005A4123" w:rsidP="009D58BA">
            <w:pPr>
              <w:tabs>
                <w:tab w:val="left" w:pos="321"/>
                <w:tab w:val="left" w:pos="459"/>
              </w:tabs>
              <w:spacing w:line="240" w:lineRule="atLeast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</w:p>
        </w:tc>
      </w:tr>
      <w:tr w:rsidR="00F56A5B" w:rsidRPr="00F56A5B" w14:paraId="29B93D5B" w14:textId="77777777" w:rsidTr="00EC5DBB">
        <w:trPr>
          <w:trHeight w:val="197"/>
          <w:jc w:val="center"/>
        </w:trPr>
        <w:tc>
          <w:tcPr>
            <w:tcW w:w="151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5213EA6" w14:textId="77777777" w:rsidR="005A4123" w:rsidRPr="00F56A5B" w:rsidRDefault="005A4123" w:rsidP="00270CB5">
            <w:pPr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2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6D44DD" w14:textId="4F22E641" w:rsidR="005A4123" w:rsidRPr="00F56A5B" w:rsidRDefault="005A4123" w:rsidP="00EC5DBB">
            <w:pPr>
              <w:ind w:left="-91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 xml:space="preserve">Partido Movimiento Laborista 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5F7B4F8" w14:textId="77777777" w:rsidR="005A4123" w:rsidRPr="00F56A5B" w:rsidRDefault="005A4123" w:rsidP="009D58BA">
            <w:pPr>
              <w:tabs>
                <w:tab w:val="left" w:pos="297"/>
              </w:tabs>
              <w:spacing w:line="240" w:lineRule="atLeast"/>
              <w:ind w:right="9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AE64A09" w14:textId="77777777" w:rsidR="005A4123" w:rsidRPr="00F56A5B" w:rsidRDefault="005A4123" w:rsidP="009D58BA">
            <w:pPr>
              <w:tabs>
                <w:tab w:val="left" w:pos="17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FB32119" w14:textId="77777777" w:rsidR="005A4123" w:rsidRPr="00F56A5B" w:rsidRDefault="005A4123" w:rsidP="004B37DE">
            <w:pPr>
              <w:tabs>
                <w:tab w:val="left" w:pos="173"/>
              </w:tabs>
              <w:spacing w:line="240" w:lineRule="atLeast"/>
              <w:ind w:left="11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6099027" w14:textId="77777777" w:rsidR="005A4123" w:rsidRPr="00F56A5B" w:rsidRDefault="005A4123" w:rsidP="009D58BA">
            <w:pPr>
              <w:tabs>
                <w:tab w:val="left" w:pos="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7EBFA5D" w14:textId="77777777" w:rsidR="005A4123" w:rsidRPr="00F56A5B" w:rsidRDefault="005A4123" w:rsidP="009D58BA">
            <w:pPr>
              <w:tabs>
                <w:tab w:val="left" w:pos="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2F0A598" w14:textId="77777777" w:rsidR="005A4123" w:rsidRPr="00F56A5B" w:rsidRDefault="005A4123" w:rsidP="009D58BA">
            <w:pPr>
              <w:tabs>
                <w:tab w:val="left" w:pos="319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50D6999" w14:textId="77777777" w:rsidR="005A4123" w:rsidRPr="00F56A5B" w:rsidRDefault="005A4123" w:rsidP="009D58BA">
            <w:pPr>
              <w:pStyle w:val="Prrafodelista"/>
              <w:tabs>
                <w:tab w:val="left" w:pos="321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E98E0F5" w14:textId="77777777" w:rsidR="005A4123" w:rsidRPr="00F56A5B" w:rsidRDefault="005A4123" w:rsidP="009D58BA">
            <w:pPr>
              <w:pStyle w:val="Prrafodelista"/>
              <w:tabs>
                <w:tab w:val="left" w:pos="321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9FAF0B2" w14:textId="77777777" w:rsidR="005A4123" w:rsidRPr="00F56A5B" w:rsidRDefault="005A4123" w:rsidP="009D58BA">
            <w:pPr>
              <w:pStyle w:val="Prrafodelista"/>
              <w:tabs>
                <w:tab w:val="left" w:pos="316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F0A067" w14:textId="77777777" w:rsidR="005A4123" w:rsidRPr="00F56A5B" w:rsidRDefault="005A4123" w:rsidP="000A04FF">
            <w:pPr>
              <w:pStyle w:val="Prrafodelista"/>
              <w:numPr>
                <w:ilvl w:val="0"/>
                <w:numId w:val="3"/>
              </w:numPr>
              <w:tabs>
                <w:tab w:val="left" w:pos="321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464AB0" w14:textId="77777777" w:rsidR="005A4123" w:rsidRPr="00F56A5B" w:rsidRDefault="005A4123" w:rsidP="000A04FF">
            <w:pPr>
              <w:pStyle w:val="Prrafodelista"/>
              <w:numPr>
                <w:ilvl w:val="0"/>
                <w:numId w:val="3"/>
              </w:numPr>
              <w:tabs>
                <w:tab w:val="left" w:pos="458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AC0F6A" w14:textId="77777777" w:rsidR="005A4123" w:rsidRPr="00F56A5B" w:rsidRDefault="005A4123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D8284E" w14:textId="77777777" w:rsidR="005A4123" w:rsidRPr="00F56A5B" w:rsidRDefault="005A4123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8F0728" w14:textId="77777777" w:rsidR="005A4123" w:rsidRPr="00F56A5B" w:rsidRDefault="005A4123" w:rsidP="000A04FF">
            <w:pPr>
              <w:pStyle w:val="Prrafodelista"/>
              <w:numPr>
                <w:ilvl w:val="0"/>
                <w:numId w:val="3"/>
              </w:numPr>
              <w:tabs>
                <w:tab w:val="left" w:pos="312"/>
              </w:tabs>
              <w:spacing w:line="240" w:lineRule="atLeast"/>
              <w:ind w:left="-25" w:hanging="2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128D07" w14:textId="77777777" w:rsidR="005A4123" w:rsidRPr="00F56A5B" w:rsidRDefault="005A4123" w:rsidP="009D58BA">
            <w:pPr>
              <w:tabs>
                <w:tab w:val="left" w:pos="321"/>
                <w:tab w:val="left" w:pos="459"/>
              </w:tabs>
              <w:spacing w:line="240" w:lineRule="atLeast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</w:p>
        </w:tc>
      </w:tr>
      <w:tr w:rsidR="00F56A5B" w:rsidRPr="00F56A5B" w14:paraId="29C7F4B4" w14:textId="77777777" w:rsidTr="00EC5DBB">
        <w:trPr>
          <w:trHeight w:val="230"/>
          <w:jc w:val="center"/>
        </w:trPr>
        <w:tc>
          <w:tcPr>
            <w:tcW w:w="151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24B67CC" w14:textId="77777777" w:rsidR="009E653B" w:rsidRPr="00F56A5B" w:rsidRDefault="009E653B" w:rsidP="009E653B">
            <w:pPr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2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D9D73F" w14:textId="6126656E" w:rsidR="009E653B" w:rsidRPr="00F56A5B" w:rsidRDefault="009E653B" w:rsidP="009E653B">
            <w:pPr>
              <w:ind w:left="-91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Partido del Bienestar Guerrero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D23796E" w14:textId="77777777" w:rsidR="009E653B" w:rsidRPr="00F56A5B" w:rsidRDefault="009E653B" w:rsidP="009D58BA">
            <w:pPr>
              <w:tabs>
                <w:tab w:val="left" w:pos="297"/>
              </w:tabs>
              <w:spacing w:line="240" w:lineRule="atLeast"/>
              <w:ind w:right="9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4F6603A" w14:textId="77777777" w:rsidR="009E653B" w:rsidRPr="00F56A5B" w:rsidRDefault="009E653B" w:rsidP="009D58BA">
            <w:pPr>
              <w:tabs>
                <w:tab w:val="left" w:pos="17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AD6873C" w14:textId="77777777" w:rsidR="009E653B" w:rsidRPr="00F56A5B" w:rsidRDefault="009E653B" w:rsidP="004B37DE">
            <w:pPr>
              <w:tabs>
                <w:tab w:val="left" w:pos="173"/>
              </w:tabs>
              <w:spacing w:line="240" w:lineRule="atLeast"/>
              <w:ind w:left="11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30ECD6E" w14:textId="77777777" w:rsidR="009E653B" w:rsidRPr="00F56A5B" w:rsidRDefault="009E653B" w:rsidP="009D58BA">
            <w:pPr>
              <w:tabs>
                <w:tab w:val="left" w:pos="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9EBDD7C" w14:textId="77777777" w:rsidR="009E653B" w:rsidRPr="00F56A5B" w:rsidRDefault="009E653B" w:rsidP="009D58BA">
            <w:pPr>
              <w:tabs>
                <w:tab w:val="left" w:pos="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89CC6CB" w14:textId="77777777" w:rsidR="009E653B" w:rsidRPr="00F56A5B" w:rsidRDefault="009E653B" w:rsidP="009D58BA">
            <w:pPr>
              <w:tabs>
                <w:tab w:val="left" w:pos="319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1835767" w14:textId="77777777" w:rsidR="009E653B" w:rsidRPr="00F56A5B" w:rsidRDefault="009E653B" w:rsidP="009D58BA">
            <w:pPr>
              <w:pStyle w:val="Prrafodelista"/>
              <w:tabs>
                <w:tab w:val="left" w:pos="321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6BCD56D" w14:textId="77777777" w:rsidR="009E653B" w:rsidRPr="00F56A5B" w:rsidRDefault="009E653B" w:rsidP="009D58BA">
            <w:pPr>
              <w:pStyle w:val="Prrafodelista"/>
              <w:tabs>
                <w:tab w:val="left" w:pos="321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5546341" w14:textId="77777777" w:rsidR="009E653B" w:rsidRPr="00F56A5B" w:rsidRDefault="009E653B" w:rsidP="009D58BA">
            <w:pPr>
              <w:pStyle w:val="Prrafodelista"/>
              <w:tabs>
                <w:tab w:val="left" w:pos="316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709857" w14:textId="77777777" w:rsidR="009E653B" w:rsidRPr="00F56A5B" w:rsidRDefault="009E653B" w:rsidP="000A04FF">
            <w:pPr>
              <w:pStyle w:val="Prrafodelista"/>
              <w:numPr>
                <w:ilvl w:val="0"/>
                <w:numId w:val="3"/>
              </w:numPr>
              <w:tabs>
                <w:tab w:val="left" w:pos="321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9138BF" w14:textId="77777777" w:rsidR="009E653B" w:rsidRPr="00F56A5B" w:rsidRDefault="009E653B" w:rsidP="000A04FF">
            <w:pPr>
              <w:pStyle w:val="Prrafodelista"/>
              <w:numPr>
                <w:ilvl w:val="0"/>
                <w:numId w:val="13"/>
              </w:numPr>
              <w:tabs>
                <w:tab w:val="left" w:pos="458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3AA3AB" w14:textId="77777777" w:rsidR="009E653B" w:rsidRPr="00F56A5B" w:rsidRDefault="009E653B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A5BE60" w14:textId="77777777" w:rsidR="009E653B" w:rsidRPr="00F56A5B" w:rsidRDefault="009E653B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8527E4" w14:textId="77777777" w:rsidR="009E653B" w:rsidRPr="00F56A5B" w:rsidRDefault="009E653B" w:rsidP="000A04FF">
            <w:pPr>
              <w:pStyle w:val="Prrafodelista"/>
              <w:numPr>
                <w:ilvl w:val="0"/>
                <w:numId w:val="3"/>
              </w:numPr>
              <w:tabs>
                <w:tab w:val="left" w:pos="312"/>
              </w:tabs>
              <w:spacing w:line="240" w:lineRule="atLeast"/>
              <w:ind w:left="-25" w:hanging="2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582674" w14:textId="77777777" w:rsidR="009E653B" w:rsidRPr="00F56A5B" w:rsidRDefault="009E653B" w:rsidP="009D58BA">
            <w:pPr>
              <w:tabs>
                <w:tab w:val="left" w:pos="321"/>
                <w:tab w:val="left" w:pos="459"/>
              </w:tabs>
              <w:spacing w:line="240" w:lineRule="atLeast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</w:p>
        </w:tc>
      </w:tr>
      <w:tr w:rsidR="00F56A5B" w:rsidRPr="00F56A5B" w14:paraId="2C24C712" w14:textId="77777777" w:rsidTr="004B37DE">
        <w:trPr>
          <w:trHeight w:val="33"/>
          <w:jc w:val="center"/>
        </w:trPr>
        <w:tc>
          <w:tcPr>
            <w:tcW w:w="151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F0BE4F9" w14:textId="77777777" w:rsidR="009E653B" w:rsidRPr="00F56A5B" w:rsidRDefault="009E653B" w:rsidP="009E653B">
            <w:pPr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2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5C1BF8" w14:textId="3A432FBF" w:rsidR="009E653B" w:rsidRPr="00F56A5B" w:rsidRDefault="009E653B" w:rsidP="009E653B">
            <w:pPr>
              <w:ind w:left="-91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Partido Regeneración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6A9C826" w14:textId="77777777" w:rsidR="009E653B" w:rsidRPr="00F56A5B" w:rsidRDefault="009E653B" w:rsidP="009D58BA">
            <w:pPr>
              <w:tabs>
                <w:tab w:val="left" w:pos="297"/>
              </w:tabs>
              <w:spacing w:line="240" w:lineRule="atLeast"/>
              <w:ind w:right="9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A6FFF1F" w14:textId="77777777" w:rsidR="009E653B" w:rsidRPr="00F56A5B" w:rsidRDefault="009E653B" w:rsidP="009D58BA">
            <w:pPr>
              <w:tabs>
                <w:tab w:val="left" w:pos="17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59B0D45" w14:textId="77777777" w:rsidR="009E653B" w:rsidRPr="00F56A5B" w:rsidRDefault="009E653B" w:rsidP="004B37DE">
            <w:pPr>
              <w:tabs>
                <w:tab w:val="left" w:pos="173"/>
              </w:tabs>
              <w:spacing w:line="240" w:lineRule="atLeast"/>
              <w:ind w:left="11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858F512" w14:textId="77777777" w:rsidR="009E653B" w:rsidRPr="00F56A5B" w:rsidRDefault="009E653B" w:rsidP="009D58BA">
            <w:pPr>
              <w:tabs>
                <w:tab w:val="left" w:pos="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7BE87AE" w14:textId="77777777" w:rsidR="009E653B" w:rsidRPr="00F56A5B" w:rsidRDefault="009E653B" w:rsidP="009D58BA">
            <w:pPr>
              <w:tabs>
                <w:tab w:val="left" w:pos="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3681DBE" w14:textId="77777777" w:rsidR="009E653B" w:rsidRPr="00F56A5B" w:rsidRDefault="009E653B" w:rsidP="009D58BA">
            <w:pPr>
              <w:tabs>
                <w:tab w:val="left" w:pos="319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C49BB59" w14:textId="77777777" w:rsidR="009E653B" w:rsidRPr="00F56A5B" w:rsidRDefault="009E653B" w:rsidP="009D58BA">
            <w:pPr>
              <w:pStyle w:val="Prrafodelista"/>
              <w:tabs>
                <w:tab w:val="left" w:pos="321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3A4F715" w14:textId="77777777" w:rsidR="009E653B" w:rsidRPr="00F56A5B" w:rsidRDefault="009E653B" w:rsidP="009D58BA">
            <w:pPr>
              <w:pStyle w:val="Prrafodelista"/>
              <w:tabs>
                <w:tab w:val="left" w:pos="321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AA7D1D8" w14:textId="77777777" w:rsidR="009E653B" w:rsidRPr="00F56A5B" w:rsidRDefault="009E653B" w:rsidP="009D58BA">
            <w:pPr>
              <w:pStyle w:val="Prrafodelista"/>
              <w:tabs>
                <w:tab w:val="left" w:pos="316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32A36EB" w14:textId="77777777" w:rsidR="009E653B" w:rsidRPr="00F56A5B" w:rsidRDefault="009E653B" w:rsidP="009D58BA">
            <w:pPr>
              <w:tabs>
                <w:tab w:val="left" w:pos="321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899B21" w14:textId="77777777" w:rsidR="009E653B" w:rsidRPr="00F56A5B" w:rsidRDefault="009E653B" w:rsidP="000A04FF">
            <w:pPr>
              <w:pStyle w:val="Prrafodelista"/>
              <w:numPr>
                <w:ilvl w:val="0"/>
                <w:numId w:val="3"/>
              </w:numPr>
              <w:tabs>
                <w:tab w:val="left" w:pos="458"/>
              </w:tabs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111EF3" w14:textId="77777777" w:rsidR="009E653B" w:rsidRPr="00F56A5B" w:rsidRDefault="009E653B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DD2192" w14:textId="77777777" w:rsidR="009E653B" w:rsidRPr="00F56A5B" w:rsidRDefault="009E653B" w:rsidP="000A04FF">
            <w:pPr>
              <w:pStyle w:val="Prrafodelista"/>
              <w:numPr>
                <w:ilvl w:val="0"/>
                <w:numId w:val="3"/>
              </w:numPr>
              <w:spacing w:line="240" w:lineRule="atLeast"/>
              <w:ind w:left="0" w:firstLine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5DE151" w14:textId="77777777" w:rsidR="009E653B" w:rsidRPr="00F56A5B" w:rsidRDefault="009E653B" w:rsidP="000A04FF">
            <w:pPr>
              <w:pStyle w:val="Prrafodelista"/>
              <w:numPr>
                <w:ilvl w:val="0"/>
                <w:numId w:val="3"/>
              </w:numPr>
              <w:tabs>
                <w:tab w:val="left" w:pos="312"/>
              </w:tabs>
              <w:spacing w:line="240" w:lineRule="atLeast"/>
              <w:ind w:left="-25" w:hanging="2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999CE4" w14:textId="77777777" w:rsidR="009E653B" w:rsidRPr="00F56A5B" w:rsidRDefault="009E653B" w:rsidP="009D58BA">
            <w:pPr>
              <w:tabs>
                <w:tab w:val="left" w:pos="321"/>
                <w:tab w:val="left" w:pos="459"/>
              </w:tabs>
              <w:spacing w:line="240" w:lineRule="atLeast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</w:p>
        </w:tc>
      </w:tr>
      <w:tr w:rsidR="00F56A5B" w:rsidRPr="00F56A5B" w14:paraId="2090F879" w14:textId="77777777" w:rsidTr="00EC5DBB">
        <w:trPr>
          <w:trHeight w:val="212"/>
          <w:jc w:val="center"/>
        </w:trPr>
        <w:tc>
          <w:tcPr>
            <w:tcW w:w="1518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34D08AB" w14:textId="1AC43CBA" w:rsidR="009E653B" w:rsidRPr="00F56A5B" w:rsidRDefault="009E653B" w:rsidP="009E653B">
            <w:pPr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2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528FAA" w14:textId="0B9F9BF5" w:rsidR="009E653B" w:rsidRPr="00F56A5B" w:rsidRDefault="00EC5DBB" w:rsidP="009E653B">
            <w:pPr>
              <w:ind w:left="-91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sz w:val="16"/>
                <w:szCs w:val="16"/>
                <w:shd w:val="clear" w:color="auto" w:fill="FFFFFF"/>
              </w:rPr>
              <w:t xml:space="preserve">Del </w:t>
            </w:r>
            <w:r w:rsidR="009E653B" w:rsidRPr="00F56A5B">
              <w:rPr>
                <w:rFonts w:ascii="Century Gothic" w:hAnsi="Century Gothic" w:cs="Arial"/>
                <w:sz w:val="16"/>
                <w:szCs w:val="16"/>
                <w:shd w:val="clear" w:color="auto" w:fill="FFFFFF"/>
              </w:rPr>
              <w:t>Pueblo Afromexicano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35E5D3A" w14:textId="77777777" w:rsidR="009E653B" w:rsidRPr="00F56A5B" w:rsidRDefault="009E653B" w:rsidP="009D58BA">
            <w:pPr>
              <w:tabs>
                <w:tab w:val="left" w:pos="297"/>
              </w:tabs>
              <w:spacing w:line="240" w:lineRule="atLeast"/>
              <w:ind w:right="9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62B4646" w14:textId="77777777" w:rsidR="009E653B" w:rsidRPr="00F56A5B" w:rsidRDefault="009E653B" w:rsidP="009D58BA">
            <w:pPr>
              <w:tabs>
                <w:tab w:val="left" w:pos="17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533BADA" w14:textId="77777777" w:rsidR="009E653B" w:rsidRPr="00F56A5B" w:rsidRDefault="009E653B" w:rsidP="004B37DE">
            <w:pPr>
              <w:tabs>
                <w:tab w:val="left" w:pos="173"/>
              </w:tabs>
              <w:spacing w:line="240" w:lineRule="atLeast"/>
              <w:ind w:left="11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C942BB8" w14:textId="77777777" w:rsidR="009E653B" w:rsidRPr="00F56A5B" w:rsidRDefault="009E653B" w:rsidP="009D58BA">
            <w:pPr>
              <w:tabs>
                <w:tab w:val="left" w:pos="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B5DE240" w14:textId="77777777" w:rsidR="009E653B" w:rsidRPr="00F56A5B" w:rsidRDefault="009E653B" w:rsidP="009D58BA">
            <w:pPr>
              <w:tabs>
                <w:tab w:val="left" w:pos="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BBD71C3" w14:textId="77777777" w:rsidR="009E653B" w:rsidRPr="00F56A5B" w:rsidRDefault="009E653B" w:rsidP="009D58BA">
            <w:pPr>
              <w:tabs>
                <w:tab w:val="left" w:pos="319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DC22EBD" w14:textId="77777777" w:rsidR="009E653B" w:rsidRPr="00F56A5B" w:rsidRDefault="009E653B" w:rsidP="009D58BA">
            <w:pPr>
              <w:pStyle w:val="Prrafodelista"/>
              <w:tabs>
                <w:tab w:val="left" w:pos="321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D87EDE3" w14:textId="77777777" w:rsidR="009E653B" w:rsidRPr="00F56A5B" w:rsidRDefault="009E653B" w:rsidP="009D58BA">
            <w:pPr>
              <w:pStyle w:val="Prrafodelista"/>
              <w:tabs>
                <w:tab w:val="left" w:pos="321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2BE0684" w14:textId="77777777" w:rsidR="009E653B" w:rsidRPr="00F56A5B" w:rsidRDefault="009E653B" w:rsidP="009D58BA">
            <w:pPr>
              <w:pStyle w:val="Prrafodelista"/>
              <w:tabs>
                <w:tab w:val="left" w:pos="316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F0CC2C2" w14:textId="77777777" w:rsidR="009E653B" w:rsidRPr="00F56A5B" w:rsidRDefault="009E653B" w:rsidP="009D58BA">
            <w:pPr>
              <w:tabs>
                <w:tab w:val="left" w:pos="321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79846EB" w14:textId="77777777" w:rsidR="009E653B" w:rsidRPr="00F56A5B" w:rsidRDefault="009E653B" w:rsidP="009D58BA">
            <w:pPr>
              <w:pStyle w:val="Prrafodelista"/>
              <w:tabs>
                <w:tab w:val="left" w:pos="458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7E59949" w14:textId="77777777" w:rsidR="009E653B" w:rsidRPr="00F56A5B" w:rsidRDefault="009E653B" w:rsidP="009D58BA">
            <w:pPr>
              <w:pStyle w:val="Prrafodelista"/>
              <w:tabs>
                <w:tab w:val="left" w:pos="312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E365F5C" w14:textId="77777777" w:rsidR="009E653B" w:rsidRPr="00F56A5B" w:rsidRDefault="009E653B" w:rsidP="009D58BA">
            <w:pPr>
              <w:tabs>
                <w:tab w:val="left" w:pos="312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F51E17" w14:textId="77777777" w:rsidR="009E653B" w:rsidRPr="00F56A5B" w:rsidRDefault="009E653B" w:rsidP="000A04FF">
            <w:pPr>
              <w:pStyle w:val="Prrafodelista"/>
              <w:numPr>
                <w:ilvl w:val="0"/>
                <w:numId w:val="3"/>
              </w:numPr>
              <w:tabs>
                <w:tab w:val="left" w:pos="312"/>
              </w:tabs>
              <w:spacing w:line="240" w:lineRule="atLeast"/>
              <w:ind w:left="-25" w:hanging="2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90581C" w14:textId="77777777" w:rsidR="009E653B" w:rsidRPr="00F56A5B" w:rsidRDefault="009E653B" w:rsidP="009D58BA">
            <w:pPr>
              <w:tabs>
                <w:tab w:val="left" w:pos="321"/>
                <w:tab w:val="left" w:pos="459"/>
              </w:tabs>
              <w:spacing w:line="240" w:lineRule="atLeast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</w:p>
        </w:tc>
      </w:tr>
      <w:tr w:rsidR="00F56A5B" w:rsidRPr="00F56A5B" w14:paraId="5B9CF60A" w14:textId="77777777" w:rsidTr="009D58BA">
        <w:trPr>
          <w:trHeight w:val="342"/>
          <w:jc w:val="center"/>
        </w:trPr>
        <w:tc>
          <w:tcPr>
            <w:tcW w:w="151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DBC3550" w14:textId="412B6089" w:rsidR="009E653B" w:rsidRPr="00F56A5B" w:rsidRDefault="009E653B" w:rsidP="009E653B">
            <w:pPr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2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55F1FE" w14:textId="0125237B" w:rsidR="009E653B" w:rsidRPr="00F56A5B" w:rsidRDefault="00EC5DBB" w:rsidP="00EC5DBB">
            <w:pPr>
              <w:ind w:left="-91" w:right="-53"/>
              <w:rPr>
                <w:rFonts w:ascii="Century Gothic" w:hAnsi="Century Gothic"/>
                <w:sz w:val="16"/>
                <w:szCs w:val="16"/>
              </w:rPr>
            </w:pPr>
            <w:r w:rsidRPr="00EC5DBB">
              <w:rPr>
                <w:rFonts w:ascii="Century Gothic" w:hAnsi="Century Gothic" w:cs="Arial"/>
                <w:sz w:val="14"/>
                <w:szCs w:val="16"/>
                <w:shd w:val="clear" w:color="auto" w:fill="FFFFFF"/>
              </w:rPr>
              <w:t xml:space="preserve">De </w:t>
            </w:r>
            <w:r w:rsidR="009E653B" w:rsidRPr="00EC5DBB">
              <w:rPr>
                <w:rFonts w:ascii="Century Gothic" w:hAnsi="Century Gothic" w:cs="Arial"/>
                <w:sz w:val="14"/>
                <w:szCs w:val="16"/>
                <w:shd w:val="clear" w:color="auto" w:fill="FFFFFF"/>
              </w:rPr>
              <w:t>los Pueblos y Comunidades Originarias</w:t>
            </w:r>
            <w:r w:rsidR="009E653B" w:rsidRPr="00F56A5B">
              <w:rPr>
                <w:rFonts w:ascii="Century Gothic" w:hAnsi="Century Gothic" w:cs="Arial"/>
                <w:sz w:val="16"/>
                <w:szCs w:val="16"/>
                <w:lang w:val="es-ES_tradnl"/>
              </w:rPr>
              <w:t>.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4314C07" w14:textId="77777777" w:rsidR="009E653B" w:rsidRPr="00F56A5B" w:rsidRDefault="009E653B" w:rsidP="009D58BA">
            <w:pPr>
              <w:tabs>
                <w:tab w:val="left" w:pos="297"/>
              </w:tabs>
              <w:spacing w:line="240" w:lineRule="atLeast"/>
              <w:ind w:right="9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23E8F92" w14:textId="77777777" w:rsidR="009E653B" w:rsidRPr="00F56A5B" w:rsidRDefault="009E653B" w:rsidP="009D58BA">
            <w:pPr>
              <w:tabs>
                <w:tab w:val="left" w:pos="17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516A483" w14:textId="77777777" w:rsidR="009E653B" w:rsidRPr="00F56A5B" w:rsidRDefault="009E653B" w:rsidP="004B37DE">
            <w:pPr>
              <w:tabs>
                <w:tab w:val="left" w:pos="173"/>
              </w:tabs>
              <w:spacing w:line="240" w:lineRule="atLeast"/>
              <w:ind w:left="113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0B21294" w14:textId="77777777" w:rsidR="009E653B" w:rsidRPr="00F56A5B" w:rsidRDefault="009E653B" w:rsidP="009D58BA">
            <w:pPr>
              <w:tabs>
                <w:tab w:val="left" w:pos="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A7F7B34" w14:textId="77777777" w:rsidR="009E653B" w:rsidRPr="00F56A5B" w:rsidRDefault="009E653B" w:rsidP="009D58BA">
            <w:pPr>
              <w:tabs>
                <w:tab w:val="left" w:pos="3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7A63FA7" w14:textId="77777777" w:rsidR="009E653B" w:rsidRPr="00F56A5B" w:rsidRDefault="009E653B" w:rsidP="009D58BA">
            <w:pPr>
              <w:tabs>
                <w:tab w:val="left" w:pos="319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FE4A144" w14:textId="77777777" w:rsidR="009E653B" w:rsidRPr="00F56A5B" w:rsidRDefault="009E653B" w:rsidP="009D58BA">
            <w:pPr>
              <w:pStyle w:val="Prrafodelista"/>
              <w:tabs>
                <w:tab w:val="left" w:pos="321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10B7EFF" w14:textId="77777777" w:rsidR="009E653B" w:rsidRPr="00F56A5B" w:rsidRDefault="009E653B" w:rsidP="009D58BA">
            <w:pPr>
              <w:pStyle w:val="Prrafodelista"/>
              <w:tabs>
                <w:tab w:val="left" w:pos="321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113FFE9" w14:textId="77777777" w:rsidR="009E653B" w:rsidRPr="00F56A5B" w:rsidRDefault="009E653B" w:rsidP="009D58BA">
            <w:pPr>
              <w:pStyle w:val="Prrafodelista"/>
              <w:tabs>
                <w:tab w:val="left" w:pos="316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74D7079" w14:textId="77777777" w:rsidR="009E653B" w:rsidRPr="00F56A5B" w:rsidRDefault="009E653B" w:rsidP="009D58BA">
            <w:pPr>
              <w:tabs>
                <w:tab w:val="left" w:pos="321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0E0C233" w14:textId="77777777" w:rsidR="009E653B" w:rsidRPr="00F56A5B" w:rsidRDefault="009E653B" w:rsidP="009D58BA">
            <w:pPr>
              <w:pStyle w:val="Prrafodelista"/>
              <w:tabs>
                <w:tab w:val="left" w:pos="458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986FC1D" w14:textId="77777777" w:rsidR="009E653B" w:rsidRPr="00F56A5B" w:rsidRDefault="009E653B" w:rsidP="009D58BA">
            <w:pPr>
              <w:pStyle w:val="Prrafodelista"/>
              <w:tabs>
                <w:tab w:val="left" w:pos="312"/>
              </w:tabs>
              <w:spacing w:line="240" w:lineRule="atLeast"/>
              <w:ind w:left="0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A82B95B" w14:textId="77777777" w:rsidR="009E653B" w:rsidRPr="00F56A5B" w:rsidRDefault="009E653B" w:rsidP="009D58BA">
            <w:pPr>
              <w:tabs>
                <w:tab w:val="left" w:pos="312"/>
              </w:tabs>
              <w:spacing w:line="240" w:lineRule="atLeast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0DA335" w14:textId="77777777" w:rsidR="009E653B" w:rsidRPr="00F56A5B" w:rsidRDefault="009E653B" w:rsidP="000A04FF">
            <w:pPr>
              <w:pStyle w:val="Prrafodelista"/>
              <w:numPr>
                <w:ilvl w:val="0"/>
                <w:numId w:val="3"/>
              </w:numPr>
              <w:tabs>
                <w:tab w:val="left" w:pos="312"/>
              </w:tabs>
              <w:spacing w:line="240" w:lineRule="atLeast"/>
              <w:ind w:left="-25" w:hanging="25"/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3B2F93" w14:textId="77777777" w:rsidR="009E653B" w:rsidRPr="00F56A5B" w:rsidRDefault="009E653B" w:rsidP="009D58BA">
            <w:pPr>
              <w:tabs>
                <w:tab w:val="left" w:pos="321"/>
                <w:tab w:val="left" w:pos="459"/>
              </w:tabs>
              <w:spacing w:line="240" w:lineRule="atLeast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</w:p>
        </w:tc>
      </w:tr>
    </w:tbl>
    <w:p w14:paraId="5ECE1DDF" w14:textId="5BF0C4C7" w:rsidR="00015B4E" w:rsidRPr="00F56A5B" w:rsidRDefault="00015B4E">
      <w:pPr>
        <w:rPr>
          <w:rFonts w:ascii="Century Gothic" w:eastAsia="Times New Roman" w:hAnsi="Century Gothic" w:cs="Arial"/>
          <w:b/>
          <w:sz w:val="24"/>
          <w:szCs w:val="24"/>
          <w:lang w:eastAsia="es-ES"/>
        </w:rPr>
      </w:pPr>
    </w:p>
    <w:p w14:paraId="36EBD4FB" w14:textId="604057AA" w:rsidR="001E2F48" w:rsidRPr="00F56A5B" w:rsidRDefault="00EC03BA" w:rsidP="00023F37">
      <w:pPr>
        <w:tabs>
          <w:tab w:val="left" w:pos="426"/>
        </w:tabs>
        <w:spacing w:after="0" w:line="360" w:lineRule="auto"/>
        <w:ind w:left="360" w:right="51"/>
        <w:jc w:val="both"/>
        <w:rPr>
          <w:rFonts w:ascii="Century Gothic" w:hAnsi="Century Gothic" w:cs="Arial"/>
          <w:b/>
        </w:rPr>
      </w:pPr>
      <w:r w:rsidRPr="00F56A5B">
        <w:rPr>
          <w:rFonts w:ascii="Century Gothic" w:hAnsi="Century Gothic" w:cs="Arial"/>
          <w:b/>
        </w:rPr>
        <w:lastRenderedPageBreak/>
        <w:t xml:space="preserve">V. </w:t>
      </w:r>
      <w:r w:rsidR="004A6448" w:rsidRPr="00F56A5B">
        <w:rPr>
          <w:rFonts w:ascii="Century Gothic" w:hAnsi="Century Gothic" w:cs="Arial"/>
          <w:b/>
        </w:rPr>
        <w:t>CUMPLIMIENTO DEL PROGRAMA ANUAL DE TRABAJO DEL AÑO QUE SE INFORMA</w:t>
      </w:r>
    </w:p>
    <w:p w14:paraId="7ED9855A" w14:textId="77777777" w:rsidR="001E2F48" w:rsidRPr="00F56A5B" w:rsidRDefault="001E2F48" w:rsidP="003C60F6">
      <w:pPr>
        <w:spacing w:after="0" w:line="240" w:lineRule="auto"/>
        <w:ind w:right="51"/>
        <w:jc w:val="both"/>
        <w:rPr>
          <w:rFonts w:ascii="Century Gothic" w:hAnsi="Century Gothic" w:cs="Arial"/>
          <w:sz w:val="24"/>
          <w:szCs w:val="24"/>
        </w:rPr>
      </w:pPr>
    </w:p>
    <w:p w14:paraId="688A1BE3" w14:textId="7CDD3446" w:rsidR="001E2F48" w:rsidRPr="00F56A5B" w:rsidRDefault="001E2F48" w:rsidP="0028770A">
      <w:pPr>
        <w:spacing w:after="0" w:line="360" w:lineRule="auto"/>
        <w:ind w:right="51"/>
        <w:jc w:val="both"/>
        <w:rPr>
          <w:rFonts w:ascii="Century Gothic" w:hAnsi="Century Gothic" w:cs="Arial"/>
          <w:sz w:val="24"/>
          <w:szCs w:val="24"/>
        </w:rPr>
      </w:pPr>
      <w:r w:rsidRPr="00F56A5B">
        <w:rPr>
          <w:rFonts w:ascii="Century Gothic" w:hAnsi="Century Gothic" w:cs="Arial"/>
          <w:sz w:val="24"/>
          <w:szCs w:val="24"/>
        </w:rPr>
        <w:t xml:space="preserve">El </w:t>
      </w:r>
      <w:r w:rsidR="004B37DE" w:rsidRPr="00F56A5B">
        <w:rPr>
          <w:rFonts w:ascii="Century Gothic" w:hAnsi="Century Gothic" w:cs="Arial"/>
          <w:sz w:val="24"/>
          <w:szCs w:val="24"/>
        </w:rPr>
        <w:t>31 de enero de 2023</w:t>
      </w:r>
      <w:r w:rsidRPr="00F56A5B">
        <w:rPr>
          <w:rFonts w:ascii="Century Gothic" w:hAnsi="Century Gothic" w:cs="Arial"/>
          <w:sz w:val="24"/>
          <w:szCs w:val="24"/>
        </w:rPr>
        <w:t xml:space="preserve">, el Consejo General del Instituto Electoral y de Participación Ciudadana del Estado de Guerrero, emitió el </w:t>
      </w:r>
      <w:r w:rsidRPr="00F56A5B">
        <w:rPr>
          <w:rFonts w:ascii="Century Gothic" w:hAnsi="Century Gothic" w:cs="Arial"/>
          <w:b/>
          <w:sz w:val="24"/>
          <w:szCs w:val="24"/>
        </w:rPr>
        <w:t>Acuerdo</w:t>
      </w:r>
      <w:r w:rsidRPr="00F56A5B">
        <w:rPr>
          <w:rFonts w:ascii="Century Gothic" w:hAnsi="Century Gothic" w:cs="Arial"/>
          <w:sz w:val="24"/>
          <w:szCs w:val="24"/>
        </w:rPr>
        <w:t xml:space="preserve"> </w:t>
      </w:r>
      <w:r w:rsidRPr="00F56A5B">
        <w:rPr>
          <w:rFonts w:ascii="Century Gothic" w:hAnsi="Century Gothic" w:cs="Arial"/>
          <w:b/>
          <w:sz w:val="24"/>
          <w:szCs w:val="24"/>
        </w:rPr>
        <w:t>00</w:t>
      </w:r>
      <w:r w:rsidR="004B37DE" w:rsidRPr="00F56A5B">
        <w:rPr>
          <w:rFonts w:ascii="Century Gothic" w:hAnsi="Century Gothic" w:cs="Arial"/>
          <w:b/>
          <w:sz w:val="24"/>
          <w:szCs w:val="24"/>
        </w:rPr>
        <w:t>4</w:t>
      </w:r>
      <w:r w:rsidRPr="00F56A5B">
        <w:rPr>
          <w:rFonts w:ascii="Century Gothic" w:hAnsi="Century Gothic" w:cs="Arial"/>
          <w:b/>
          <w:sz w:val="24"/>
          <w:szCs w:val="24"/>
        </w:rPr>
        <w:t>/SO/</w:t>
      </w:r>
      <w:r w:rsidR="004B37DE" w:rsidRPr="00F56A5B">
        <w:rPr>
          <w:rFonts w:ascii="Century Gothic" w:hAnsi="Century Gothic" w:cs="Arial"/>
          <w:b/>
          <w:sz w:val="24"/>
          <w:szCs w:val="24"/>
        </w:rPr>
        <w:t>31-01-2023</w:t>
      </w:r>
      <w:r w:rsidRPr="00F56A5B">
        <w:rPr>
          <w:rFonts w:ascii="Century Gothic" w:hAnsi="Century Gothic" w:cs="Arial"/>
          <w:b/>
          <w:sz w:val="24"/>
          <w:szCs w:val="24"/>
        </w:rPr>
        <w:t>,</w:t>
      </w:r>
      <w:r w:rsidRPr="00F56A5B">
        <w:rPr>
          <w:rFonts w:ascii="Century Gothic" w:hAnsi="Century Gothic" w:cs="Arial"/>
          <w:sz w:val="24"/>
          <w:szCs w:val="24"/>
        </w:rPr>
        <w:t xml:space="preserve"> por el que se aprobó el Programa Anual de Trabajo de las Comisiones Permanentes y Especiales del IEPC-GRO, para el ejercicio fiscal 202</w:t>
      </w:r>
      <w:r w:rsidR="004B37DE" w:rsidRPr="00F56A5B">
        <w:rPr>
          <w:rFonts w:ascii="Century Gothic" w:hAnsi="Century Gothic" w:cs="Arial"/>
          <w:sz w:val="24"/>
          <w:szCs w:val="24"/>
        </w:rPr>
        <w:t>3</w:t>
      </w:r>
      <w:r w:rsidRPr="00F56A5B">
        <w:rPr>
          <w:rFonts w:ascii="Century Gothic" w:hAnsi="Century Gothic" w:cs="Arial"/>
          <w:sz w:val="24"/>
          <w:szCs w:val="24"/>
        </w:rPr>
        <w:t xml:space="preserve">, entre ellos, el de la Comisión Especial de Normativa Interna, programa que se </w:t>
      </w:r>
      <w:r w:rsidR="00E8313E" w:rsidRPr="00F56A5B">
        <w:rPr>
          <w:rFonts w:ascii="Century Gothic" w:hAnsi="Century Gothic" w:cs="Arial"/>
          <w:sz w:val="24"/>
          <w:szCs w:val="24"/>
        </w:rPr>
        <w:t xml:space="preserve">aprobó </w:t>
      </w:r>
      <w:r w:rsidRPr="00F56A5B">
        <w:rPr>
          <w:rFonts w:ascii="Century Gothic" w:hAnsi="Century Gothic" w:cs="Arial"/>
          <w:sz w:val="24"/>
          <w:szCs w:val="24"/>
        </w:rPr>
        <w:t>en los siguientes términos:</w:t>
      </w:r>
    </w:p>
    <w:p w14:paraId="4D2B563E" w14:textId="77777777" w:rsidR="0028770A" w:rsidRPr="00F56A5B" w:rsidRDefault="0028770A" w:rsidP="001616EF">
      <w:pPr>
        <w:spacing w:after="0" w:line="240" w:lineRule="auto"/>
        <w:ind w:right="51"/>
        <w:jc w:val="both"/>
        <w:rPr>
          <w:rFonts w:ascii="Century Gothic" w:hAnsi="Century Gothic" w:cs="Arial"/>
          <w:b/>
        </w:rPr>
      </w:pPr>
    </w:p>
    <w:tbl>
      <w:tblPr>
        <w:tblpPr w:leftFromText="141" w:rightFromText="141" w:vertAnchor="text" w:tblpXSpec="right" w:tblpY="1"/>
        <w:tblOverlap w:val="never"/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1"/>
        <w:gridCol w:w="2551"/>
        <w:gridCol w:w="992"/>
        <w:gridCol w:w="567"/>
        <w:gridCol w:w="1843"/>
        <w:gridCol w:w="266"/>
        <w:gridCol w:w="255"/>
        <w:gridCol w:w="255"/>
        <w:gridCol w:w="255"/>
        <w:gridCol w:w="255"/>
        <w:gridCol w:w="255"/>
        <w:gridCol w:w="255"/>
        <w:gridCol w:w="255"/>
        <w:gridCol w:w="255"/>
        <w:gridCol w:w="255"/>
        <w:gridCol w:w="255"/>
        <w:gridCol w:w="255"/>
        <w:gridCol w:w="331"/>
      </w:tblGrid>
      <w:tr w:rsidR="00F56A5B" w:rsidRPr="00F56A5B" w14:paraId="5D8AD10E" w14:textId="77777777" w:rsidTr="0093779F">
        <w:trPr>
          <w:trHeight w:val="271"/>
        </w:trPr>
        <w:tc>
          <w:tcPr>
            <w:tcW w:w="9776" w:type="dxa"/>
            <w:gridSpan w:val="18"/>
            <w:shd w:val="clear" w:color="auto" w:fill="D9D9D9" w:themeFill="background1" w:themeFillShade="D9"/>
            <w:noWrap/>
            <w:vAlign w:val="center"/>
          </w:tcPr>
          <w:p w14:paraId="7EAA123E" w14:textId="103C56B8" w:rsidR="008632B4" w:rsidRPr="00F56A5B" w:rsidRDefault="008632B4" w:rsidP="008632B4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 xml:space="preserve">P R O G R A M A    </w:t>
            </w:r>
            <w:proofErr w:type="spellStart"/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A</w:t>
            </w:r>
            <w:proofErr w:type="spellEnd"/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 xml:space="preserve"> N U A L     D E    T R A B A J O   2 0 2 3</w:t>
            </w:r>
          </w:p>
        </w:tc>
      </w:tr>
      <w:tr w:rsidR="00F56A5B" w:rsidRPr="00F56A5B" w14:paraId="1896C064" w14:textId="77777777" w:rsidTr="0093779F">
        <w:trPr>
          <w:trHeight w:val="271"/>
        </w:trPr>
        <w:tc>
          <w:tcPr>
            <w:tcW w:w="9776" w:type="dxa"/>
            <w:gridSpan w:val="18"/>
            <w:shd w:val="clear" w:color="auto" w:fill="auto"/>
            <w:noWrap/>
            <w:vAlign w:val="center"/>
          </w:tcPr>
          <w:p w14:paraId="439A7C13" w14:textId="7082DE7D" w:rsidR="008632B4" w:rsidRPr="00F56A5B" w:rsidRDefault="008632B4" w:rsidP="008632B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  <w:t>Integrantes de la Comisión: CC.  Edmar León García (presidente), Azucena Cayetano Solano y  Amadeo Guerrero Onofre.</w:t>
            </w:r>
          </w:p>
        </w:tc>
      </w:tr>
      <w:tr w:rsidR="00F56A5B" w:rsidRPr="00F56A5B" w14:paraId="043709B1" w14:textId="77777777" w:rsidTr="0093779F">
        <w:trPr>
          <w:trHeight w:val="271"/>
        </w:trPr>
        <w:tc>
          <w:tcPr>
            <w:tcW w:w="9776" w:type="dxa"/>
            <w:gridSpan w:val="18"/>
            <w:shd w:val="clear" w:color="auto" w:fill="auto"/>
            <w:noWrap/>
            <w:vAlign w:val="center"/>
          </w:tcPr>
          <w:p w14:paraId="57AF8967" w14:textId="0438B1D1" w:rsidR="008632B4" w:rsidRPr="00F56A5B" w:rsidRDefault="008632B4" w:rsidP="008632B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  <w:t xml:space="preserve">Secretaría Técnica de la Comisión: </w:t>
            </w:r>
            <w:r w:rsidRPr="00F56A5B">
              <w:rPr>
                <w:rFonts w:ascii="Century Gothic" w:eastAsia="Times New Roman" w:hAnsi="Century Gothic" w:cs="Arial"/>
                <w:sz w:val="16"/>
                <w:szCs w:val="16"/>
                <w:lang w:eastAsia="es-MX"/>
              </w:rPr>
              <w:t>Titular o Encargado de la Dirección General Jurídica y de Consultoría</w:t>
            </w:r>
          </w:p>
        </w:tc>
      </w:tr>
      <w:tr w:rsidR="00F56A5B" w:rsidRPr="00F56A5B" w14:paraId="1EF4ED21" w14:textId="77777777" w:rsidTr="0093779F">
        <w:trPr>
          <w:trHeight w:val="271"/>
        </w:trPr>
        <w:tc>
          <w:tcPr>
            <w:tcW w:w="9776" w:type="dxa"/>
            <w:gridSpan w:val="18"/>
            <w:shd w:val="clear" w:color="auto" w:fill="auto"/>
            <w:noWrap/>
            <w:vAlign w:val="center"/>
          </w:tcPr>
          <w:p w14:paraId="7CF35AF2" w14:textId="5D7DE7CC" w:rsidR="008632B4" w:rsidRPr="00F56A5B" w:rsidRDefault="008632B4" w:rsidP="008632B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  <w:t>Objetivo del Programa Anual de Trabajo de la Comisión:</w:t>
            </w:r>
            <w:r w:rsidRPr="00F56A5B">
              <w:rPr>
                <w:rFonts w:ascii="Century Gothic" w:eastAsia="Times New Roman" w:hAnsi="Century Gothic" w:cs="Arial"/>
                <w:sz w:val="16"/>
                <w:szCs w:val="16"/>
                <w:lang w:eastAsia="es-MX"/>
              </w:rPr>
              <w:t xml:space="preserve"> Dar seguimiento a la elaboración de propuestas de iniciativa, reformas, adiciones o derogaciones a los diversos instrumentos normativos internos del Instituto Electoral y de Participación Ciudadana del Estado de Guerrero.</w:t>
            </w:r>
          </w:p>
        </w:tc>
      </w:tr>
      <w:tr w:rsidR="00F56A5B" w:rsidRPr="00AE037F" w14:paraId="2EF0712A" w14:textId="77777777" w:rsidTr="0093779F">
        <w:trPr>
          <w:trHeight w:val="271"/>
        </w:trPr>
        <w:tc>
          <w:tcPr>
            <w:tcW w:w="9776" w:type="dxa"/>
            <w:gridSpan w:val="18"/>
            <w:shd w:val="clear" w:color="auto" w:fill="BAA7D7"/>
            <w:noWrap/>
            <w:vAlign w:val="center"/>
          </w:tcPr>
          <w:p w14:paraId="3FEAD4BF" w14:textId="70F78309" w:rsidR="008632B4" w:rsidRPr="00F56A5B" w:rsidRDefault="008632B4" w:rsidP="008632B4">
            <w:pPr>
              <w:spacing w:after="0" w:line="240" w:lineRule="auto"/>
              <w:ind w:left="-81"/>
              <w:jc w:val="center"/>
              <w:rPr>
                <w:rFonts w:ascii="Century Gothic" w:eastAsia="Times New Roman" w:hAnsi="Century Gothic" w:cs="Arial"/>
                <w:sz w:val="16"/>
                <w:szCs w:val="16"/>
                <w:lang w:val="en-US" w:eastAsia="es-MX"/>
              </w:rPr>
            </w:pPr>
            <w:r w:rsidRPr="00F56A5B"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val="en-US" w:eastAsia="es-MX"/>
              </w:rPr>
              <w:t xml:space="preserve">C a l e n d a r </w:t>
            </w:r>
            <w:proofErr w:type="spellStart"/>
            <w:r w:rsidRPr="00F56A5B"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val="en-US" w:eastAsia="es-MX"/>
              </w:rPr>
              <w:t>i</w:t>
            </w:r>
            <w:proofErr w:type="spellEnd"/>
            <w:r w:rsidRPr="00F56A5B"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val="en-US" w:eastAsia="es-MX"/>
              </w:rPr>
              <w:t xml:space="preserve"> z a c </w:t>
            </w:r>
            <w:proofErr w:type="spellStart"/>
            <w:r w:rsidRPr="00F56A5B"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val="en-US" w:eastAsia="es-MX"/>
              </w:rPr>
              <w:t>i</w:t>
            </w:r>
            <w:proofErr w:type="spellEnd"/>
            <w:r w:rsidRPr="00F56A5B"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val="en-US" w:eastAsia="es-MX"/>
              </w:rPr>
              <w:t xml:space="preserve"> ó n    d e    A c t </w:t>
            </w:r>
            <w:proofErr w:type="spellStart"/>
            <w:r w:rsidRPr="00F56A5B"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val="en-US" w:eastAsia="es-MX"/>
              </w:rPr>
              <w:t>i</w:t>
            </w:r>
            <w:proofErr w:type="spellEnd"/>
            <w:r w:rsidRPr="00F56A5B"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val="en-US" w:eastAsia="es-MX"/>
              </w:rPr>
              <w:t xml:space="preserve"> v </w:t>
            </w:r>
            <w:proofErr w:type="spellStart"/>
            <w:r w:rsidRPr="00F56A5B"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val="en-US" w:eastAsia="es-MX"/>
              </w:rPr>
              <w:t>i</w:t>
            </w:r>
            <w:proofErr w:type="spellEnd"/>
            <w:r w:rsidRPr="00F56A5B"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val="en-US" w:eastAsia="es-MX"/>
              </w:rPr>
              <w:t xml:space="preserve"> d a d e s</w:t>
            </w:r>
          </w:p>
        </w:tc>
      </w:tr>
      <w:tr w:rsidR="00F56A5B" w:rsidRPr="00F56A5B" w14:paraId="62B95BFB" w14:textId="5E3AB7FD" w:rsidTr="0093779F">
        <w:trPr>
          <w:trHeight w:val="271"/>
        </w:trPr>
        <w:tc>
          <w:tcPr>
            <w:tcW w:w="6374" w:type="dxa"/>
            <w:gridSpan w:val="5"/>
            <w:shd w:val="clear" w:color="auto" w:fill="BAA7D7"/>
            <w:noWrap/>
            <w:vAlign w:val="center"/>
          </w:tcPr>
          <w:p w14:paraId="0271CC5A" w14:textId="34F26E7E" w:rsidR="008632B4" w:rsidRPr="00F56A5B" w:rsidRDefault="008632B4" w:rsidP="008632B4">
            <w:pPr>
              <w:spacing w:after="0" w:line="240" w:lineRule="auto"/>
              <w:ind w:left="-81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Times New Roman" w:hAnsi="Century Gothic" w:cs="Arial"/>
                <w:sz w:val="16"/>
                <w:szCs w:val="16"/>
                <w:lang w:eastAsia="es-MX"/>
              </w:rPr>
              <w:t>Desglose de Actividades</w:t>
            </w:r>
          </w:p>
        </w:tc>
        <w:tc>
          <w:tcPr>
            <w:tcW w:w="3402" w:type="dxa"/>
            <w:gridSpan w:val="13"/>
            <w:shd w:val="clear" w:color="auto" w:fill="BAA7D7"/>
            <w:vAlign w:val="center"/>
          </w:tcPr>
          <w:p w14:paraId="0DB1492B" w14:textId="68D23194" w:rsidR="008632B4" w:rsidRPr="00F56A5B" w:rsidRDefault="008632B4" w:rsidP="008632B4">
            <w:pPr>
              <w:spacing w:after="0" w:line="240" w:lineRule="auto"/>
              <w:ind w:left="-81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Times New Roman" w:hAnsi="Century Gothic" w:cs="Arial"/>
                <w:sz w:val="16"/>
                <w:szCs w:val="16"/>
                <w:lang w:eastAsia="es-MX"/>
              </w:rPr>
              <w:t>Calendarización</w:t>
            </w:r>
          </w:p>
        </w:tc>
      </w:tr>
      <w:tr w:rsidR="00F56A5B" w:rsidRPr="00F56A5B" w14:paraId="4F4EF970" w14:textId="77777777" w:rsidTr="0093779F">
        <w:trPr>
          <w:trHeight w:val="1089"/>
        </w:trPr>
        <w:tc>
          <w:tcPr>
            <w:tcW w:w="421" w:type="dxa"/>
            <w:shd w:val="clear" w:color="000000" w:fill="F2F2F2"/>
            <w:noWrap/>
            <w:vAlign w:val="center"/>
            <w:hideMark/>
          </w:tcPr>
          <w:p w14:paraId="1DE9C583" w14:textId="77777777" w:rsidR="001E2F48" w:rsidRPr="00F56A5B" w:rsidRDefault="001E2F48" w:rsidP="001E2F48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  <w:t>NP</w:t>
            </w:r>
          </w:p>
        </w:tc>
        <w:tc>
          <w:tcPr>
            <w:tcW w:w="2551" w:type="dxa"/>
            <w:shd w:val="clear" w:color="auto" w:fill="D9D9D9" w:themeFill="background1" w:themeFillShade="D9"/>
            <w:noWrap/>
            <w:vAlign w:val="center"/>
            <w:hideMark/>
          </w:tcPr>
          <w:p w14:paraId="2C4AEFBC" w14:textId="77777777" w:rsidR="001E2F48" w:rsidRPr="00F56A5B" w:rsidRDefault="001E2F48" w:rsidP="001E2F48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  <w:t>Dar seguimiento a las actividades siguientes: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  <w:hideMark/>
          </w:tcPr>
          <w:p w14:paraId="51DBBB2A" w14:textId="3F041211" w:rsidR="001E2F48" w:rsidRPr="00F56A5B" w:rsidRDefault="001E2F48" w:rsidP="00AC36EA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  <w:t>Producto</w: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14:paraId="75A8191D" w14:textId="77777777" w:rsidR="001E2F48" w:rsidRPr="00F56A5B" w:rsidRDefault="001E2F48" w:rsidP="00AC36EA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  <w:t>Meta</w:t>
            </w:r>
          </w:p>
        </w:tc>
        <w:tc>
          <w:tcPr>
            <w:tcW w:w="1843" w:type="dxa"/>
            <w:shd w:val="clear" w:color="auto" w:fill="D9D9D9" w:themeFill="background1" w:themeFillShade="D9"/>
            <w:vAlign w:val="center"/>
          </w:tcPr>
          <w:p w14:paraId="4CD86C17" w14:textId="77777777" w:rsidR="001E2F48" w:rsidRPr="00F56A5B" w:rsidRDefault="001E2F48" w:rsidP="001B5999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  <w:t xml:space="preserve">Indicador </w:t>
            </w:r>
          </w:p>
        </w:tc>
        <w:tc>
          <w:tcPr>
            <w:tcW w:w="266" w:type="dxa"/>
            <w:shd w:val="clear" w:color="auto" w:fill="D9D9D9" w:themeFill="background1" w:themeFillShade="D9"/>
            <w:noWrap/>
            <w:textDirection w:val="btLr"/>
            <w:hideMark/>
          </w:tcPr>
          <w:p w14:paraId="25B78041" w14:textId="77777777" w:rsidR="001E2F48" w:rsidRPr="00F56A5B" w:rsidRDefault="001E2F48" w:rsidP="008632B4">
            <w:pPr>
              <w:spacing w:after="0" w:line="240" w:lineRule="auto"/>
              <w:ind w:left="-81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  <w:t>ENERO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hideMark/>
          </w:tcPr>
          <w:p w14:paraId="0BC0058C" w14:textId="77777777" w:rsidR="001E2F48" w:rsidRPr="00F56A5B" w:rsidRDefault="001E2F48" w:rsidP="008632B4">
            <w:pPr>
              <w:spacing w:after="0" w:line="240" w:lineRule="auto"/>
              <w:ind w:left="-81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  <w:t>FEBRERO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hideMark/>
          </w:tcPr>
          <w:p w14:paraId="60A18DB8" w14:textId="77777777" w:rsidR="001E2F48" w:rsidRPr="00F56A5B" w:rsidRDefault="001E2F48" w:rsidP="008632B4">
            <w:pPr>
              <w:spacing w:after="0" w:line="240" w:lineRule="auto"/>
              <w:ind w:left="-81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  <w:t>MARZO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hideMark/>
          </w:tcPr>
          <w:p w14:paraId="30C6BF16" w14:textId="77777777" w:rsidR="001E2F48" w:rsidRPr="00F56A5B" w:rsidRDefault="001E2F48" w:rsidP="008632B4">
            <w:pPr>
              <w:spacing w:after="0" w:line="240" w:lineRule="auto"/>
              <w:ind w:left="-81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  <w:t>ABRIL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hideMark/>
          </w:tcPr>
          <w:p w14:paraId="539D7067" w14:textId="77777777" w:rsidR="001E2F48" w:rsidRPr="00F56A5B" w:rsidRDefault="001E2F48" w:rsidP="008632B4">
            <w:pPr>
              <w:spacing w:after="0" w:line="240" w:lineRule="auto"/>
              <w:ind w:left="-81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  <w:t>MAYO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</w:tcPr>
          <w:p w14:paraId="59EE0F36" w14:textId="77777777" w:rsidR="001E2F48" w:rsidRPr="00F56A5B" w:rsidRDefault="001E2F48" w:rsidP="008632B4">
            <w:pPr>
              <w:spacing w:after="0" w:line="240" w:lineRule="auto"/>
              <w:ind w:left="-81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  <w:t>JUNIO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</w:tcPr>
          <w:p w14:paraId="1CCA64C2" w14:textId="77777777" w:rsidR="001E2F48" w:rsidRPr="00F56A5B" w:rsidRDefault="001E2F48" w:rsidP="008632B4">
            <w:pPr>
              <w:spacing w:after="0" w:line="240" w:lineRule="auto"/>
              <w:ind w:left="-81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  <w:t>JULIO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</w:tcPr>
          <w:p w14:paraId="1B882DA9" w14:textId="77777777" w:rsidR="001E2F48" w:rsidRPr="00F56A5B" w:rsidRDefault="001E2F48" w:rsidP="008632B4">
            <w:pPr>
              <w:spacing w:after="0" w:line="240" w:lineRule="auto"/>
              <w:ind w:left="-81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  <w:t>AGOSTO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</w:tcPr>
          <w:p w14:paraId="524C754D" w14:textId="77777777" w:rsidR="001E2F48" w:rsidRPr="00F56A5B" w:rsidRDefault="001E2F48" w:rsidP="008632B4">
            <w:pPr>
              <w:spacing w:after="0" w:line="240" w:lineRule="auto"/>
              <w:ind w:left="-81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  <w:t>SEPTIEMBRE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</w:tcPr>
          <w:p w14:paraId="5A3CDAB2" w14:textId="77777777" w:rsidR="001E2F48" w:rsidRPr="00F56A5B" w:rsidRDefault="001E2F48" w:rsidP="008632B4">
            <w:pPr>
              <w:spacing w:after="0" w:line="240" w:lineRule="auto"/>
              <w:ind w:left="-81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  <w:t>OCTUBRE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</w:tcPr>
          <w:p w14:paraId="6B9EC2B1" w14:textId="77777777" w:rsidR="001E2F48" w:rsidRPr="00F56A5B" w:rsidRDefault="001E2F48" w:rsidP="008632B4">
            <w:pPr>
              <w:spacing w:after="0" w:line="240" w:lineRule="auto"/>
              <w:ind w:left="-81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  <w:t>NOVIEMBRE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</w:tcPr>
          <w:p w14:paraId="449FECF2" w14:textId="77777777" w:rsidR="001E2F48" w:rsidRPr="00F56A5B" w:rsidRDefault="001E2F48" w:rsidP="008632B4">
            <w:pPr>
              <w:spacing w:after="0" w:line="240" w:lineRule="auto"/>
              <w:ind w:left="-81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  <w:t>DICIEMBRE</w:t>
            </w:r>
          </w:p>
        </w:tc>
        <w:tc>
          <w:tcPr>
            <w:tcW w:w="331" w:type="dxa"/>
            <w:shd w:val="clear" w:color="auto" w:fill="BAA7D7"/>
            <w:textDirection w:val="btLr"/>
          </w:tcPr>
          <w:p w14:paraId="4651E870" w14:textId="77777777" w:rsidR="001E2F48" w:rsidRPr="00F56A5B" w:rsidRDefault="001E2F48" w:rsidP="008632B4">
            <w:pPr>
              <w:spacing w:after="0" w:line="240" w:lineRule="auto"/>
              <w:ind w:left="-81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  <w:t>APROBADO</w:t>
            </w:r>
          </w:p>
        </w:tc>
      </w:tr>
      <w:tr w:rsidR="00F56A5B" w:rsidRPr="00F56A5B" w14:paraId="1CBB9504" w14:textId="77777777" w:rsidTr="0093779F">
        <w:trPr>
          <w:trHeight w:val="301"/>
        </w:trPr>
        <w:tc>
          <w:tcPr>
            <w:tcW w:w="421" w:type="dxa"/>
            <w:shd w:val="clear" w:color="auto" w:fill="auto"/>
            <w:noWrap/>
            <w:vAlign w:val="center"/>
            <w:hideMark/>
          </w:tcPr>
          <w:p w14:paraId="23C414FB" w14:textId="77777777" w:rsidR="009D6592" w:rsidRPr="00F56A5B" w:rsidRDefault="009D6592" w:rsidP="009D6592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  <w:t>1</w:t>
            </w:r>
          </w:p>
        </w:tc>
        <w:tc>
          <w:tcPr>
            <w:tcW w:w="2551" w:type="dxa"/>
            <w:shd w:val="clear" w:color="auto" w:fill="auto"/>
            <w:noWrap/>
            <w:vAlign w:val="center"/>
          </w:tcPr>
          <w:p w14:paraId="3465AC1D" w14:textId="63C4E965" w:rsidR="001B7052" w:rsidRPr="00F56A5B" w:rsidRDefault="009D6592" w:rsidP="003B66A4">
            <w:pPr>
              <w:pStyle w:val="Default"/>
              <w:jc w:val="both"/>
              <w:rPr>
                <w:rFonts w:ascii="Century Gothic" w:hAnsi="Century Gothic"/>
                <w:color w:val="auto"/>
                <w:sz w:val="16"/>
                <w:szCs w:val="16"/>
              </w:rPr>
            </w:pPr>
            <w:r w:rsidRPr="00F56A5B">
              <w:rPr>
                <w:rFonts w:ascii="Century Gothic" w:hAnsi="Century Gothic"/>
                <w:color w:val="auto"/>
                <w:sz w:val="16"/>
                <w:szCs w:val="16"/>
              </w:rPr>
              <w:t xml:space="preserve">Analizar, discutir y en su caso, aprobar el Dictamen con proyecto de Acuerdo por el que se aprueba el </w:t>
            </w:r>
            <w:r w:rsidRPr="00F56A5B">
              <w:rPr>
                <w:rFonts w:ascii="Century Gothic" w:hAnsi="Century Gothic"/>
                <w:b/>
                <w:color w:val="auto"/>
                <w:sz w:val="16"/>
                <w:szCs w:val="16"/>
              </w:rPr>
              <w:t xml:space="preserve">Programa Anual de Trabajo de la Comisión Especial de Normativa Interna </w:t>
            </w:r>
            <w:r w:rsidR="0028770A" w:rsidRPr="00F56A5B">
              <w:rPr>
                <w:rFonts w:ascii="Century Gothic" w:hAnsi="Century Gothic"/>
                <w:b/>
                <w:color w:val="auto"/>
                <w:sz w:val="16"/>
                <w:szCs w:val="16"/>
              </w:rPr>
              <w:t>para el ejercicio anual 2023</w:t>
            </w:r>
            <w:r w:rsidR="001616EF" w:rsidRPr="00F56A5B">
              <w:rPr>
                <w:rFonts w:ascii="Century Gothic" w:hAnsi="Century Gothic"/>
                <w:color w:val="auto"/>
                <w:sz w:val="16"/>
                <w:szCs w:val="16"/>
              </w:rPr>
              <w:t>.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14:paraId="3B88A097" w14:textId="77777777" w:rsidR="009D6592" w:rsidRPr="00F56A5B" w:rsidRDefault="009D6592" w:rsidP="00AC36EA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Cs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Acuerdo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14:paraId="03858259" w14:textId="77777777" w:rsidR="009D6592" w:rsidRPr="00F56A5B" w:rsidRDefault="009D6592" w:rsidP="00AC36EA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Cs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2259FE2B" w14:textId="57AED823" w:rsidR="009D6592" w:rsidRPr="00F56A5B" w:rsidRDefault="009D6592" w:rsidP="001616EF">
            <w:pPr>
              <w:pStyle w:val="Default"/>
              <w:jc w:val="center"/>
              <w:rPr>
                <w:rFonts w:ascii="Century Gothic" w:hAnsi="Century Gothic"/>
                <w:color w:val="auto"/>
                <w:sz w:val="16"/>
                <w:szCs w:val="16"/>
              </w:rPr>
            </w:pPr>
            <w:r w:rsidRPr="00F56A5B">
              <w:rPr>
                <w:rFonts w:ascii="Century Gothic" w:hAnsi="Century Gothic"/>
                <w:color w:val="auto"/>
                <w:sz w:val="16"/>
                <w:szCs w:val="16"/>
              </w:rPr>
              <w:t>Proyecto de Acuerdo aprobado/Proyecto de Acuerdo programado</w:t>
            </w:r>
            <w:r w:rsidR="001B5999" w:rsidRPr="00F56A5B">
              <w:rPr>
                <w:rFonts w:ascii="Century Gothic" w:hAnsi="Century Gothic"/>
                <w:color w:val="auto"/>
                <w:sz w:val="16"/>
                <w:szCs w:val="16"/>
              </w:rPr>
              <w:t>.*100</w:t>
            </w:r>
          </w:p>
        </w:tc>
        <w:tc>
          <w:tcPr>
            <w:tcW w:w="266" w:type="dxa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14:paraId="71787F2D" w14:textId="7A79E4E3" w:rsidR="009D6592" w:rsidRPr="00F56A5B" w:rsidRDefault="008676B8" w:rsidP="008702DF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  <w:r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  <w:t>enero</w:t>
            </w:r>
          </w:p>
        </w:tc>
        <w:tc>
          <w:tcPr>
            <w:tcW w:w="255" w:type="dxa"/>
            <w:shd w:val="clear" w:color="auto" w:fill="FFFFFF" w:themeFill="background1"/>
            <w:noWrap/>
            <w:textDirection w:val="btLr"/>
            <w:vAlign w:val="center"/>
            <w:hideMark/>
          </w:tcPr>
          <w:p w14:paraId="36B3CD18" w14:textId="77777777" w:rsidR="009D6592" w:rsidRPr="00F56A5B" w:rsidRDefault="009D6592" w:rsidP="008702DF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</w:p>
        </w:tc>
        <w:tc>
          <w:tcPr>
            <w:tcW w:w="255" w:type="dxa"/>
            <w:shd w:val="clear" w:color="auto" w:fill="FFFFFF" w:themeFill="background1"/>
            <w:noWrap/>
            <w:textDirection w:val="btLr"/>
            <w:vAlign w:val="center"/>
            <w:hideMark/>
          </w:tcPr>
          <w:p w14:paraId="2ACFF35A" w14:textId="77777777" w:rsidR="009D6592" w:rsidRPr="00F56A5B" w:rsidRDefault="009D6592" w:rsidP="008702DF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</w:p>
        </w:tc>
        <w:tc>
          <w:tcPr>
            <w:tcW w:w="255" w:type="dxa"/>
            <w:shd w:val="clear" w:color="auto" w:fill="FFFFFF" w:themeFill="background1"/>
            <w:noWrap/>
            <w:textDirection w:val="btLr"/>
            <w:vAlign w:val="center"/>
            <w:hideMark/>
          </w:tcPr>
          <w:p w14:paraId="06B7912D" w14:textId="77777777" w:rsidR="009D6592" w:rsidRPr="00F56A5B" w:rsidRDefault="009D6592" w:rsidP="008702DF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</w:p>
        </w:tc>
        <w:tc>
          <w:tcPr>
            <w:tcW w:w="255" w:type="dxa"/>
            <w:shd w:val="clear" w:color="auto" w:fill="FFFFFF" w:themeFill="background1"/>
            <w:noWrap/>
            <w:textDirection w:val="btLr"/>
            <w:vAlign w:val="center"/>
            <w:hideMark/>
          </w:tcPr>
          <w:p w14:paraId="4B4917C8" w14:textId="77777777" w:rsidR="009D6592" w:rsidRPr="00F56A5B" w:rsidRDefault="009D6592" w:rsidP="008702DF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</w:p>
        </w:tc>
        <w:tc>
          <w:tcPr>
            <w:tcW w:w="255" w:type="dxa"/>
            <w:shd w:val="clear" w:color="auto" w:fill="FFFFFF" w:themeFill="background1"/>
            <w:textDirection w:val="btLr"/>
            <w:vAlign w:val="center"/>
          </w:tcPr>
          <w:p w14:paraId="4E22227B" w14:textId="77777777" w:rsidR="009D6592" w:rsidRPr="00F56A5B" w:rsidRDefault="009D6592" w:rsidP="008702DF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</w:p>
        </w:tc>
        <w:tc>
          <w:tcPr>
            <w:tcW w:w="255" w:type="dxa"/>
            <w:shd w:val="clear" w:color="auto" w:fill="FFFFFF" w:themeFill="background1"/>
            <w:textDirection w:val="btLr"/>
            <w:vAlign w:val="center"/>
          </w:tcPr>
          <w:p w14:paraId="0E91A5D3" w14:textId="77777777" w:rsidR="009D6592" w:rsidRPr="00F56A5B" w:rsidRDefault="009D6592" w:rsidP="008702DF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</w:p>
        </w:tc>
        <w:tc>
          <w:tcPr>
            <w:tcW w:w="255" w:type="dxa"/>
            <w:shd w:val="clear" w:color="auto" w:fill="FFFFFF" w:themeFill="background1"/>
            <w:textDirection w:val="btLr"/>
            <w:vAlign w:val="center"/>
          </w:tcPr>
          <w:p w14:paraId="04933AAA" w14:textId="77777777" w:rsidR="009D6592" w:rsidRPr="00F56A5B" w:rsidRDefault="009D6592" w:rsidP="008702DF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</w:p>
        </w:tc>
        <w:tc>
          <w:tcPr>
            <w:tcW w:w="255" w:type="dxa"/>
            <w:shd w:val="clear" w:color="auto" w:fill="FFFFFF" w:themeFill="background1"/>
            <w:textDirection w:val="btLr"/>
            <w:vAlign w:val="center"/>
          </w:tcPr>
          <w:p w14:paraId="1F3E4947" w14:textId="77777777" w:rsidR="009D6592" w:rsidRPr="00F56A5B" w:rsidRDefault="009D6592" w:rsidP="008702DF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</w:p>
        </w:tc>
        <w:tc>
          <w:tcPr>
            <w:tcW w:w="255" w:type="dxa"/>
            <w:shd w:val="clear" w:color="auto" w:fill="FFFFFF" w:themeFill="background1"/>
            <w:textDirection w:val="btLr"/>
            <w:vAlign w:val="center"/>
          </w:tcPr>
          <w:p w14:paraId="338DE124" w14:textId="77777777" w:rsidR="009D6592" w:rsidRPr="00F56A5B" w:rsidRDefault="009D6592" w:rsidP="008702DF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</w:p>
        </w:tc>
        <w:tc>
          <w:tcPr>
            <w:tcW w:w="255" w:type="dxa"/>
            <w:shd w:val="clear" w:color="auto" w:fill="FFFFFF" w:themeFill="background1"/>
            <w:textDirection w:val="btLr"/>
            <w:vAlign w:val="center"/>
          </w:tcPr>
          <w:p w14:paraId="6502EC55" w14:textId="77777777" w:rsidR="009D6592" w:rsidRPr="00F56A5B" w:rsidRDefault="009D6592" w:rsidP="008702DF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</w:p>
        </w:tc>
        <w:tc>
          <w:tcPr>
            <w:tcW w:w="255" w:type="dxa"/>
            <w:shd w:val="clear" w:color="auto" w:fill="FFFFFF" w:themeFill="background1"/>
            <w:textDirection w:val="btLr"/>
            <w:vAlign w:val="center"/>
          </w:tcPr>
          <w:p w14:paraId="3C3152F1" w14:textId="77777777" w:rsidR="009D6592" w:rsidRPr="00F56A5B" w:rsidRDefault="009D6592" w:rsidP="008702DF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bCs/>
                <w:sz w:val="16"/>
                <w:szCs w:val="16"/>
                <w:lang w:eastAsia="es-MX"/>
              </w:rPr>
            </w:pPr>
          </w:p>
        </w:tc>
        <w:tc>
          <w:tcPr>
            <w:tcW w:w="331" w:type="dxa"/>
            <w:shd w:val="clear" w:color="auto" w:fill="BAA7D7"/>
            <w:vAlign w:val="center"/>
          </w:tcPr>
          <w:p w14:paraId="4B47CE21" w14:textId="77777777" w:rsidR="009D6592" w:rsidRPr="00F56A5B" w:rsidRDefault="009D6592" w:rsidP="000A04FF">
            <w:pPr>
              <w:pStyle w:val="Prrafodelista"/>
              <w:numPr>
                <w:ilvl w:val="0"/>
                <w:numId w:val="3"/>
              </w:numPr>
              <w:ind w:right="-10"/>
              <w:jc w:val="center"/>
              <w:rPr>
                <w:rFonts w:ascii="Century Gothic" w:hAnsi="Century Gothic" w:cs="Arial"/>
                <w:b/>
                <w:bCs/>
                <w:sz w:val="16"/>
                <w:szCs w:val="16"/>
                <w:lang w:eastAsia="es-MX"/>
              </w:rPr>
            </w:pPr>
          </w:p>
        </w:tc>
      </w:tr>
      <w:tr w:rsidR="00F56A5B" w:rsidRPr="00F56A5B" w14:paraId="5F799450" w14:textId="77777777" w:rsidTr="0093779F">
        <w:trPr>
          <w:cantSplit/>
          <w:trHeight w:val="1134"/>
        </w:trPr>
        <w:tc>
          <w:tcPr>
            <w:tcW w:w="421" w:type="dxa"/>
            <w:shd w:val="clear" w:color="auto" w:fill="auto"/>
            <w:noWrap/>
            <w:vAlign w:val="center"/>
            <w:hideMark/>
          </w:tcPr>
          <w:p w14:paraId="635089CD" w14:textId="77777777" w:rsidR="0028770A" w:rsidRPr="00F56A5B" w:rsidRDefault="0028770A" w:rsidP="0028770A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  <w:t>2</w:t>
            </w:r>
          </w:p>
        </w:tc>
        <w:tc>
          <w:tcPr>
            <w:tcW w:w="2551" w:type="dxa"/>
            <w:shd w:val="clear" w:color="auto" w:fill="auto"/>
            <w:noWrap/>
          </w:tcPr>
          <w:p w14:paraId="23C36507" w14:textId="387E9441" w:rsidR="0028770A" w:rsidRPr="00F56A5B" w:rsidRDefault="0028770A" w:rsidP="003B66A4">
            <w:pPr>
              <w:spacing w:after="0" w:line="242" w:lineRule="auto"/>
              <w:jc w:val="both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>Informe relativo a la revisión y actualización de la normativa interna y externa publicada en el marco legal de la página del Instituto Electoral y de Participación Ciudadana del Estado de Guerrero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. (diciembre 2022 - enero 2023) 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14:paraId="1A077212" w14:textId="1A35FC02" w:rsidR="0028770A" w:rsidRPr="00F56A5B" w:rsidRDefault="0028770A" w:rsidP="00AC36EA">
            <w:pPr>
              <w:spacing w:after="0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Informe</w:t>
            </w:r>
          </w:p>
        </w:tc>
        <w:tc>
          <w:tcPr>
            <w:tcW w:w="567" w:type="dxa"/>
            <w:shd w:val="clear" w:color="auto" w:fill="auto"/>
            <w:noWrap/>
            <w:vAlign w:val="center"/>
            <w:hideMark/>
          </w:tcPr>
          <w:p w14:paraId="2AAFDCAE" w14:textId="24119D70" w:rsidR="0028770A" w:rsidRPr="00F56A5B" w:rsidRDefault="0028770A" w:rsidP="00AC36EA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37B1C545" w14:textId="6B7A7A6D" w:rsidR="0028770A" w:rsidRPr="00F56A5B" w:rsidRDefault="0028770A" w:rsidP="001616EF">
            <w:pPr>
              <w:spacing w:after="0" w:line="241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Informe presentado/ Informe programado *100</w:t>
            </w:r>
          </w:p>
        </w:tc>
        <w:tc>
          <w:tcPr>
            <w:tcW w:w="266" w:type="dxa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14:paraId="39E9BB8A" w14:textId="3D69669E" w:rsidR="0028770A" w:rsidRPr="0093779F" w:rsidRDefault="008676B8" w:rsidP="008676B8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93779F">
              <w:rPr>
                <w:rFonts w:ascii="Century Gothic" w:eastAsia="Arial" w:hAnsi="Century Gothic" w:cs="Arial"/>
                <w:b/>
                <w:sz w:val="16"/>
                <w:szCs w:val="16"/>
              </w:rPr>
              <w:t>enero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  <w:hideMark/>
          </w:tcPr>
          <w:p w14:paraId="56CC5DF2" w14:textId="7185EE4C" w:rsidR="0028770A" w:rsidRPr="0093779F" w:rsidRDefault="0028770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93779F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  <w:hideMark/>
          </w:tcPr>
          <w:p w14:paraId="793CEB52" w14:textId="3A13BCBD" w:rsidR="0028770A" w:rsidRPr="00F56A5B" w:rsidRDefault="0028770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highlight w:val="yellow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  <w:hideMark/>
          </w:tcPr>
          <w:p w14:paraId="311CA3E6" w14:textId="223C847D" w:rsidR="0028770A" w:rsidRPr="00F56A5B" w:rsidRDefault="0028770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highlight w:val="yellow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  <w:hideMark/>
          </w:tcPr>
          <w:p w14:paraId="32C872D1" w14:textId="06B3837C" w:rsidR="0028770A" w:rsidRPr="00F56A5B" w:rsidRDefault="0028770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highlight w:val="yellow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EE9819C" w14:textId="2FC7D7E2" w:rsidR="0028770A" w:rsidRPr="00F56A5B" w:rsidRDefault="0028770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highlight w:val="yellow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6F1E14A9" w14:textId="20B1B68C" w:rsidR="0028770A" w:rsidRPr="00F56A5B" w:rsidRDefault="0028770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highlight w:val="yellow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700B932C" w14:textId="5CB4CA3C" w:rsidR="0028770A" w:rsidRPr="00F56A5B" w:rsidRDefault="0028770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highlight w:val="yellow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071A01E3" w14:textId="1EBF548A" w:rsidR="0028770A" w:rsidRPr="00F56A5B" w:rsidRDefault="0028770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highlight w:val="yellow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0BC72188" w14:textId="2D1AE576" w:rsidR="0028770A" w:rsidRPr="00F56A5B" w:rsidRDefault="0028770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highlight w:val="yellow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715E1D7E" w14:textId="7BE1A399" w:rsidR="0028770A" w:rsidRPr="00F56A5B" w:rsidRDefault="0028770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highlight w:val="yellow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29E68BA" w14:textId="1A4E2C94" w:rsidR="0028770A" w:rsidRPr="00F56A5B" w:rsidRDefault="0028770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highlight w:val="yellow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52248E72" w14:textId="77777777" w:rsidR="0028770A" w:rsidRPr="00F56A5B" w:rsidRDefault="0028770A" w:rsidP="000A04FF">
            <w:pPr>
              <w:pStyle w:val="Prrafodelista"/>
              <w:numPr>
                <w:ilvl w:val="0"/>
                <w:numId w:val="3"/>
              </w:numPr>
              <w:jc w:val="center"/>
              <w:rPr>
                <w:rFonts w:ascii="Century Gothic" w:hAnsi="Century Gothic" w:cs="Arial"/>
                <w:b/>
                <w:sz w:val="16"/>
                <w:szCs w:val="16"/>
                <w:lang w:eastAsia="es-MX"/>
              </w:rPr>
            </w:pPr>
          </w:p>
        </w:tc>
      </w:tr>
      <w:tr w:rsidR="00F56A5B" w:rsidRPr="00F56A5B" w14:paraId="30756A25" w14:textId="77777777" w:rsidTr="0093779F">
        <w:trPr>
          <w:cantSplit/>
          <w:trHeight w:val="1134"/>
        </w:trPr>
        <w:tc>
          <w:tcPr>
            <w:tcW w:w="421" w:type="dxa"/>
            <w:shd w:val="clear" w:color="auto" w:fill="auto"/>
            <w:noWrap/>
            <w:vAlign w:val="center"/>
            <w:hideMark/>
          </w:tcPr>
          <w:p w14:paraId="563BA64A" w14:textId="77777777" w:rsidR="0028770A" w:rsidRPr="00F56A5B" w:rsidRDefault="0028770A" w:rsidP="0028770A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  <w:t>3</w:t>
            </w:r>
          </w:p>
        </w:tc>
        <w:tc>
          <w:tcPr>
            <w:tcW w:w="2551" w:type="dxa"/>
            <w:shd w:val="clear" w:color="auto" w:fill="auto"/>
            <w:noWrap/>
          </w:tcPr>
          <w:p w14:paraId="49674DEF" w14:textId="13E88BF0" w:rsidR="0028770A" w:rsidRPr="00F56A5B" w:rsidRDefault="0028770A" w:rsidP="003B66A4">
            <w:pPr>
              <w:spacing w:after="0" w:line="240" w:lineRule="auto"/>
              <w:jc w:val="both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Analizar, discutir y en su caso, aprobar el Dictamen Técnico relativo al proyecto de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 xml:space="preserve"> Lineamientos</w:t>
            </w: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 xml:space="preserve"> 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para el uso institucional de redes sociales del Instituto Electoral y de Participación Ciudadana del Estado de Guerrero</w:t>
            </w: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. (UTCS)</w:t>
            </w:r>
            <w:r w:rsidRPr="00F56A5B">
              <w:rPr>
                <w:rFonts w:ascii="Century Gothic" w:eastAsia="Arial" w:hAnsi="Century Gothic" w:cs="Arial"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14:paraId="1B2596A1" w14:textId="6D84412F" w:rsidR="0028770A" w:rsidRPr="00F56A5B" w:rsidRDefault="0028770A" w:rsidP="00AC36EA">
            <w:pPr>
              <w:spacing w:after="0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 xml:space="preserve">Dictamen </w:t>
            </w:r>
            <w:r w:rsidR="00AC36EA" w:rsidRPr="00F56A5B">
              <w:rPr>
                <w:rFonts w:ascii="Century Gothic" w:hAnsi="Century Gothic"/>
                <w:sz w:val="16"/>
                <w:szCs w:val="16"/>
              </w:rPr>
              <w:t>Técnico</w:t>
            </w:r>
          </w:p>
        </w:tc>
        <w:tc>
          <w:tcPr>
            <w:tcW w:w="567" w:type="dxa"/>
            <w:shd w:val="clear" w:color="auto" w:fill="auto"/>
            <w:noWrap/>
            <w:vAlign w:val="center"/>
            <w:hideMark/>
          </w:tcPr>
          <w:p w14:paraId="0C1058F0" w14:textId="4E2D288E" w:rsidR="0028770A" w:rsidRPr="00F56A5B" w:rsidRDefault="0028770A" w:rsidP="00AC36EA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76907ABE" w14:textId="6219F38B" w:rsidR="00AC36EA" w:rsidRPr="00F56A5B" w:rsidRDefault="00AC36EA" w:rsidP="001616EF">
            <w:pPr>
              <w:spacing w:after="0" w:line="242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aprobado/</w:t>
            </w:r>
          </w:p>
          <w:p w14:paraId="6505BAA3" w14:textId="18910716" w:rsidR="0028770A" w:rsidRPr="00F56A5B" w:rsidRDefault="00AC36EA" w:rsidP="001616EF">
            <w:pPr>
              <w:spacing w:after="0" w:line="239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programado*</w:t>
            </w:r>
            <w:r w:rsidR="001B5999" w:rsidRPr="00F56A5B">
              <w:rPr>
                <w:rFonts w:ascii="Century Gothic" w:hAnsi="Century Gothic"/>
                <w:sz w:val="16"/>
                <w:szCs w:val="16"/>
              </w:rPr>
              <w:t>100</w:t>
            </w:r>
          </w:p>
        </w:tc>
        <w:tc>
          <w:tcPr>
            <w:tcW w:w="266" w:type="dxa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14:paraId="27D5F049" w14:textId="0546DAA9" w:rsidR="0028770A" w:rsidRPr="0093779F" w:rsidRDefault="008676B8" w:rsidP="008676B8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93779F">
              <w:rPr>
                <w:rFonts w:ascii="Century Gothic" w:eastAsia="Arial" w:hAnsi="Century Gothic" w:cs="Arial"/>
                <w:b/>
                <w:sz w:val="16"/>
                <w:szCs w:val="16"/>
              </w:rPr>
              <w:t>enero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14:paraId="556FD7AA" w14:textId="7A1F6DB3" w:rsidR="0028770A" w:rsidRPr="0093779F" w:rsidRDefault="008676B8" w:rsidP="008676B8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93779F">
              <w:rPr>
                <w:rFonts w:ascii="Century Gothic" w:eastAsia="Arial" w:hAnsi="Century Gothic" w:cs="Arial"/>
                <w:b/>
                <w:sz w:val="16"/>
                <w:szCs w:val="16"/>
              </w:rPr>
              <w:t>febrero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  <w:hideMark/>
          </w:tcPr>
          <w:p w14:paraId="3EB188F9" w14:textId="422CE168" w:rsidR="0028770A" w:rsidRPr="00F56A5B" w:rsidRDefault="0028770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highlight w:val="yellow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  <w:hideMark/>
          </w:tcPr>
          <w:p w14:paraId="3BE087BB" w14:textId="4ED028B9" w:rsidR="0028770A" w:rsidRPr="00F56A5B" w:rsidRDefault="0028770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highlight w:val="yellow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  <w:hideMark/>
          </w:tcPr>
          <w:p w14:paraId="2FC3F184" w14:textId="22B72829" w:rsidR="0028770A" w:rsidRPr="00F56A5B" w:rsidRDefault="0028770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highlight w:val="yellow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0B1533F7" w14:textId="678C7666" w:rsidR="0028770A" w:rsidRPr="00F56A5B" w:rsidRDefault="0028770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highlight w:val="yellow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7774A7F" w14:textId="12A7082A" w:rsidR="0028770A" w:rsidRPr="00F56A5B" w:rsidRDefault="0028770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highlight w:val="yellow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671B3B7" w14:textId="2CF0F652" w:rsidR="0028770A" w:rsidRPr="00F56A5B" w:rsidRDefault="0028770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highlight w:val="yellow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13085B8F" w14:textId="33267112" w:rsidR="0028770A" w:rsidRPr="00F56A5B" w:rsidRDefault="0028770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highlight w:val="yellow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2AD3BE4" w14:textId="64CC8BBD" w:rsidR="0028770A" w:rsidRPr="00F56A5B" w:rsidRDefault="0028770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highlight w:val="yellow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0ADF637C" w14:textId="1619C773" w:rsidR="0028770A" w:rsidRPr="00F56A5B" w:rsidRDefault="0028770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highlight w:val="yellow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36F854BA" w14:textId="76054EEE" w:rsidR="0028770A" w:rsidRPr="00F56A5B" w:rsidRDefault="0028770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highlight w:val="yellow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6FD744C0" w14:textId="77777777" w:rsidR="0028770A" w:rsidRPr="00F56A5B" w:rsidRDefault="0028770A" w:rsidP="000A04FF">
            <w:pPr>
              <w:pStyle w:val="Prrafodelista"/>
              <w:numPr>
                <w:ilvl w:val="0"/>
                <w:numId w:val="3"/>
              </w:numPr>
              <w:jc w:val="both"/>
              <w:rPr>
                <w:rFonts w:ascii="Century Gothic" w:hAnsi="Century Gothic" w:cs="Arial"/>
                <w:b/>
                <w:sz w:val="16"/>
                <w:szCs w:val="16"/>
                <w:lang w:eastAsia="es-MX"/>
              </w:rPr>
            </w:pPr>
          </w:p>
        </w:tc>
      </w:tr>
      <w:tr w:rsidR="00F56A5B" w:rsidRPr="00F56A5B" w14:paraId="53982B48" w14:textId="77777777" w:rsidTr="00EC5DBB">
        <w:trPr>
          <w:cantSplit/>
          <w:trHeight w:val="563"/>
        </w:trPr>
        <w:tc>
          <w:tcPr>
            <w:tcW w:w="421" w:type="dxa"/>
            <w:shd w:val="clear" w:color="auto" w:fill="auto"/>
            <w:noWrap/>
            <w:vAlign w:val="center"/>
          </w:tcPr>
          <w:p w14:paraId="2375D29A" w14:textId="77777777" w:rsidR="0028770A" w:rsidRPr="00F56A5B" w:rsidRDefault="0028770A" w:rsidP="0028770A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  <w:t>4</w:t>
            </w:r>
          </w:p>
        </w:tc>
        <w:tc>
          <w:tcPr>
            <w:tcW w:w="2551" w:type="dxa"/>
            <w:shd w:val="clear" w:color="auto" w:fill="auto"/>
            <w:noWrap/>
          </w:tcPr>
          <w:p w14:paraId="7A1D2A85" w14:textId="0AD39E44" w:rsidR="0028770A" w:rsidRPr="00F56A5B" w:rsidRDefault="0028770A" w:rsidP="003B66A4">
            <w:pPr>
              <w:spacing w:after="0" w:line="240" w:lineRule="auto"/>
              <w:jc w:val="both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 xml:space="preserve">Analizar, discutir y en su caso, aprobar el Dictamen Técnico relativo al proyecto de 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 xml:space="preserve">Lineamientos o Reglamento para garantizar la incorporación de la representación indígena y 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lastRenderedPageBreak/>
              <w:t xml:space="preserve">afromexicana en los Consejos Electorales del IEPC Guerrero. </w:t>
            </w: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(CSNI)</w:t>
            </w:r>
            <w:r w:rsidRPr="00F56A5B">
              <w:rPr>
                <w:rFonts w:ascii="Century Gothic" w:eastAsia="Arial" w:hAnsi="Century Gothic" w:cs="Arial"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4BF52295" w14:textId="32220BC6" w:rsidR="0028770A" w:rsidRPr="00F56A5B" w:rsidRDefault="0028770A" w:rsidP="00AC36EA">
            <w:pPr>
              <w:spacing w:after="0"/>
              <w:jc w:val="center"/>
              <w:rPr>
                <w:rFonts w:ascii="Century Gothic" w:eastAsia="Times New Roman" w:hAnsi="Century Gothic" w:cs="Arial"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lastRenderedPageBreak/>
              <w:t xml:space="preserve">Dictamen </w:t>
            </w:r>
            <w:r w:rsidR="00AC36EA" w:rsidRPr="00F56A5B">
              <w:rPr>
                <w:rFonts w:ascii="Century Gothic" w:hAnsi="Century Gothic"/>
                <w:sz w:val="16"/>
                <w:szCs w:val="16"/>
              </w:rPr>
              <w:t>Técnico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14:paraId="163C881F" w14:textId="17123006" w:rsidR="0028770A" w:rsidRPr="00F56A5B" w:rsidRDefault="0028770A" w:rsidP="00AC36EA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22523A60" w14:textId="6350FB5F" w:rsidR="0028770A" w:rsidRPr="00F56A5B" w:rsidRDefault="0028770A" w:rsidP="001616EF">
            <w:pPr>
              <w:spacing w:after="2" w:line="239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aprobado/Dictamen programado*100</w:t>
            </w:r>
          </w:p>
        </w:tc>
        <w:tc>
          <w:tcPr>
            <w:tcW w:w="266" w:type="dxa"/>
            <w:shd w:val="clear" w:color="auto" w:fill="FFFFFF" w:themeFill="background1"/>
            <w:noWrap/>
            <w:vAlign w:val="center"/>
          </w:tcPr>
          <w:p w14:paraId="479643D9" w14:textId="76392F46" w:rsidR="0028770A" w:rsidRPr="00F56A5B" w:rsidRDefault="0028770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6AB5C6E7" w14:textId="714D08C0" w:rsidR="0028770A" w:rsidRPr="00F56A5B" w:rsidRDefault="008676B8" w:rsidP="008676B8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febrero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5A9C7B69" w14:textId="2DAD43E9" w:rsidR="0028770A" w:rsidRPr="00F56A5B" w:rsidRDefault="008676B8" w:rsidP="008676B8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marzo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40374FC6" w14:textId="15CC83AB" w:rsidR="0028770A" w:rsidRPr="00F56A5B" w:rsidRDefault="008676B8" w:rsidP="008676B8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abril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24FC3699" w14:textId="62C32412" w:rsidR="0028770A" w:rsidRPr="00F56A5B" w:rsidRDefault="008676B8" w:rsidP="008676B8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mayo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7AC752FC" w14:textId="10574ADA" w:rsidR="0028770A" w:rsidRPr="00F56A5B" w:rsidRDefault="0028770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BC791B8" w14:textId="7FDF4769" w:rsidR="0028770A" w:rsidRPr="00F56A5B" w:rsidRDefault="0028770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22E2991" w14:textId="33C38C85" w:rsidR="0028770A" w:rsidRPr="00F56A5B" w:rsidRDefault="0028770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7FFD84D3" w14:textId="6FF28A14" w:rsidR="0028770A" w:rsidRPr="00F56A5B" w:rsidRDefault="0028770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3BDD9B19" w14:textId="46A81135" w:rsidR="0028770A" w:rsidRPr="00F56A5B" w:rsidRDefault="0028770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3F93DF14" w14:textId="38A9067B" w:rsidR="0028770A" w:rsidRPr="00F56A5B" w:rsidRDefault="0028770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26E1E9AB" w14:textId="476A698F" w:rsidR="0028770A" w:rsidRPr="00F56A5B" w:rsidRDefault="0028770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43CE1213" w14:textId="77777777" w:rsidR="0028770A" w:rsidRPr="00F56A5B" w:rsidRDefault="0028770A" w:rsidP="000A04FF">
            <w:pPr>
              <w:pStyle w:val="Prrafodelista"/>
              <w:numPr>
                <w:ilvl w:val="0"/>
                <w:numId w:val="3"/>
              </w:numPr>
              <w:jc w:val="both"/>
              <w:rPr>
                <w:rFonts w:ascii="Century Gothic" w:hAnsi="Century Gothic" w:cs="Arial"/>
                <w:b/>
                <w:sz w:val="16"/>
                <w:szCs w:val="16"/>
                <w:lang w:eastAsia="es-MX"/>
              </w:rPr>
            </w:pPr>
          </w:p>
        </w:tc>
      </w:tr>
      <w:tr w:rsidR="008676B8" w:rsidRPr="00F56A5B" w14:paraId="22ABB72F" w14:textId="77777777" w:rsidTr="0093779F">
        <w:trPr>
          <w:cantSplit/>
          <w:trHeight w:val="1134"/>
        </w:trPr>
        <w:tc>
          <w:tcPr>
            <w:tcW w:w="421" w:type="dxa"/>
            <w:shd w:val="clear" w:color="auto" w:fill="auto"/>
            <w:noWrap/>
            <w:vAlign w:val="center"/>
            <w:hideMark/>
          </w:tcPr>
          <w:p w14:paraId="0FC154D5" w14:textId="25E4651F" w:rsidR="008676B8" w:rsidRPr="00F56A5B" w:rsidRDefault="008676B8" w:rsidP="008676B8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lastRenderedPageBreak/>
              <w:t>5</w:t>
            </w:r>
            <w:r w:rsidRPr="00F56A5B">
              <w:rPr>
                <w:rFonts w:ascii="Century Gothic" w:eastAsia="Arial" w:hAnsi="Century Gothic" w:cs="Arial"/>
                <w:sz w:val="16"/>
                <w:szCs w:val="16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  <w:noWrap/>
          </w:tcPr>
          <w:p w14:paraId="06E02388" w14:textId="0A916C82" w:rsidR="008676B8" w:rsidRPr="00F56A5B" w:rsidRDefault="008676B8" w:rsidP="008676B8">
            <w:pPr>
              <w:spacing w:after="12" w:line="240" w:lineRule="auto"/>
              <w:jc w:val="both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 xml:space="preserve">Analizar, discutir y en su caso, aprobar el Dictamen Técnico relativo al proyecto de 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 xml:space="preserve">Lineamientos para el Registro de Candidaturas para el Proceso Electoral Ordinario de Diputaciones Locales y Ayuntamientos 2023-2024. </w:t>
            </w: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(CPOE)</w:t>
            </w:r>
            <w:r w:rsidRPr="00F56A5B">
              <w:rPr>
                <w:rFonts w:ascii="Century Gothic" w:eastAsia="Arial" w:hAnsi="Century Gothic" w:cs="Arial"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14:paraId="5FBFDC11" w14:textId="6A8B38C7" w:rsidR="008676B8" w:rsidRPr="00F56A5B" w:rsidRDefault="008676B8" w:rsidP="008676B8">
            <w:pPr>
              <w:spacing w:after="0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Técnico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14:paraId="5E6A52D6" w14:textId="4F1C9CD9" w:rsidR="008676B8" w:rsidRPr="00F56A5B" w:rsidRDefault="008676B8" w:rsidP="008676B8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77DE72CF" w14:textId="375E92B2" w:rsidR="008676B8" w:rsidRPr="00F56A5B" w:rsidRDefault="008676B8" w:rsidP="008676B8">
            <w:pPr>
              <w:spacing w:after="0" w:line="242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aprobado/Dictamen programado*100</w:t>
            </w:r>
          </w:p>
        </w:tc>
        <w:tc>
          <w:tcPr>
            <w:tcW w:w="266" w:type="dxa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14:paraId="2BE767E9" w14:textId="0374DA17" w:rsidR="008676B8" w:rsidRPr="00F56A5B" w:rsidRDefault="008676B8" w:rsidP="008676B8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enero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14:paraId="678A2118" w14:textId="6F5362C8" w:rsidR="008676B8" w:rsidRPr="00F56A5B" w:rsidRDefault="008676B8" w:rsidP="008676B8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febrero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14:paraId="3924928D" w14:textId="6E15EE91" w:rsidR="008676B8" w:rsidRPr="00F56A5B" w:rsidRDefault="008676B8" w:rsidP="008676B8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marzo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14:paraId="4B16F63A" w14:textId="4D8D198F" w:rsidR="008676B8" w:rsidRPr="00F56A5B" w:rsidRDefault="008676B8" w:rsidP="008676B8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abril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14:paraId="4AF0E217" w14:textId="424FAF99" w:rsidR="008676B8" w:rsidRPr="00F56A5B" w:rsidRDefault="008676B8" w:rsidP="008676B8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mayo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161E7017" w14:textId="63523D8D" w:rsidR="008676B8" w:rsidRPr="00F56A5B" w:rsidRDefault="008676B8" w:rsidP="008676B8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28BECCC4" w14:textId="6510396A" w:rsidR="008676B8" w:rsidRPr="00F56A5B" w:rsidRDefault="008676B8" w:rsidP="008676B8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3AC24DB3" w14:textId="3A7786A1" w:rsidR="008676B8" w:rsidRPr="00F56A5B" w:rsidRDefault="008676B8" w:rsidP="008676B8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B2BA557" w14:textId="16749047" w:rsidR="008676B8" w:rsidRPr="00F56A5B" w:rsidRDefault="008676B8" w:rsidP="008676B8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6472E839" w14:textId="10CFB9B4" w:rsidR="008676B8" w:rsidRPr="00F56A5B" w:rsidRDefault="008676B8" w:rsidP="008676B8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2743C8F2" w14:textId="0C13F3ED" w:rsidR="008676B8" w:rsidRPr="00F56A5B" w:rsidRDefault="008676B8" w:rsidP="008676B8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6E80B784" w14:textId="74819426" w:rsidR="008676B8" w:rsidRPr="00F56A5B" w:rsidRDefault="008676B8" w:rsidP="008676B8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5B0D275B" w14:textId="77777777" w:rsidR="008676B8" w:rsidRPr="00F56A5B" w:rsidRDefault="008676B8" w:rsidP="008676B8">
            <w:pPr>
              <w:pStyle w:val="Prrafodelista"/>
              <w:numPr>
                <w:ilvl w:val="0"/>
                <w:numId w:val="3"/>
              </w:numPr>
              <w:jc w:val="both"/>
              <w:rPr>
                <w:rFonts w:ascii="Century Gothic" w:hAnsi="Century Gothic" w:cs="Arial"/>
                <w:b/>
                <w:sz w:val="16"/>
                <w:szCs w:val="16"/>
                <w:lang w:eastAsia="es-MX"/>
              </w:rPr>
            </w:pPr>
          </w:p>
        </w:tc>
      </w:tr>
      <w:tr w:rsidR="003930DA" w:rsidRPr="00F56A5B" w14:paraId="03531EC2" w14:textId="77777777" w:rsidTr="0093779F">
        <w:trPr>
          <w:cantSplit/>
          <w:trHeight w:val="1134"/>
        </w:trPr>
        <w:tc>
          <w:tcPr>
            <w:tcW w:w="421" w:type="dxa"/>
            <w:shd w:val="clear" w:color="auto" w:fill="auto"/>
            <w:noWrap/>
            <w:vAlign w:val="center"/>
            <w:hideMark/>
          </w:tcPr>
          <w:p w14:paraId="309F59D8" w14:textId="47D795F4" w:rsidR="003930DA" w:rsidRPr="00F56A5B" w:rsidRDefault="003930DA" w:rsidP="003930DA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6</w:t>
            </w:r>
            <w:r w:rsidRPr="00F56A5B">
              <w:rPr>
                <w:rFonts w:ascii="Century Gothic" w:eastAsia="Arial" w:hAnsi="Century Gothic" w:cs="Arial"/>
                <w:sz w:val="16"/>
                <w:szCs w:val="16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  <w:noWrap/>
          </w:tcPr>
          <w:p w14:paraId="6C469027" w14:textId="1C05A557" w:rsidR="003930DA" w:rsidRPr="00F56A5B" w:rsidRDefault="003930DA" w:rsidP="003930DA">
            <w:pPr>
              <w:spacing w:after="12" w:line="240" w:lineRule="auto"/>
              <w:jc w:val="both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 xml:space="preserve">Analizar, discutir y en su caso, aprobar el Dictamen Técnico relativo al proyecto de 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 xml:space="preserve">Lineamientos de precampañas electorales que deberán observar los partidos políticos, coaliciones, candidaturas comunes y candidaturas independientes en el Proceso Electoral Ordinario 2023-2024. </w:t>
            </w: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(CPOE)</w:t>
            </w:r>
            <w:r w:rsidRPr="00F56A5B">
              <w:rPr>
                <w:rFonts w:ascii="Century Gothic" w:eastAsia="Arial" w:hAnsi="Century Gothic" w:cs="Arial"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14:paraId="6A151C74" w14:textId="7E460E88" w:rsidR="003930DA" w:rsidRPr="00F56A5B" w:rsidRDefault="003930DA" w:rsidP="003930DA">
            <w:pPr>
              <w:spacing w:after="0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Técnico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14:paraId="46F18ABF" w14:textId="58EA46A0" w:rsidR="003930DA" w:rsidRPr="00F56A5B" w:rsidRDefault="003930DA" w:rsidP="003930DA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6D9D2628" w14:textId="34C85A68" w:rsidR="003930DA" w:rsidRPr="00F56A5B" w:rsidRDefault="003930DA" w:rsidP="003930DA">
            <w:pPr>
              <w:spacing w:after="0" w:line="242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aprobado/</w:t>
            </w:r>
          </w:p>
          <w:p w14:paraId="1E086D38" w14:textId="2BD168A5" w:rsidR="003930DA" w:rsidRPr="00F56A5B" w:rsidRDefault="003930DA" w:rsidP="003930DA">
            <w:pPr>
              <w:spacing w:after="0" w:line="239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programado*100</w:t>
            </w:r>
          </w:p>
        </w:tc>
        <w:tc>
          <w:tcPr>
            <w:tcW w:w="266" w:type="dxa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14:paraId="4452B996" w14:textId="7D69914F" w:rsidR="003930DA" w:rsidRPr="00F56A5B" w:rsidRDefault="003930DA" w:rsidP="003930DA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enero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34A68AD5" w14:textId="368D8D42" w:rsidR="003930DA" w:rsidRPr="00F56A5B" w:rsidRDefault="003930DA" w:rsidP="003930DA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febrero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14:paraId="7428D0F6" w14:textId="5C579A7C" w:rsidR="003930DA" w:rsidRPr="00F56A5B" w:rsidRDefault="003930DA" w:rsidP="003930DA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marzo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14:paraId="5CE5676D" w14:textId="33E070B5" w:rsidR="003930DA" w:rsidRPr="00F56A5B" w:rsidRDefault="003930DA" w:rsidP="003930DA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abril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  <w:hideMark/>
          </w:tcPr>
          <w:p w14:paraId="67BD9663" w14:textId="6284A08C" w:rsidR="003930DA" w:rsidRPr="00F56A5B" w:rsidRDefault="003930DA" w:rsidP="003930DA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mayo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6F3F5357" w14:textId="2495156A" w:rsidR="003930DA" w:rsidRPr="00F56A5B" w:rsidRDefault="003930DA" w:rsidP="003930DA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6B6D28B7" w14:textId="06634573" w:rsidR="003930DA" w:rsidRPr="00F56A5B" w:rsidRDefault="003930DA" w:rsidP="003930DA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55BFD4EA" w14:textId="296BFA43" w:rsidR="003930DA" w:rsidRPr="00F56A5B" w:rsidRDefault="003930DA" w:rsidP="003930DA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3B57E628" w14:textId="2E6C99A2" w:rsidR="003930DA" w:rsidRPr="00F56A5B" w:rsidRDefault="003930DA" w:rsidP="003930DA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36255B82" w14:textId="174EA5A9" w:rsidR="003930DA" w:rsidRPr="00F56A5B" w:rsidRDefault="003930DA" w:rsidP="003930DA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52344EEF" w14:textId="3F35F4A6" w:rsidR="003930DA" w:rsidRPr="00F56A5B" w:rsidRDefault="003930DA" w:rsidP="003930DA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3BC51651" w14:textId="13F75D3F" w:rsidR="003930DA" w:rsidRPr="00F56A5B" w:rsidRDefault="003930DA" w:rsidP="003930DA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12F6060F" w14:textId="77777777" w:rsidR="003930DA" w:rsidRPr="00F56A5B" w:rsidRDefault="003930DA" w:rsidP="003930DA">
            <w:pPr>
              <w:pStyle w:val="Prrafodelista"/>
              <w:numPr>
                <w:ilvl w:val="0"/>
                <w:numId w:val="3"/>
              </w:numPr>
              <w:jc w:val="both"/>
              <w:rPr>
                <w:rFonts w:ascii="Century Gothic" w:hAnsi="Century Gothic" w:cs="Arial"/>
                <w:b/>
                <w:sz w:val="16"/>
                <w:szCs w:val="16"/>
                <w:lang w:eastAsia="es-MX"/>
              </w:rPr>
            </w:pPr>
          </w:p>
        </w:tc>
      </w:tr>
      <w:tr w:rsidR="003930DA" w:rsidRPr="00F56A5B" w14:paraId="063F7F5E" w14:textId="77777777" w:rsidTr="0093779F">
        <w:trPr>
          <w:cantSplit/>
          <w:trHeight w:val="1134"/>
        </w:trPr>
        <w:tc>
          <w:tcPr>
            <w:tcW w:w="421" w:type="dxa"/>
            <w:shd w:val="clear" w:color="auto" w:fill="auto"/>
            <w:noWrap/>
            <w:vAlign w:val="center"/>
          </w:tcPr>
          <w:p w14:paraId="26CF9986" w14:textId="6EDCD23C" w:rsidR="003930DA" w:rsidRPr="00F56A5B" w:rsidRDefault="003930DA" w:rsidP="003930DA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7</w:t>
            </w:r>
            <w:r w:rsidRPr="00F56A5B">
              <w:rPr>
                <w:rFonts w:ascii="Century Gothic" w:eastAsia="Arial" w:hAnsi="Century Gothic" w:cs="Arial"/>
                <w:sz w:val="16"/>
                <w:szCs w:val="16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  <w:noWrap/>
          </w:tcPr>
          <w:p w14:paraId="05416122" w14:textId="08626BDD" w:rsidR="003930DA" w:rsidRPr="00F56A5B" w:rsidRDefault="003930DA" w:rsidP="003930DA">
            <w:pPr>
              <w:spacing w:after="0" w:line="240" w:lineRule="auto"/>
              <w:jc w:val="both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 xml:space="preserve">Analizar, discutir y en su caso, aprobar el Dictamen Técnico relativo al proyecto de 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 xml:space="preserve">Lineamientos de campañas electorales que deberán observar los partidos políticos, coaliciones, candidaturas comunes y candidaturas independientes en el Proceso Electoral Ordinario 2023-2024. </w:t>
            </w: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(CPOE)</w:t>
            </w:r>
            <w:r w:rsidRPr="00F56A5B">
              <w:rPr>
                <w:rFonts w:ascii="Century Gothic" w:eastAsia="Arial" w:hAnsi="Century Gothic" w:cs="Arial"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3838095A" w14:textId="46A271B8" w:rsidR="003930DA" w:rsidRPr="00F56A5B" w:rsidRDefault="003930DA" w:rsidP="003930DA">
            <w:pPr>
              <w:spacing w:after="0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Técnico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58CB9DC8" w14:textId="72ED1F93" w:rsidR="003930DA" w:rsidRPr="00F56A5B" w:rsidRDefault="003930DA" w:rsidP="003930DA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03FD392A" w14:textId="618A7055" w:rsidR="003930DA" w:rsidRPr="00F56A5B" w:rsidRDefault="003930DA" w:rsidP="003930DA">
            <w:pPr>
              <w:spacing w:after="0" w:line="242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aprobado/Dictamen programado*100</w:t>
            </w:r>
          </w:p>
        </w:tc>
        <w:tc>
          <w:tcPr>
            <w:tcW w:w="266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2486B35C" w14:textId="6F681E0F" w:rsidR="003930DA" w:rsidRPr="00F56A5B" w:rsidRDefault="003930DA" w:rsidP="003930DA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highlight w:val="yellow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enero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5E9BA59D" w14:textId="6CB8805C" w:rsidR="003930DA" w:rsidRPr="00F56A5B" w:rsidRDefault="003930DA" w:rsidP="003930DA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highlight w:val="yellow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febrero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142D6608" w14:textId="7F0FC7F1" w:rsidR="003930DA" w:rsidRPr="00F56A5B" w:rsidRDefault="003930DA" w:rsidP="003930DA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marzo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2CB00D42" w14:textId="29DF7761" w:rsidR="003930DA" w:rsidRPr="00F56A5B" w:rsidRDefault="003930DA" w:rsidP="003930DA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highlight w:val="yellow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abril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78F97A56" w14:textId="24108FF9" w:rsidR="003930DA" w:rsidRPr="00F56A5B" w:rsidRDefault="003930DA" w:rsidP="003930DA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highlight w:val="yellow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mayo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15D71B86" w14:textId="373C1652" w:rsidR="003930DA" w:rsidRPr="00F56A5B" w:rsidRDefault="003930DA" w:rsidP="003930DA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highlight w:val="yellow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784794E8" w14:textId="1731181D" w:rsidR="003930DA" w:rsidRPr="00F56A5B" w:rsidRDefault="003930DA" w:rsidP="003930DA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highlight w:val="yellow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6D286F15" w14:textId="5176DF95" w:rsidR="003930DA" w:rsidRPr="00F56A5B" w:rsidRDefault="003930DA" w:rsidP="003930DA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highlight w:val="yellow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33A5A8F" w14:textId="586C492B" w:rsidR="003930DA" w:rsidRPr="00F56A5B" w:rsidRDefault="003930DA" w:rsidP="003930DA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highlight w:val="yellow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30B10960" w14:textId="4D3FE1FE" w:rsidR="003930DA" w:rsidRPr="00F56A5B" w:rsidRDefault="003930DA" w:rsidP="003930DA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highlight w:val="yellow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12C17128" w14:textId="26CDB247" w:rsidR="003930DA" w:rsidRPr="00F56A5B" w:rsidRDefault="003930DA" w:rsidP="003930DA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221ED7BC" w14:textId="3C3D21F0" w:rsidR="003930DA" w:rsidRPr="00F56A5B" w:rsidRDefault="003930DA" w:rsidP="003930DA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highlight w:val="yellow"/>
                <w:lang w:eastAsia="es-MX"/>
              </w:rPr>
            </w:pPr>
            <w:r w:rsidRPr="00F56A5B">
              <w:rPr>
                <w:rFonts w:ascii="Century Gothic" w:eastAsia="Arial" w:hAnsi="Century Gothic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144716B9" w14:textId="77777777" w:rsidR="003930DA" w:rsidRPr="00F56A5B" w:rsidRDefault="003930DA" w:rsidP="003930DA">
            <w:pPr>
              <w:pStyle w:val="Prrafodelista"/>
              <w:numPr>
                <w:ilvl w:val="0"/>
                <w:numId w:val="3"/>
              </w:numPr>
              <w:jc w:val="both"/>
              <w:rPr>
                <w:rFonts w:ascii="Century Gothic" w:hAnsi="Century Gothic" w:cs="Arial"/>
                <w:b/>
                <w:sz w:val="16"/>
                <w:szCs w:val="16"/>
                <w:lang w:eastAsia="es-MX"/>
              </w:rPr>
            </w:pPr>
          </w:p>
        </w:tc>
      </w:tr>
      <w:tr w:rsidR="003930DA" w:rsidRPr="00F56A5B" w14:paraId="36CEC4E7" w14:textId="77777777" w:rsidTr="0093779F">
        <w:trPr>
          <w:cantSplit/>
          <w:trHeight w:val="1134"/>
        </w:trPr>
        <w:tc>
          <w:tcPr>
            <w:tcW w:w="421" w:type="dxa"/>
            <w:shd w:val="clear" w:color="auto" w:fill="auto"/>
            <w:noWrap/>
            <w:vAlign w:val="center"/>
          </w:tcPr>
          <w:p w14:paraId="4D05E98D" w14:textId="7F810C83" w:rsidR="003930DA" w:rsidRPr="00F56A5B" w:rsidRDefault="003930DA" w:rsidP="003930DA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8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  <w:noWrap/>
          </w:tcPr>
          <w:p w14:paraId="76DDAD19" w14:textId="59F7284E" w:rsidR="003930DA" w:rsidRPr="00F56A5B" w:rsidRDefault="003930DA" w:rsidP="003930DA">
            <w:pPr>
              <w:spacing w:after="1" w:line="240" w:lineRule="auto"/>
              <w:jc w:val="both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 xml:space="preserve">Analizar, discutir y en su caso, aprobar el Dictamen Técnico relativo al proyecto de 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 xml:space="preserve">Lineamientos que deberán observar las ciudadanas y ciudadanos interesados en postulares como candidatas o candidatos independientes a cargos de elección popular en el Proceso Electoral Ordinario 2023-2024. </w:t>
            </w: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(CPOE)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314680FC" w14:textId="26E693EE" w:rsidR="003930DA" w:rsidRPr="00F56A5B" w:rsidRDefault="003930DA" w:rsidP="003930DA">
            <w:pPr>
              <w:spacing w:after="0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Técnico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78CF0269" w14:textId="15A79D44" w:rsidR="003930DA" w:rsidRPr="00F56A5B" w:rsidRDefault="003930DA" w:rsidP="003930DA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61FCCE1D" w14:textId="0FC87FA0" w:rsidR="003930DA" w:rsidRPr="00F56A5B" w:rsidRDefault="003930DA" w:rsidP="003930DA">
            <w:pPr>
              <w:spacing w:after="0" w:line="242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aprobado/Dictamen programado*100</w:t>
            </w:r>
          </w:p>
        </w:tc>
        <w:tc>
          <w:tcPr>
            <w:tcW w:w="266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3A7C1D48" w14:textId="2B997425" w:rsidR="003930DA" w:rsidRPr="00F56A5B" w:rsidRDefault="003930DA" w:rsidP="003930DA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enero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467C1877" w14:textId="3B0A41AD" w:rsidR="003930DA" w:rsidRPr="00F56A5B" w:rsidRDefault="003930DA" w:rsidP="003930DA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febrero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21C367BF" w14:textId="273D9681" w:rsidR="003930DA" w:rsidRPr="00F56A5B" w:rsidRDefault="003930DA" w:rsidP="003930DA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marzo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606FCE0C" w14:textId="6D7A8A6C" w:rsidR="003930DA" w:rsidRPr="00F56A5B" w:rsidRDefault="003930DA" w:rsidP="003930DA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abril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3C407D06" w14:textId="2B882176" w:rsidR="003930DA" w:rsidRPr="00F56A5B" w:rsidRDefault="003930DA" w:rsidP="003930DA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mayo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110920C8" w14:textId="57782CD2" w:rsidR="003930DA" w:rsidRPr="00F56A5B" w:rsidRDefault="003930DA" w:rsidP="003930DA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263B44B7" w14:textId="385C6B0D" w:rsidR="003930DA" w:rsidRPr="00F56A5B" w:rsidRDefault="003930DA" w:rsidP="003930DA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AC7F2D4" w14:textId="4C83A7BD" w:rsidR="003930DA" w:rsidRPr="00F56A5B" w:rsidRDefault="003930DA" w:rsidP="003930DA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73BB7A64" w14:textId="71C6EB94" w:rsidR="003930DA" w:rsidRPr="00F56A5B" w:rsidRDefault="003930DA" w:rsidP="003930DA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7A534430" w14:textId="77487882" w:rsidR="003930DA" w:rsidRPr="00F56A5B" w:rsidRDefault="003930DA" w:rsidP="003930DA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676BDAFF" w14:textId="32441B39" w:rsidR="003930DA" w:rsidRPr="00F56A5B" w:rsidRDefault="003930DA" w:rsidP="003930DA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2FBD68B1" w14:textId="79D52741" w:rsidR="003930DA" w:rsidRPr="00F56A5B" w:rsidRDefault="003930DA" w:rsidP="003930DA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1066120A" w14:textId="77777777" w:rsidR="003930DA" w:rsidRPr="00F56A5B" w:rsidRDefault="003930DA" w:rsidP="003930DA">
            <w:pPr>
              <w:pStyle w:val="Prrafodelista"/>
              <w:numPr>
                <w:ilvl w:val="0"/>
                <w:numId w:val="3"/>
              </w:numPr>
              <w:jc w:val="both"/>
              <w:rPr>
                <w:rFonts w:ascii="Century Gothic" w:hAnsi="Century Gothic" w:cs="Arial"/>
                <w:b/>
                <w:sz w:val="16"/>
                <w:szCs w:val="16"/>
                <w:lang w:eastAsia="es-MX"/>
              </w:rPr>
            </w:pPr>
          </w:p>
        </w:tc>
      </w:tr>
      <w:tr w:rsidR="00F55DF0" w:rsidRPr="00F56A5B" w14:paraId="55D2AA45" w14:textId="77777777" w:rsidTr="0093779F">
        <w:trPr>
          <w:cantSplit/>
          <w:trHeight w:val="1134"/>
        </w:trPr>
        <w:tc>
          <w:tcPr>
            <w:tcW w:w="421" w:type="dxa"/>
            <w:shd w:val="clear" w:color="auto" w:fill="auto"/>
            <w:noWrap/>
            <w:vAlign w:val="center"/>
          </w:tcPr>
          <w:p w14:paraId="35649F65" w14:textId="71A08BE0" w:rsidR="00F55DF0" w:rsidRPr="00F56A5B" w:rsidRDefault="00F55DF0" w:rsidP="00F55DF0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9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  <w:noWrap/>
          </w:tcPr>
          <w:p w14:paraId="7043B87C" w14:textId="54239ECC" w:rsidR="00F55DF0" w:rsidRPr="00F56A5B" w:rsidRDefault="00F55DF0" w:rsidP="00F55DF0">
            <w:pPr>
              <w:spacing w:after="0"/>
              <w:jc w:val="both"/>
              <w:rPr>
                <w:rFonts w:ascii="Century Gothic" w:hAnsi="Century Gothic" w:cs="Arial"/>
                <w:bCs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 xml:space="preserve">Analizar, discutir y en su caso, aprobar el Dictamen Técnico relativo al proyecto de 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 xml:space="preserve">Lineamientos para el registro de coaliciones y candidaturas comunes, en el Proceso Electoral Ordinario 2023-2024. </w:t>
            </w: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(CPOE)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vAlign w:val="center"/>
          </w:tcPr>
          <w:p w14:paraId="7109623B" w14:textId="58BA7DA4" w:rsidR="00F55DF0" w:rsidRPr="00F56A5B" w:rsidRDefault="00F55DF0" w:rsidP="00F55DF0">
            <w:pPr>
              <w:spacing w:after="0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Técnico</w:t>
            </w:r>
          </w:p>
        </w:tc>
        <w:tc>
          <w:tcPr>
            <w:tcW w:w="567" w:type="dxa"/>
            <w:vAlign w:val="center"/>
          </w:tcPr>
          <w:p w14:paraId="100A74F0" w14:textId="3A49F4B0" w:rsidR="00F55DF0" w:rsidRPr="00F56A5B" w:rsidRDefault="00F55DF0" w:rsidP="00F55DF0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vAlign w:val="center"/>
          </w:tcPr>
          <w:p w14:paraId="6B69BE92" w14:textId="05411B08" w:rsidR="00F55DF0" w:rsidRPr="00F56A5B" w:rsidRDefault="00F55DF0" w:rsidP="00F55DF0">
            <w:pPr>
              <w:spacing w:after="0" w:line="242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aprobado/</w:t>
            </w:r>
          </w:p>
          <w:p w14:paraId="0FA72FEB" w14:textId="64BA3A2F" w:rsidR="00F55DF0" w:rsidRPr="00F56A5B" w:rsidRDefault="00F55DF0" w:rsidP="00F55DF0">
            <w:pPr>
              <w:spacing w:after="0" w:line="239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programado*100</w:t>
            </w:r>
          </w:p>
        </w:tc>
        <w:tc>
          <w:tcPr>
            <w:tcW w:w="266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1BE5FEC0" w14:textId="01D794B4" w:rsidR="00F55DF0" w:rsidRPr="00F56A5B" w:rsidRDefault="00F55DF0" w:rsidP="00F55DF0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enero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616ABDF3" w14:textId="636FFD45" w:rsidR="00F55DF0" w:rsidRPr="00F56A5B" w:rsidRDefault="00F55DF0" w:rsidP="00F55DF0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febrero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570607F1" w14:textId="67D7466D" w:rsidR="00F55DF0" w:rsidRPr="00F56A5B" w:rsidRDefault="00F55DF0" w:rsidP="00F55DF0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marzo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1D6B7B46" w14:textId="7BB5F43A" w:rsidR="00F55DF0" w:rsidRPr="00F56A5B" w:rsidRDefault="00F55DF0" w:rsidP="00F55DF0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abril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3F64F449" w14:textId="29E976AA" w:rsidR="00F55DF0" w:rsidRPr="00F56A5B" w:rsidRDefault="00F55DF0" w:rsidP="00F55DF0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mayo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1EFC75C7" w14:textId="412B8F8E" w:rsidR="00F55DF0" w:rsidRPr="00F56A5B" w:rsidRDefault="00F55DF0" w:rsidP="00F55DF0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563F244A" w14:textId="3F2F2463" w:rsidR="00F55DF0" w:rsidRPr="00F56A5B" w:rsidRDefault="00F55DF0" w:rsidP="00F55DF0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F601249" w14:textId="0E93AFBA" w:rsidR="00F55DF0" w:rsidRPr="00F56A5B" w:rsidRDefault="00F55DF0" w:rsidP="00F55DF0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33AA4779" w14:textId="52C92A2B" w:rsidR="00F55DF0" w:rsidRPr="00F56A5B" w:rsidRDefault="00F55DF0" w:rsidP="00F55DF0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2684B557" w14:textId="0A6384EC" w:rsidR="00F55DF0" w:rsidRPr="00F56A5B" w:rsidRDefault="00F55DF0" w:rsidP="00F55DF0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C2D8FEA" w14:textId="26EF0849" w:rsidR="00F55DF0" w:rsidRPr="00F56A5B" w:rsidRDefault="00F55DF0" w:rsidP="00F55DF0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0AF6DE86" w14:textId="3B1D94FD" w:rsidR="00F55DF0" w:rsidRPr="00F56A5B" w:rsidRDefault="00F55DF0" w:rsidP="00F55DF0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3BC37E57" w14:textId="77777777" w:rsidR="00F55DF0" w:rsidRPr="00F56A5B" w:rsidRDefault="00F55DF0" w:rsidP="00F55DF0">
            <w:pPr>
              <w:pStyle w:val="Prrafodelista"/>
              <w:numPr>
                <w:ilvl w:val="0"/>
                <w:numId w:val="3"/>
              </w:numPr>
              <w:jc w:val="both"/>
              <w:rPr>
                <w:rFonts w:ascii="Century Gothic" w:hAnsi="Century Gothic" w:cs="Arial"/>
                <w:b/>
                <w:sz w:val="16"/>
                <w:szCs w:val="16"/>
                <w:lang w:eastAsia="es-MX"/>
              </w:rPr>
            </w:pPr>
          </w:p>
        </w:tc>
      </w:tr>
      <w:tr w:rsidR="00F55DF0" w:rsidRPr="00F56A5B" w14:paraId="7ADE7284" w14:textId="77777777" w:rsidTr="0093779F">
        <w:trPr>
          <w:cantSplit/>
          <w:trHeight w:val="1134"/>
        </w:trPr>
        <w:tc>
          <w:tcPr>
            <w:tcW w:w="421" w:type="dxa"/>
            <w:shd w:val="clear" w:color="auto" w:fill="auto"/>
            <w:noWrap/>
            <w:vAlign w:val="center"/>
          </w:tcPr>
          <w:p w14:paraId="0DDAEAAB" w14:textId="2FA55DF8" w:rsidR="00F55DF0" w:rsidRPr="00F56A5B" w:rsidRDefault="00F55DF0" w:rsidP="00F55DF0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10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  <w:noWrap/>
          </w:tcPr>
          <w:p w14:paraId="498F0708" w14:textId="77777777" w:rsidR="00F55DF0" w:rsidRPr="00F56A5B" w:rsidRDefault="00F55DF0" w:rsidP="00F55DF0">
            <w:pPr>
              <w:spacing w:after="0" w:line="240" w:lineRule="auto"/>
              <w:jc w:val="both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 xml:space="preserve">Analizar, discutir y en su caso, aprobar el Dictamen Técnico relativo al 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 xml:space="preserve">Reglamento para la designación, ratificación y remoción de presidencias y consejerías electorales de los consejos distritales electorales, del Instituto </w:t>
            </w:r>
          </w:p>
          <w:p w14:paraId="22694E2E" w14:textId="4987AB4A" w:rsidR="00F55DF0" w:rsidRPr="00F56A5B" w:rsidRDefault="00F55DF0" w:rsidP="00F55DF0">
            <w:pPr>
              <w:spacing w:after="0" w:line="240" w:lineRule="auto"/>
              <w:jc w:val="both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Electoral y de Participación Ciudadana del Estado de Guerrero</w:t>
            </w: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 xml:space="preserve">. (CPOE)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3CE90D0F" w14:textId="49E2E9DA" w:rsidR="00F55DF0" w:rsidRPr="00F56A5B" w:rsidRDefault="00F55DF0" w:rsidP="00F55DF0">
            <w:pPr>
              <w:spacing w:after="0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Técnico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53A6C3D4" w14:textId="3096F530" w:rsidR="00F55DF0" w:rsidRPr="00F56A5B" w:rsidRDefault="00F55DF0" w:rsidP="00F55DF0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0FA7C808" w14:textId="2DB6ADD1" w:rsidR="00F55DF0" w:rsidRPr="00F56A5B" w:rsidRDefault="00F55DF0" w:rsidP="00F55DF0">
            <w:pPr>
              <w:spacing w:after="0" w:line="242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aprobado/</w:t>
            </w:r>
          </w:p>
          <w:p w14:paraId="61307613" w14:textId="32B1A0B8" w:rsidR="00F55DF0" w:rsidRPr="00F56A5B" w:rsidRDefault="00F55DF0" w:rsidP="00F55DF0">
            <w:pPr>
              <w:spacing w:after="0" w:line="239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programado*100</w:t>
            </w:r>
          </w:p>
        </w:tc>
        <w:tc>
          <w:tcPr>
            <w:tcW w:w="266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1B2EAFEA" w14:textId="582904C0" w:rsidR="00F55DF0" w:rsidRPr="00F56A5B" w:rsidRDefault="00F55DF0" w:rsidP="00F55DF0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enero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691F64E5" w14:textId="21FBE56D" w:rsidR="00F55DF0" w:rsidRPr="00F56A5B" w:rsidRDefault="00F55DF0" w:rsidP="00F55DF0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febrero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746E8A91" w14:textId="4ACBC2E5" w:rsidR="00F55DF0" w:rsidRPr="00F56A5B" w:rsidRDefault="00F55DF0" w:rsidP="00F55DF0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marzo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4FC6D3A9" w14:textId="623AF067" w:rsidR="00F55DF0" w:rsidRPr="00F56A5B" w:rsidRDefault="00F55DF0" w:rsidP="00F55DF0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abril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19B2E552" w14:textId="5EA33CDE" w:rsidR="00F55DF0" w:rsidRPr="00F56A5B" w:rsidRDefault="00F55DF0" w:rsidP="00F55DF0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mayo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7F1435FB" w14:textId="3E1B9C99" w:rsidR="00F55DF0" w:rsidRPr="00F56A5B" w:rsidRDefault="00F55DF0" w:rsidP="00F55DF0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junio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567CB0E" w14:textId="74ECFD22" w:rsidR="00F55DF0" w:rsidRPr="00F56A5B" w:rsidRDefault="00F55DF0" w:rsidP="00F55DF0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39E5AF14" w14:textId="42B7E754" w:rsidR="00F55DF0" w:rsidRPr="00F56A5B" w:rsidRDefault="00F55DF0" w:rsidP="00F55DF0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3B7A67AF" w14:textId="24326399" w:rsidR="00F55DF0" w:rsidRPr="00F56A5B" w:rsidRDefault="00F55DF0" w:rsidP="00F55DF0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61E8811C" w14:textId="3C23B581" w:rsidR="00F55DF0" w:rsidRPr="00F56A5B" w:rsidRDefault="00F55DF0" w:rsidP="00F55DF0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2FADF586" w14:textId="40F6F64C" w:rsidR="00F55DF0" w:rsidRPr="00F56A5B" w:rsidRDefault="00F55DF0" w:rsidP="00F55DF0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3FB0F42A" w14:textId="5D5392AE" w:rsidR="00F55DF0" w:rsidRPr="00F56A5B" w:rsidRDefault="00F55DF0" w:rsidP="00F55DF0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0293CAF9" w14:textId="77777777" w:rsidR="00F55DF0" w:rsidRPr="00F56A5B" w:rsidRDefault="00F55DF0" w:rsidP="00F55DF0">
            <w:pPr>
              <w:pStyle w:val="Prrafodelista"/>
              <w:numPr>
                <w:ilvl w:val="0"/>
                <w:numId w:val="3"/>
              </w:numPr>
              <w:jc w:val="both"/>
              <w:rPr>
                <w:rFonts w:ascii="Century Gothic" w:hAnsi="Century Gothic" w:cs="Arial"/>
                <w:b/>
                <w:sz w:val="18"/>
                <w:szCs w:val="16"/>
                <w:lang w:eastAsia="es-MX"/>
              </w:rPr>
            </w:pPr>
          </w:p>
        </w:tc>
      </w:tr>
      <w:tr w:rsidR="001A3D4E" w:rsidRPr="00F56A5B" w14:paraId="6D58302B" w14:textId="77777777" w:rsidTr="0093779F">
        <w:trPr>
          <w:cantSplit/>
          <w:trHeight w:val="1134"/>
        </w:trPr>
        <w:tc>
          <w:tcPr>
            <w:tcW w:w="421" w:type="dxa"/>
            <w:shd w:val="clear" w:color="auto" w:fill="auto"/>
            <w:noWrap/>
            <w:vAlign w:val="center"/>
          </w:tcPr>
          <w:p w14:paraId="42DC3DC6" w14:textId="253A6FDE" w:rsidR="001A3D4E" w:rsidRPr="00F56A5B" w:rsidRDefault="001A3D4E" w:rsidP="001A3D4E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lastRenderedPageBreak/>
              <w:t>11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  <w:noWrap/>
          </w:tcPr>
          <w:p w14:paraId="4DE24EF2" w14:textId="77777777" w:rsidR="001A3D4E" w:rsidRPr="00F56A5B" w:rsidRDefault="001A3D4E" w:rsidP="001A3D4E">
            <w:pPr>
              <w:spacing w:after="0" w:line="240" w:lineRule="auto"/>
              <w:jc w:val="both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 xml:space="preserve">Analizar, discutir y en su caso, aprobar el Dictamen Técnico relativo al proyecto de 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 xml:space="preserve">Lineamientos para la designación, destitución y sustitución de secretarías técnicas de los 28 consejos distritales electorales, del Instituto </w:t>
            </w:r>
          </w:p>
          <w:p w14:paraId="163A9D3D" w14:textId="7DFB75B3" w:rsidR="001A3D4E" w:rsidRPr="00F56A5B" w:rsidRDefault="001A3D4E" w:rsidP="001A3D4E">
            <w:pPr>
              <w:pStyle w:val="Sinespaciado"/>
              <w:jc w:val="both"/>
              <w:rPr>
                <w:rFonts w:ascii="Century Gothic" w:eastAsia="Times New Roman" w:hAnsi="Century Gothic" w:cs="Arial"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Electoral y de Participación Ciudadana del Estado de Guerrero</w:t>
            </w: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. (CPOE)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61AEEB80" w14:textId="0D1FB215" w:rsidR="001A3D4E" w:rsidRPr="00F56A5B" w:rsidRDefault="001A3D4E" w:rsidP="001A3D4E">
            <w:pPr>
              <w:spacing w:after="0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Técnico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0E8D6C23" w14:textId="4BF0996D" w:rsidR="001A3D4E" w:rsidRPr="00F56A5B" w:rsidRDefault="001A3D4E" w:rsidP="001A3D4E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08586BA5" w14:textId="5436EF56" w:rsidR="001A3D4E" w:rsidRPr="00F56A5B" w:rsidRDefault="001A3D4E" w:rsidP="001A3D4E">
            <w:pPr>
              <w:spacing w:after="0" w:line="242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aprobado/</w:t>
            </w:r>
          </w:p>
          <w:p w14:paraId="06A96430" w14:textId="326C08C6" w:rsidR="001A3D4E" w:rsidRPr="00F56A5B" w:rsidRDefault="001A3D4E" w:rsidP="001A3D4E">
            <w:pPr>
              <w:spacing w:after="0" w:line="239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programado*100</w:t>
            </w:r>
          </w:p>
        </w:tc>
        <w:tc>
          <w:tcPr>
            <w:tcW w:w="266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2B754547" w14:textId="143B871E" w:rsidR="001A3D4E" w:rsidRPr="00F56A5B" w:rsidRDefault="001A3D4E" w:rsidP="001A3D4E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enero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4CEF8557" w14:textId="0C427CA5" w:rsidR="001A3D4E" w:rsidRPr="00F56A5B" w:rsidRDefault="001A3D4E" w:rsidP="001A3D4E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febrero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1BDB3E90" w14:textId="40FE9FE5" w:rsidR="001A3D4E" w:rsidRPr="00F56A5B" w:rsidRDefault="001A3D4E" w:rsidP="001A3D4E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marzo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44FBD9A0" w14:textId="1FD4FB19" w:rsidR="001A3D4E" w:rsidRPr="00F56A5B" w:rsidRDefault="001A3D4E" w:rsidP="001A3D4E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abril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0CD8BBA0" w14:textId="63F6F7F2" w:rsidR="001A3D4E" w:rsidRPr="00F56A5B" w:rsidRDefault="001A3D4E" w:rsidP="001A3D4E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mayo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71A29D33" w14:textId="64F62337" w:rsidR="001A3D4E" w:rsidRPr="00F56A5B" w:rsidRDefault="001A3D4E" w:rsidP="001A3D4E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junio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06759096" w14:textId="4738D0E6" w:rsidR="001A3D4E" w:rsidRPr="00F56A5B" w:rsidRDefault="001A3D4E" w:rsidP="001A3D4E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67388310" w14:textId="69B2E271" w:rsidR="001A3D4E" w:rsidRPr="00F56A5B" w:rsidRDefault="001A3D4E" w:rsidP="001A3D4E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7E08DBF8" w14:textId="0EA5EF8E" w:rsidR="001A3D4E" w:rsidRPr="00F56A5B" w:rsidRDefault="001A3D4E" w:rsidP="001A3D4E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34EBAD29" w14:textId="0EE3E0A6" w:rsidR="001A3D4E" w:rsidRPr="00F56A5B" w:rsidRDefault="001A3D4E" w:rsidP="001A3D4E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505EBF4E" w14:textId="572DED69" w:rsidR="001A3D4E" w:rsidRPr="00F56A5B" w:rsidRDefault="001A3D4E" w:rsidP="001A3D4E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5DDE0321" w14:textId="17F9BC53" w:rsidR="001A3D4E" w:rsidRPr="00F56A5B" w:rsidRDefault="001A3D4E" w:rsidP="001A3D4E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292AE321" w14:textId="7CC3CF50" w:rsidR="001A3D4E" w:rsidRPr="00F56A5B" w:rsidRDefault="001A3D4E" w:rsidP="001A3D4E">
            <w:pPr>
              <w:pStyle w:val="Prrafodelista"/>
              <w:numPr>
                <w:ilvl w:val="0"/>
                <w:numId w:val="3"/>
              </w:numPr>
              <w:jc w:val="both"/>
              <w:rPr>
                <w:rFonts w:ascii="Century Gothic" w:hAnsi="Century Gothic" w:cs="Arial"/>
                <w:b/>
                <w:sz w:val="16"/>
                <w:szCs w:val="16"/>
                <w:lang w:eastAsia="es-MX"/>
              </w:rPr>
            </w:pPr>
          </w:p>
        </w:tc>
      </w:tr>
      <w:tr w:rsidR="00A60607" w:rsidRPr="00F56A5B" w14:paraId="1CAC4E38" w14:textId="77777777" w:rsidTr="0093779F">
        <w:trPr>
          <w:cantSplit/>
          <w:trHeight w:val="1134"/>
        </w:trPr>
        <w:tc>
          <w:tcPr>
            <w:tcW w:w="421" w:type="dxa"/>
            <w:shd w:val="clear" w:color="auto" w:fill="auto"/>
            <w:noWrap/>
            <w:vAlign w:val="center"/>
          </w:tcPr>
          <w:p w14:paraId="6B3CD0E3" w14:textId="62BA7432" w:rsidR="00A60607" w:rsidRPr="00F56A5B" w:rsidRDefault="00A60607" w:rsidP="00A60607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12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  <w:noWrap/>
          </w:tcPr>
          <w:p w14:paraId="17268AA1" w14:textId="649CF810" w:rsidR="00A60607" w:rsidRPr="00F56A5B" w:rsidRDefault="00A60607" w:rsidP="00A60607">
            <w:pPr>
              <w:spacing w:after="12" w:line="239" w:lineRule="auto"/>
              <w:jc w:val="both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 xml:space="preserve">Analizar, discutir y en su caso, aprobar el Dictamen Técnico relativo al proyecto de 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 xml:space="preserve">Lineamientos para la ubicación, selección, adecuaciones y equipamiento de los inmuebles objeto de arrendamiento para la instalación de los 28 consejos distritales electorales para el proceso electoral de Diputaciones </w:t>
            </w:r>
            <w:r w:rsidRPr="0093779F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Locales y Ayuntamientos 2023-2024.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 xml:space="preserve"> </w:t>
            </w: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 xml:space="preserve">(CPOE)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3CA10733" w14:textId="7FB6C71A" w:rsidR="00A60607" w:rsidRPr="00F56A5B" w:rsidRDefault="00A60607" w:rsidP="00A60607">
            <w:pPr>
              <w:spacing w:after="0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Técnico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089DF8A9" w14:textId="329A2255" w:rsidR="00A60607" w:rsidRPr="00F56A5B" w:rsidRDefault="00A60607" w:rsidP="00A60607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0D344F66" w14:textId="5A8889DC" w:rsidR="00A60607" w:rsidRPr="00F56A5B" w:rsidRDefault="00A60607" w:rsidP="00A60607">
            <w:pPr>
              <w:spacing w:after="0" w:line="242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aprobado/</w:t>
            </w:r>
          </w:p>
          <w:p w14:paraId="0AA01010" w14:textId="3ED727EF" w:rsidR="00A60607" w:rsidRPr="00F56A5B" w:rsidRDefault="00A60607" w:rsidP="00A60607">
            <w:pPr>
              <w:spacing w:after="0" w:line="239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programado*100</w:t>
            </w:r>
          </w:p>
        </w:tc>
        <w:tc>
          <w:tcPr>
            <w:tcW w:w="266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3994FD38" w14:textId="274ED2D1" w:rsidR="00A60607" w:rsidRPr="00F56A5B" w:rsidRDefault="00A60607" w:rsidP="00A60607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enero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23C32B28" w14:textId="43E978DC" w:rsidR="00A60607" w:rsidRPr="00F56A5B" w:rsidRDefault="00A60607" w:rsidP="00A60607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febrero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115B60E5" w14:textId="7E85BD7A" w:rsidR="00A60607" w:rsidRPr="00F56A5B" w:rsidRDefault="00A60607" w:rsidP="00A60607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marzo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79A0EFFA" w14:textId="2E628E54" w:rsidR="00A60607" w:rsidRPr="00F56A5B" w:rsidRDefault="00A60607" w:rsidP="00A60607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abril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2E235244" w14:textId="5766C2CD" w:rsidR="00A60607" w:rsidRPr="00F56A5B" w:rsidRDefault="00A60607" w:rsidP="00A60607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mayo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1C17CBB4" w14:textId="301EC118" w:rsidR="00A60607" w:rsidRPr="00F56A5B" w:rsidRDefault="00A60607" w:rsidP="00A60607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junio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57EE796D" w14:textId="757A6AE3" w:rsidR="00A60607" w:rsidRPr="00F56A5B" w:rsidRDefault="00A60607" w:rsidP="00A60607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72B53DE9" w14:textId="746369E4" w:rsidR="00A60607" w:rsidRPr="00F56A5B" w:rsidRDefault="00A60607" w:rsidP="00A60607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2E150264" w14:textId="24E25188" w:rsidR="00A60607" w:rsidRPr="00F56A5B" w:rsidRDefault="00A60607" w:rsidP="00A60607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77097BC9" w14:textId="195E9212" w:rsidR="00A60607" w:rsidRPr="00F56A5B" w:rsidRDefault="00A60607" w:rsidP="00A60607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1DEB678" w14:textId="5C1670D6" w:rsidR="00A60607" w:rsidRPr="00F56A5B" w:rsidRDefault="00A60607" w:rsidP="00A60607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180AFB87" w14:textId="63F3B9B3" w:rsidR="00A60607" w:rsidRPr="00F56A5B" w:rsidRDefault="00A60607" w:rsidP="00A60607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78602D07" w14:textId="259BA6BA" w:rsidR="00A60607" w:rsidRPr="0093779F" w:rsidRDefault="00A60607" w:rsidP="0093779F">
            <w:pPr>
              <w:pStyle w:val="Prrafodelista"/>
              <w:numPr>
                <w:ilvl w:val="0"/>
                <w:numId w:val="11"/>
              </w:numPr>
              <w:ind w:left="119" w:hanging="141"/>
              <w:jc w:val="both"/>
              <w:rPr>
                <w:rFonts w:ascii="Century Gothic" w:hAnsi="Century Gothic" w:cs="Arial"/>
                <w:b/>
                <w:sz w:val="16"/>
                <w:szCs w:val="16"/>
                <w:lang w:eastAsia="es-MX"/>
              </w:rPr>
            </w:pPr>
          </w:p>
        </w:tc>
      </w:tr>
      <w:tr w:rsidR="00886E95" w:rsidRPr="00F56A5B" w14:paraId="4BF5A9EE" w14:textId="77777777" w:rsidTr="0093779F">
        <w:trPr>
          <w:cantSplit/>
          <w:trHeight w:val="1134"/>
        </w:trPr>
        <w:tc>
          <w:tcPr>
            <w:tcW w:w="421" w:type="dxa"/>
            <w:shd w:val="clear" w:color="auto" w:fill="auto"/>
            <w:noWrap/>
            <w:vAlign w:val="center"/>
          </w:tcPr>
          <w:p w14:paraId="19418ABF" w14:textId="40B8CC3C" w:rsidR="00886E95" w:rsidRPr="00F56A5B" w:rsidRDefault="00886E95" w:rsidP="00886E95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13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  <w:noWrap/>
          </w:tcPr>
          <w:p w14:paraId="0274710C" w14:textId="48FB56F0" w:rsidR="00886E95" w:rsidRPr="00F56A5B" w:rsidRDefault="00886E95" w:rsidP="00886E95">
            <w:pPr>
              <w:spacing w:after="1" w:line="240" w:lineRule="auto"/>
              <w:jc w:val="both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 xml:space="preserve">Analizar, discutir y en su caso, aprobar el Dictamen Técnico relativo al proyecto de 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 xml:space="preserve">Lineamientos para garantizar la integración paritaria del Congreso del Estado y Ayuntamientos, en el proceso electoral ordinario de Diputaciones Locales y Ayuntamientos 2023-2024. </w:t>
            </w: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(CPOE)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vAlign w:val="center"/>
          </w:tcPr>
          <w:p w14:paraId="48217A8D" w14:textId="0A364C4A" w:rsidR="00886E95" w:rsidRPr="00F56A5B" w:rsidRDefault="00886E95" w:rsidP="00886E95">
            <w:pPr>
              <w:spacing w:after="0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Técnico</w:t>
            </w:r>
          </w:p>
        </w:tc>
        <w:tc>
          <w:tcPr>
            <w:tcW w:w="567" w:type="dxa"/>
            <w:vAlign w:val="center"/>
          </w:tcPr>
          <w:p w14:paraId="47675EF9" w14:textId="23D3B4A6" w:rsidR="00886E95" w:rsidRPr="00F56A5B" w:rsidRDefault="00886E95" w:rsidP="00886E95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vAlign w:val="center"/>
          </w:tcPr>
          <w:p w14:paraId="7743B1FC" w14:textId="431DB209" w:rsidR="00886E95" w:rsidRPr="00F56A5B" w:rsidRDefault="00886E95" w:rsidP="00886E95">
            <w:pPr>
              <w:spacing w:after="0" w:line="242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aprobado/</w:t>
            </w:r>
          </w:p>
          <w:p w14:paraId="6FF43299" w14:textId="02498A8E" w:rsidR="00886E95" w:rsidRPr="00F56A5B" w:rsidRDefault="00886E95" w:rsidP="00886E95">
            <w:pPr>
              <w:spacing w:after="0" w:line="239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programado*100</w:t>
            </w:r>
          </w:p>
        </w:tc>
        <w:tc>
          <w:tcPr>
            <w:tcW w:w="266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064619D0" w14:textId="086BF738" w:rsidR="00886E95" w:rsidRPr="00F56A5B" w:rsidRDefault="00886E95" w:rsidP="00886E95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enero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4A58E859" w14:textId="2D87FDA9" w:rsidR="00886E95" w:rsidRPr="00F56A5B" w:rsidRDefault="00886E95" w:rsidP="00886E95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febrero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4FD6897B" w14:textId="0B72EA7F" w:rsidR="00886E95" w:rsidRPr="00F56A5B" w:rsidRDefault="00886E95" w:rsidP="00886E95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marzo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746503C7" w14:textId="1862BF70" w:rsidR="00886E95" w:rsidRPr="00F56A5B" w:rsidRDefault="00886E95" w:rsidP="00886E95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abril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624EF02A" w14:textId="65BB9D66" w:rsidR="00886E95" w:rsidRPr="00F56A5B" w:rsidRDefault="00886E95" w:rsidP="00886E95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mayo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0960534D" w14:textId="296E0D90" w:rsidR="00886E95" w:rsidRPr="00F56A5B" w:rsidRDefault="00886E95" w:rsidP="00886E95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junio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F6874DB" w14:textId="054F098E" w:rsidR="00886E95" w:rsidRPr="00F56A5B" w:rsidRDefault="00886E95" w:rsidP="00886E95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7557E520" w14:textId="442E430F" w:rsidR="00886E95" w:rsidRPr="00F56A5B" w:rsidRDefault="00886E95" w:rsidP="00886E95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7FDE839" w14:textId="3DCF7250" w:rsidR="00886E95" w:rsidRPr="00F56A5B" w:rsidRDefault="00886E95" w:rsidP="00886E95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72C2A640" w14:textId="5A613510" w:rsidR="00886E95" w:rsidRPr="00F56A5B" w:rsidRDefault="00886E95" w:rsidP="00886E95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3070D365" w14:textId="5E3D8406" w:rsidR="00886E95" w:rsidRPr="00F56A5B" w:rsidRDefault="00886E95" w:rsidP="00886E95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736AA421" w14:textId="78FEB284" w:rsidR="00886E95" w:rsidRPr="00F56A5B" w:rsidRDefault="00886E95" w:rsidP="00886E95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5D27690B" w14:textId="77777777" w:rsidR="00886E95" w:rsidRPr="00F56A5B" w:rsidRDefault="00886E95" w:rsidP="00886E95">
            <w:pPr>
              <w:pStyle w:val="Prrafodelista"/>
              <w:numPr>
                <w:ilvl w:val="0"/>
                <w:numId w:val="3"/>
              </w:numPr>
              <w:jc w:val="both"/>
              <w:rPr>
                <w:rFonts w:ascii="Century Gothic" w:hAnsi="Century Gothic" w:cs="Arial"/>
                <w:b/>
                <w:sz w:val="16"/>
                <w:szCs w:val="16"/>
                <w:lang w:eastAsia="es-MX"/>
              </w:rPr>
            </w:pPr>
          </w:p>
        </w:tc>
      </w:tr>
      <w:tr w:rsidR="00886E95" w:rsidRPr="00F56A5B" w14:paraId="3E23F455" w14:textId="77777777" w:rsidTr="0093779F">
        <w:trPr>
          <w:cantSplit/>
          <w:trHeight w:val="1134"/>
        </w:trPr>
        <w:tc>
          <w:tcPr>
            <w:tcW w:w="421" w:type="dxa"/>
            <w:shd w:val="clear" w:color="auto" w:fill="auto"/>
            <w:noWrap/>
            <w:vAlign w:val="center"/>
          </w:tcPr>
          <w:p w14:paraId="2A84EE9F" w14:textId="5E137813" w:rsidR="00886E95" w:rsidRPr="00F56A5B" w:rsidRDefault="00886E95" w:rsidP="00886E95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14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  <w:noWrap/>
          </w:tcPr>
          <w:p w14:paraId="48C31776" w14:textId="348BBD97" w:rsidR="00886E95" w:rsidRPr="00F56A5B" w:rsidRDefault="00886E95" w:rsidP="00886E95">
            <w:pPr>
              <w:spacing w:after="1" w:line="239" w:lineRule="auto"/>
              <w:jc w:val="both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Analizar, discutir y en su caso, aprobar el Dictamen Técnico relativo al proyecto de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 xml:space="preserve"> Lineamientos del Instituto Electoral y de Participación Ciudadana del Estado de Guerrero, en materia de verificación del apoyo ciudadano para la iniciativa popular. </w:t>
            </w: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(</w:t>
            </w:r>
            <w:proofErr w:type="spellStart"/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CECyPC</w:t>
            </w:r>
            <w:proofErr w:type="spellEnd"/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)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7F67F190" w14:textId="7A86FA20" w:rsidR="00886E95" w:rsidRPr="00F56A5B" w:rsidRDefault="00886E95" w:rsidP="00886E95">
            <w:pPr>
              <w:spacing w:after="0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Técnico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51AB3080" w14:textId="454C5EFE" w:rsidR="00886E95" w:rsidRPr="00F56A5B" w:rsidRDefault="00886E95" w:rsidP="00886E95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6D64D60E" w14:textId="6543D96F" w:rsidR="00886E95" w:rsidRPr="00F56A5B" w:rsidRDefault="00886E95" w:rsidP="00886E95">
            <w:pPr>
              <w:spacing w:after="0" w:line="242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aprobado/</w:t>
            </w:r>
          </w:p>
          <w:p w14:paraId="0971EB85" w14:textId="4D83F2F2" w:rsidR="00886E95" w:rsidRPr="00F56A5B" w:rsidRDefault="00886E95" w:rsidP="00886E95">
            <w:pPr>
              <w:spacing w:after="0" w:line="239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programado*100</w:t>
            </w:r>
          </w:p>
        </w:tc>
        <w:tc>
          <w:tcPr>
            <w:tcW w:w="266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7265159F" w14:textId="0AE7A51C" w:rsidR="00886E95" w:rsidRPr="00F56A5B" w:rsidRDefault="00886E95" w:rsidP="00886E95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enero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2AFB5978" w14:textId="23F53917" w:rsidR="00886E95" w:rsidRPr="00F56A5B" w:rsidRDefault="00886E95" w:rsidP="00886E95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febrero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07A408DE" w14:textId="2304709B" w:rsidR="00886E95" w:rsidRPr="00F56A5B" w:rsidRDefault="00886E95" w:rsidP="00886E95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marzo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3AF4EFEF" w14:textId="232A2754" w:rsidR="00886E95" w:rsidRPr="00F56A5B" w:rsidRDefault="00886E95" w:rsidP="00886E95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abril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61A58202" w14:textId="0C54D552" w:rsidR="00886E95" w:rsidRPr="00F56A5B" w:rsidRDefault="00886E95" w:rsidP="00886E95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mayo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25796CEE" w14:textId="6704C0CD" w:rsidR="00886E95" w:rsidRPr="00F56A5B" w:rsidRDefault="00886E95" w:rsidP="00886E95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junio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3E54B702" w14:textId="660ADBE7" w:rsidR="00886E95" w:rsidRPr="00F56A5B" w:rsidRDefault="00886E95" w:rsidP="00886E95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52FDABAE" w14:textId="49A327BA" w:rsidR="00886E95" w:rsidRPr="00F56A5B" w:rsidRDefault="00886E95" w:rsidP="00886E95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68B017E3" w14:textId="1337D940" w:rsidR="00886E95" w:rsidRPr="00F56A5B" w:rsidRDefault="00886E95" w:rsidP="00886E95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6914BF6" w14:textId="60961516" w:rsidR="00886E95" w:rsidRPr="00F56A5B" w:rsidRDefault="00886E95" w:rsidP="00886E95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F1BF6CE" w14:textId="78B3C69A" w:rsidR="00886E95" w:rsidRPr="00F56A5B" w:rsidRDefault="00886E95" w:rsidP="00886E95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7ED81FE3" w14:textId="23D70B71" w:rsidR="00886E95" w:rsidRPr="00F56A5B" w:rsidRDefault="00886E95" w:rsidP="00886E95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444C4C9D" w14:textId="3EBBC062" w:rsidR="00886E95" w:rsidRPr="00F56A5B" w:rsidRDefault="00CD18AD" w:rsidP="00886E95">
            <w:pPr>
              <w:ind w:left="32"/>
              <w:jc w:val="both"/>
              <w:rPr>
                <w:rFonts w:ascii="Century Gothic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 w:cs="Arial"/>
                <w:b/>
                <w:sz w:val="16"/>
                <w:szCs w:val="16"/>
                <w:lang w:eastAsia="es-MX"/>
              </w:rPr>
              <w:t>x</w:t>
            </w:r>
          </w:p>
        </w:tc>
      </w:tr>
      <w:tr w:rsidR="00CD18AD" w:rsidRPr="00F56A5B" w14:paraId="57B7D4E2" w14:textId="77777777" w:rsidTr="0093779F">
        <w:trPr>
          <w:cantSplit/>
          <w:trHeight w:val="1134"/>
        </w:trPr>
        <w:tc>
          <w:tcPr>
            <w:tcW w:w="421" w:type="dxa"/>
            <w:shd w:val="clear" w:color="auto" w:fill="auto"/>
            <w:noWrap/>
            <w:vAlign w:val="center"/>
          </w:tcPr>
          <w:p w14:paraId="04613DCB" w14:textId="0BDEAD85" w:rsidR="00CD18AD" w:rsidRPr="00F56A5B" w:rsidRDefault="00CD18AD" w:rsidP="00CD18A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15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  <w:noWrap/>
          </w:tcPr>
          <w:p w14:paraId="218C5137" w14:textId="5572B64C" w:rsidR="00CD18AD" w:rsidRPr="00F56A5B" w:rsidRDefault="00CD18AD" w:rsidP="00CD18AD">
            <w:pPr>
              <w:spacing w:after="0" w:line="240" w:lineRule="auto"/>
              <w:jc w:val="both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 xml:space="preserve">Analizar, discutir y en su caso, aprobar el Dictamen Técnico relativo al proyecto de 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 xml:space="preserve">Manual para el trámite de Medios de Impugnación interpuestos ante los CDE del IEPC Guerrero. </w:t>
            </w: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(</w:t>
            </w:r>
            <w:proofErr w:type="spellStart"/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DGJyC</w:t>
            </w:r>
            <w:proofErr w:type="spellEnd"/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)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1F1474DD" w14:textId="2B4A997E" w:rsidR="00CD18AD" w:rsidRPr="00F56A5B" w:rsidRDefault="00CD18AD" w:rsidP="00CD18AD">
            <w:pPr>
              <w:spacing w:after="0"/>
              <w:jc w:val="center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Técnico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6ED3F981" w14:textId="7612AC70" w:rsidR="00CD18AD" w:rsidRPr="00F56A5B" w:rsidRDefault="00CD18AD" w:rsidP="00CD18A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1808DDE9" w14:textId="5D9ABF70" w:rsidR="00CD18AD" w:rsidRPr="00F56A5B" w:rsidRDefault="00CD18AD" w:rsidP="00CD18AD">
            <w:pPr>
              <w:spacing w:after="0" w:line="239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aprobado/</w:t>
            </w:r>
          </w:p>
          <w:p w14:paraId="0BEF2884" w14:textId="5F280998" w:rsidR="00CD18AD" w:rsidRPr="00F56A5B" w:rsidRDefault="00CD18AD" w:rsidP="00CD18AD">
            <w:pPr>
              <w:spacing w:after="0" w:line="239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programado*100</w:t>
            </w:r>
          </w:p>
        </w:tc>
        <w:tc>
          <w:tcPr>
            <w:tcW w:w="266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70F20A8B" w14:textId="5A461746" w:rsidR="00CD18AD" w:rsidRPr="00F56A5B" w:rsidRDefault="00CD18AD" w:rsidP="00CD18AD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enero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108B785A" w14:textId="36F9BF23" w:rsidR="00CD18AD" w:rsidRPr="00F56A5B" w:rsidRDefault="00CD18AD" w:rsidP="00CD18AD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febrero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5194BFEE" w14:textId="2E199FDA" w:rsidR="00CD18AD" w:rsidRPr="00F56A5B" w:rsidRDefault="00CD18AD" w:rsidP="00CD18AD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marzo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5293DFE2" w14:textId="79DEF28D" w:rsidR="00CD18AD" w:rsidRPr="00F56A5B" w:rsidRDefault="00CD18AD" w:rsidP="00CD18AD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abril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0E00B373" w14:textId="5C339C62" w:rsidR="00CD18AD" w:rsidRPr="00F56A5B" w:rsidRDefault="00CD18AD" w:rsidP="00CD18AD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mayo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4BF10E28" w14:textId="6F36E9ED" w:rsidR="00CD18AD" w:rsidRPr="00F56A5B" w:rsidRDefault="00CD18AD" w:rsidP="00CD18AD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junio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79B8E407" w14:textId="6CD2FC3D" w:rsidR="00CD18AD" w:rsidRPr="00F56A5B" w:rsidRDefault="00CD18AD" w:rsidP="00CD18A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510D608" w14:textId="75238EA4" w:rsidR="00CD18AD" w:rsidRPr="00F56A5B" w:rsidRDefault="00CD18AD" w:rsidP="00CD18A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31EFC38E" w14:textId="70242BBA" w:rsidR="00CD18AD" w:rsidRPr="00F56A5B" w:rsidRDefault="00CD18AD" w:rsidP="00CD18A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562DDF79" w14:textId="36AE6C0B" w:rsidR="00CD18AD" w:rsidRPr="00F56A5B" w:rsidRDefault="00CD18AD" w:rsidP="00CD18A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38E30A56" w14:textId="5C73A402" w:rsidR="00CD18AD" w:rsidRPr="00F56A5B" w:rsidRDefault="00CD18AD" w:rsidP="00CD18A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791055DD" w14:textId="5B67BB8A" w:rsidR="00CD18AD" w:rsidRPr="00F56A5B" w:rsidRDefault="00CD18AD" w:rsidP="00CD18A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02BAEA36" w14:textId="43D05188" w:rsidR="00CD18AD" w:rsidRPr="00F56A5B" w:rsidRDefault="00CD18AD" w:rsidP="00CD18AD">
            <w:pPr>
              <w:spacing w:after="0" w:line="240" w:lineRule="auto"/>
              <w:ind w:left="214" w:hanging="284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  <w:t>x</w:t>
            </w:r>
          </w:p>
        </w:tc>
      </w:tr>
      <w:tr w:rsidR="00CD18AD" w:rsidRPr="00F56A5B" w14:paraId="0E96EA7B" w14:textId="77777777" w:rsidTr="00EC5DBB">
        <w:trPr>
          <w:cantSplit/>
          <w:trHeight w:val="705"/>
        </w:trPr>
        <w:tc>
          <w:tcPr>
            <w:tcW w:w="421" w:type="dxa"/>
            <w:shd w:val="clear" w:color="auto" w:fill="auto"/>
            <w:noWrap/>
            <w:vAlign w:val="center"/>
          </w:tcPr>
          <w:p w14:paraId="426ED5F1" w14:textId="30AF06EA" w:rsidR="00CD18AD" w:rsidRPr="00F56A5B" w:rsidRDefault="00CD18AD" w:rsidP="00CD18A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16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  <w:noWrap/>
          </w:tcPr>
          <w:p w14:paraId="2A3A0A75" w14:textId="67D1F9F7" w:rsidR="00CD18AD" w:rsidRPr="00F56A5B" w:rsidRDefault="00CD18AD" w:rsidP="00CD18AD">
            <w:pPr>
              <w:spacing w:after="3" w:line="241" w:lineRule="auto"/>
              <w:jc w:val="both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 xml:space="preserve">Analizar, discutir y en su caso, aprobar el Dictamen Técnico relativo al proyecto de 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 xml:space="preserve">Manual para el desarrollo de las sesiones de los consejos distritales electorales para el proceso electoral ordinario de Diputaciones Locales y Ayuntamientos 2023-2024. </w:t>
            </w: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(CPOE)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0FAFE21B" w14:textId="25EAF317" w:rsidR="00CD18AD" w:rsidRPr="00F56A5B" w:rsidRDefault="00CD18AD" w:rsidP="00CD18AD">
            <w:pPr>
              <w:spacing w:after="0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Técnico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6981D0BE" w14:textId="331C0794" w:rsidR="00CD18AD" w:rsidRPr="00F56A5B" w:rsidRDefault="00CD18AD" w:rsidP="00CD18AD">
            <w:pPr>
              <w:spacing w:after="0" w:line="240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794EE4A7" w14:textId="34C75D8A" w:rsidR="00CD18AD" w:rsidRPr="00F56A5B" w:rsidRDefault="00CD18AD" w:rsidP="00CD18AD">
            <w:pPr>
              <w:spacing w:after="2" w:line="239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aprobado/ Dictamen programado*100</w:t>
            </w:r>
          </w:p>
        </w:tc>
        <w:tc>
          <w:tcPr>
            <w:tcW w:w="266" w:type="dxa"/>
            <w:shd w:val="clear" w:color="auto" w:fill="FFFFFF" w:themeFill="background1"/>
            <w:noWrap/>
            <w:vAlign w:val="center"/>
          </w:tcPr>
          <w:p w14:paraId="62A6CAE9" w14:textId="06691107" w:rsidR="00CD18AD" w:rsidRPr="00F56A5B" w:rsidRDefault="00CD18AD" w:rsidP="00CD18A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33C32A62" w14:textId="07BEF1BE" w:rsidR="00CD18AD" w:rsidRPr="00F56A5B" w:rsidRDefault="00CD18AD" w:rsidP="00CD18A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613DADFE" w14:textId="1D362536" w:rsidR="00CD18AD" w:rsidRPr="00F56A5B" w:rsidRDefault="00CD18AD" w:rsidP="00CD18AD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marzo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1648D28D" w14:textId="0D7440CC" w:rsidR="00CD18AD" w:rsidRPr="00F56A5B" w:rsidRDefault="00CD18AD" w:rsidP="00CD18AD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abril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02C22692" w14:textId="09E779EF" w:rsidR="00CD18AD" w:rsidRPr="00F56A5B" w:rsidRDefault="00CD18AD" w:rsidP="00CD18AD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mayo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6D4E5D1E" w14:textId="2320DC9A" w:rsidR="00CD18AD" w:rsidRPr="00F56A5B" w:rsidRDefault="00CD18AD" w:rsidP="00CD18AD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junio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72573CF0" w14:textId="6EC0659C" w:rsidR="00CD18AD" w:rsidRPr="00F56A5B" w:rsidRDefault="00CD18AD" w:rsidP="00CD18A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17C9A978" w14:textId="6606F15B" w:rsidR="00CD18AD" w:rsidRPr="00F56A5B" w:rsidRDefault="00CD18AD" w:rsidP="00CD18A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2E7711D3" w14:textId="336613CA" w:rsidR="00CD18AD" w:rsidRPr="00F56A5B" w:rsidRDefault="00CD18AD" w:rsidP="00CD18A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28F38C18" w14:textId="6E11FD27" w:rsidR="00CD18AD" w:rsidRPr="00F56A5B" w:rsidRDefault="00CD18AD" w:rsidP="00CD18A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2252304A" w14:textId="4329BA07" w:rsidR="00CD18AD" w:rsidRPr="00F56A5B" w:rsidRDefault="00CD18AD" w:rsidP="00CD18A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61349DE" w14:textId="32D277EF" w:rsidR="00CD18AD" w:rsidRPr="00F56A5B" w:rsidRDefault="00CD18AD" w:rsidP="00CD18A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6D05B252" w14:textId="29D4B7C2" w:rsidR="00CD18AD" w:rsidRPr="00F56A5B" w:rsidRDefault="00CD18AD" w:rsidP="00CD18AD">
            <w:pPr>
              <w:spacing w:after="0" w:line="240" w:lineRule="auto"/>
              <w:ind w:left="214" w:hanging="284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  <w:t>x</w:t>
            </w:r>
          </w:p>
        </w:tc>
      </w:tr>
      <w:tr w:rsidR="00F56A5B" w:rsidRPr="00F56A5B" w14:paraId="6FCBDB52" w14:textId="77777777" w:rsidTr="0093779F">
        <w:trPr>
          <w:cantSplit/>
          <w:trHeight w:val="1134"/>
        </w:trPr>
        <w:tc>
          <w:tcPr>
            <w:tcW w:w="421" w:type="dxa"/>
            <w:shd w:val="clear" w:color="auto" w:fill="auto"/>
            <w:noWrap/>
            <w:vAlign w:val="center"/>
          </w:tcPr>
          <w:p w14:paraId="4EAE195E" w14:textId="4F4FDA0C" w:rsidR="00D6379B" w:rsidRPr="00F56A5B" w:rsidRDefault="00D6379B" w:rsidP="00D6379B">
            <w:pPr>
              <w:spacing w:after="0" w:line="240" w:lineRule="auto"/>
              <w:jc w:val="center"/>
              <w:rPr>
                <w:rFonts w:ascii="Century Gothic" w:hAnsi="Century Gothic"/>
                <w:b/>
                <w:bCs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lastRenderedPageBreak/>
              <w:t>17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  <w:noWrap/>
          </w:tcPr>
          <w:p w14:paraId="08101D31" w14:textId="4C081763" w:rsidR="00D6379B" w:rsidRPr="00F56A5B" w:rsidRDefault="00D6379B" w:rsidP="003B66A4">
            <w:pPr>
              <w:spacing w:after="3" w:line="241" w:lineRule="auto"/>
              <w:jc w:val="both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 xml:space="preserve">Analizar, discutir y en su caso, aprobar el Dictamen Técnico relativo al proyecto de 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Manual para el conteo, sellado, agrupamiento de boletas e integración de paquetes electorales en los consejos distritales electorales para el proceso electoral ordinario de Diputaciones Locales y Ayuntamientos 2023-2024.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6D3CA5CF" w14:textId="7250576C" w:rsidR="00D6379B" w:rsidRPr="00F56A5B" w:rsidRDefault="00D6379B" w:rsidP="00AC36EA">
            <w:pPr>
              <w:spacing w:after="0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 xml:space="preserve">Dictamen </w:t>
            </w:r>
            <w:r w:rsidR="00AC36EA" w:rsidRPr="00F56A5B">
              <w:rPr>
                <w:rFonts w:ascii="Century Gothic" w:hAnsi="Century Gothic"/>
                <w:sz w:val="16"/>
                <w:szCs w:val="16"/>
              </w:rPr>
              <w:t>Técnico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4AB1DB34" w14:textId="32A4520C" w:rsidR="00D6379B" w:rsidRPr="00F56A5B" w:rsidRDefault="00D6379B" w:rsidP="00AC36EA">
            <w:pPr>
              <w:spacing w:after="0" w:line="240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5A79E86F" w14:textId="52862560" w:rsidR="00D6379B" w:rsidRPr="00F56A5B" w:rsidRDefault="001B5999" w:rsidP="001616EF">
            <w:pPr>
              <w:pStyle w:val="Default"/>
              <w:jc w:val="center"/>
              <w:rPr>
                <w:rFonts w:ascii="Century Gothic" w:hAnsi="Century Gothic"/>
                <w:color w:val="auto"/>
                <w:sz w:val="16"/>
                <w:szCs w:val="16"/>
              </w:rPr>
            </w:pPr>
            <w:r w:rsidRPr="00F56A5B">
              <w:rPr>
                <w:rFonts w:ascii="Century Gothic" w:hAnsi="Century Gothic"/>
                <w:color w:val="auto"/>
                <w:sz w:val="16"/>
                <w:szCs w:val="16"/>
              </w:rPr>
              <w:t>Dictamen aprobado/ Dictamen programado*100</w:t>
            </w:r>
          </w:p>
        </w:tc>
        <w:tc>
          <w:tcPr>
            <w:tcW w:w="266" w:type="dxa"/>
            <w:shd w:val="clear" w:color="auto" w:fill="FFFFFF" w:themeFill="background1"/>
            <w:noWrap/>
            <w:vAlign w:val="center"/>
          </w:tcPr>
          <w:p w14:paraId="11D6CA03" w14:textId="232C177A" w:rsidR="00D6379B" w:rsidRPr="00F56A5B" w:rsidRDefault="00D6379B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781086D7" w14:textId="6D8D590B" w:rsidR="00D6379B" w:rsidRPr="00F56A5B" w:rsidRDefault="00D6379B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2D11D753" w14:textId="629DDDE6" w:rsidR="00D6379B" w:rsidRPr="00F56A5B" w:rsidRDefault="00D6379B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207E5050" w14:textId="5D56B7C4" w:rsidR="00D6379B" w:rsidRPr="00F56A5B" w:rsidRDefault="00D6379B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28DBD9A4" w14:textId="62D4B3AA" w:rsidR="00D6379B" w:rsidRPr="00F56A5B" w:rsidRDefault="00D6379B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1539347C" w14:textId="54695D14" w:rsidR="00D6379B" w:rsidRPr="00F56A5B" w:rsidRDefault="00CD18AD" w:rsidP="00CD18AD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junio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4E9F2C99" w14:textId="4830CD0F" w:rsidR="00D6379B" w:rsidRPr="00F56A5B" w:rsidRDefault="00CD18AD" w:rsidP="00CD18AD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julio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B7EC239" w14:textId="4990C6CD" w:rsidR="00D6379B" w:rsidRPr="00F56A5B" w:rsidRDefault="00D6379B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58EDD9F9" w14:textId="522783D5" w:rsidR="00D6379B" w:rsidRPr="00F56A5B" w:rsidRDefault="00D6379B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37D01A6C" w14:textId="50F968A8" w:rsidR="00D6379B" w:rsidRPr="00F56A5B" w:rsidRDefault="00D6379B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5926977" w14:textId="0B30CC8D" w:rsidR="00D6379B" w:rsidRPr="00F56A5B" w:rsidRDefault="00D6379B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1CE4D7F8" w14:textId="6A23F6B1" w:rsidR="00D6379B" w:rsidRPr="00F56A5B" w:rsidRDefault="00D6379B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123E017D" w14:textId="609A4FC9" w:rsidR="00D6379B" w:rsidRPr="00F56A5B" w:rsidRDefault="00CD18AD" w:rsidP="00CD18AD">
            <w:pPr>
              <w:spacing w:after="0" w:line="240" w:lineRule="auto"/>
              <w:ind w:left="214" w:hanging="284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  <w:t>x</w:t>
            </w:r>
          </w:p>
        </w:tc>
      </w:tr>
      <w:tr w:rsidR="00CD18AD" w:rsidRPr="00F56A5B" w14:paraId="4EDE43FA" w14:textId="77777777" w:rsidTr="0093779F">
        <w:trPr>
          <w:cantSplit/>
          <w:trHeight w:val="1134"/>
        </w:trPr>
        <w:tc>
          <w:tcPr>
            <w:tcW w:w="421" w:type="dxa"/>
            <w:shd w:val="clear" w:color="auto" w:fill="auto"/>
            <w:noWrap/>
            <w:vAlign w:val="center"/>
          </w:tcPr>
          <w:p w14:paraId="7AA9BA7E" w14:textId="00BBCA5B" w:rsidR="00CD18AD" w:rsidRPr="00F56A5B" w:rsidRDefault="00CD18AD" w:rsidP="00CD18AD">
            <w:pPr>
              <w:spacing w:after="0" w:line="240" w:lineRule="auto"/>
              <w:jc w:val="center"/>
              <w:rPr>
                <w:rFonts w:ascii="Century Gothic" w:hAnsi="Century Gothic"/>
                <w:b/>
                <w:bCs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18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  <w:noWrap/>
          </w:tcPr>
          <w:p w14:paraId="5C646E94" w14:textId="3F4EC7AC" w:rsidR="00CD18AD" w:rsidRPr="00F56A5B" w:rsidRDefault="00CD18AD" w:rsidP="00CD18AD">
            <w:pPr>
              <w:pStyle w:val="Sinespaciado"/>
              <w:jc w:val="both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 xml:space="preserve">Analizar, discutir y en su caso, aprobar el Dictamen Técnico relativo al proyecto de 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Manual para el uso correcto del buzón de quejas y/o denuncias para un ambiente laboral libre de violencia y discriminación</w:t>
            </w: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. (</w:t>
            </w:r>
            <w:proofErr w:type="spellStart"/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CEIGyND</w:t>
            </w:r>
            <w:proofErr w:type="spellEnd"/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)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13F318E2" w14:textId="29455F00" w:rsidR="00CD18AD" w:rsidRPr="00F56A5B" w:rsidRDefault="00CD18AD" w:rsidP="00CD18AD">
            <w:pPr>
              <w:spacing w:after="0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Técnico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700E45E7" w14:textId="599134A0" w:rsidR="00CD18AD" w:rsidRPr="00F56A5B" w:rsidRDefault="00CD18AD" w:rsidP="00CD18AD">
            <w:pPr>
              <w:spacing w:after="0" w:line="240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33BBF373" w14:textId="76F9732D" w:rsidR="00CD18AD" w:rsidRPr="00F56A5B" w:rsidRDefault="00CD18AD" w:rsidP="00CD18AD">
            <w:pPr>
              <w:spacing w:after="2" w:line="239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aprobado/</w:t>
            </w:r>
          </w:p>
          <w:p w14:paraId="0B505183" w14:textId="5AC48F37" w:rsidR="00CD18AD" w:rsidRPr="00F56A5B" w:rsidRDefault="00CD18AD" w:rsidP="00CD18AD">
            <w:pPr>
              <w:spacing w:after="1" w:line="239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programado*100</w:t>
            </w:r>
          </w:p>
        </w:tc>
        <w:tc>
          <w:tcPr>
            <w:tcW w:w="266" w:type="dxa"/>
            <w:shd w:val="clear" w:color="auto" w:fill="FFFFFF" w:themeFill="background1"/>
            <w:noWrap/>
            <w:vAlign w:val="center"/>
          </w:tcPr>
          <w:p w14:paraId="2353D181" w14:textId="0B5406CD" w:rsidR="00CD18AD" w:rsidRPr="00F56A5B" w:rsidRDefault="00CD18AD" w:rsidP="00CD18A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6198FD34" w14:textId="3D23D56F" w:rsidR="00CD18AD" w:rsidRPr="00F56A5B" w:rsidRDefault="00CD18AD" w:rsidP="00CD18AD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febrero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4536AEB3" w14:textId="34583428" w:rsidR="00CD18AD" w:rsidRPr="00F56A5B" w:rsidRDefault="00CD18AD" w:rsidP="00CD18AD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marzo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5DD8D7B3" w14:textId="3F88E71E" w:rsidR="00CD18AD" w:rsidRPr="00F56A5B" w:rsidRDefault="00CD18AD" w:rsidP="00CD18AD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abril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62D7E397" w14:textId="5001CD2E" w:rsidR="00CD18AD" w:rsidRPr="00F56A5B" w:rsidRDefault="00CD18AD" w:rsidP="00CD18AD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mayo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0F42F179" w14:textId="7731114F" w:rsidR="00CD18AD" w:rsidRPr="00F56A5B" w:rsidRDefault="00CD18AD" w:rsidP="00CD18AD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junio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16366BBA" w14:textId="68287FE5" w:rsidR="00CD18AD" w:rsidRPr="00F56A5B" w:rsidRDefault="00CD18AD" w:rsidP="00CD18AD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julio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0CF7DF6" w14:textId="56E677B5" w:rsidR="00CD18AD" w:rsidRPr="00F56A5B" w:rsidRDefault="00CD18AD" w:rsidP="00CD18A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73201377" w14:textId="628B43F4" w:rsidR="00CD18AD" w:rsidRPr="00F56A5B" w:rsidRDefault="00CD18AD" w:rsidP="00CD18A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3097B8EA" w14:textId="13BAD0C5" w:rsidR="00CD18AD" w:rsidRPr="00F56A5B" w:rsidRDefault="00CD18AD" w:rsidP="00CD18A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79DA613" w14:textId="00E7C2FA" w:rsidR="00CD18AD" w:rsidRPr="00F56A5B" w:rsidRDefault="00CD18AD" w:rsidP="00CD18A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05F9022B" w14:textId="562FA724" w:rsidR="00CD18AD" w:rsidRPr="00F56A5B" w:rsidRDefault="00CD18AD" w:rsidP="00CD18A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3CD4E83D" w14:textId="1AF3C8B5" w:rsidR="00CD18AD" w:rsidRPr="00F56A5B" w:rsidRDefault="00CD18AD" w:rsidP="00CD18AD">
            <w:pPr>
              <w:spacing w:after="0" w:line="240" w:lineRule="auto"/>
              <w:ind w:left="214" w:hanging="284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  <w:t>x</w:t>
            </w:r>
          </w:p>
        </w:tc>
      </w:tr>
      <w:tr w:rsidR="00CD18AD" w:rsidRPr="00F56A5B" w14:paraId="69E01A8F" w14:textId="77777777" w:rsidTr="0093779F">
        <w:trPr>
          <w:trHeight w:val="618"/>
        </w:trPr>
        <w:tc>
          <w:tcPr>
            <w:tcW w:w="421" w:type="dxa"/>
            <w:shd w:val="clear" w:color="auto" w:fill="auto"/>
            <w:noWrap/>
            <w:vAlign w:val="center"/>
          </w:tcPr>
          <w:p w14:paraId="3FE2A32A" w14:textId="3EDF8746" w:rsidR="00CD18AD" w:rsidRPr="00F56A5B" w:rsidRDefault="00CD18AD" w:rsidP="00CD18AD">
            <w:pPr>
              <w:spacing w:after="0" w:line="240" w:lineRule="auto"/>
              <w:jc w:val="center"/>
              <w:rPr>
                <w:rFonts w:ascii="Century Gothic" w:hAnsi="Century Gothic"/>
                <w:b/>
                <w:bCs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19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  <w:noWrap/>
          </w:tcPr>
          <w:p w14:paraId="749A57D3" w14:textId="663DEFB6" w:rsidR="00CD18AD" w:rsidRPr="00F56A5B" w:rsidRDefault="00CD18AD" w:rsidP="00CD18AD">
            <w:pPr>
              <w:pStyle w:val="Sinespaciado"/>
              <w:jc w:val="both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 xml:space="preserve">Analizar, discutir y en su caso, aprobar el Dictamen Técnico relativo al 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 xml:space="preserve">Proyecto de Protocolo para Prevenir, Atender y Sancionar el Hostigamiento y/o Acoso Sexual y/o Laboral del Instituto Electoral y de Participación Ciudadana del Estado de Guerrero. </w:t>
            </w: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(</w:t>
            </w:r>
            <w:proofErr w:type="spellStart"/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CEIGyND</w:t>
            </w:r>
            <w:proofErr w:type="spellEnd"/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)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60282420" w14:textId="5BFDFAF1" w:rsidR="00CD18AD" w:rsidRPr="00F56A5B" w:rsidRDefault="00CD18AD" w:rsidP="00CD18AD">
            <w:pPr>
              <w:spacing w:after="0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Técnico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7EFEBDCE" w14:textId="4477CBCE" w:rsidR="00CD18AD" w:rsidRPr="00F56A5B" w:rsidRDefault="00CD18AD" w:rsidP="00CD18AD">
            <w:pPr>
              <w:spacing w:after="0" w:line="240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29711DA5" w14:textId="41B71336" w:rsidR="00CD18AD" w:rsidRPr="00F56A5B" w:rsidRDefault="00CD18AD" w:rsidP="00CD18AD">
            <w:pPr>
              <w:spacing w:after="0" w:line="243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aprobado/</w:t>
            </w:r>
          </w:p>
          <w:p w14:paraId="497E03F7" w14:textId="2768DD7A" w:rsidR="00CD18AD" w:rsidRPr="00F56A5B" w:rsidRDefault="00CD18AD" w:rsidP="00CD18AD">
            <w:pPr>
              <w:spacing w:after="0" w:line="239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programado*100</w:t>
            </w:r>
          </w:p>
        </w:tc>
        <w:tc>
          <w:tcPr>
            <w:tcW w:w="266" w:type="dxa"/>
            <w:shd w:val="clear" w:color="auto" w:fill="FFFFFF" w:themeFill="background1"/>
            <w:noWrap/>
            <w:vAlign w:val="center"/>
          </w:tcPr>
          <w:p w14:paraId="026AFEB0" w14:textId="3E6EE1E2" w:rsidR="00CD18AD" w:rsidRPr="00F56A5B" w:rsidRDefault="00CD18AD" w:rsidP="00CD18A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5DB96540" w14:textId="67036EE4" w:rsidR="00CD18AD" w:rsidRPr="00F56A5B" w:rsidRDefault="00CD18AD" w:rsidP="00CD18A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febrero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2C6E34C0" w14:textId="7640AFAC" w:rsidR="00CD18AD" w:rsidRPr="00F56A5B" w:rsidRDefault="00CD18AD" w:rsidP="00CD18A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marzo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1AEA74D5" w14:textId="62DFFAA7" w:rsidR="00CD18AD" w:rsidRPr="00F56A5B" w:rsidRDefault="00CD18AD" w:rsidP="00CD18A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abril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2F90C301" w14:textId="1E3BEC9C" w:rsidR="00CD18AD" w:rsidRPr="00F56A5B" w:rsidRDefault="00CD18AD" w:rsidP="00CD18A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mayo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5F95DCF8" w14:textId="6561BA71" w:rsidR="00CD18AD" w:rsidRPr="00F56A5B" w:rsidRDefault="00CD18AD" w:rsidP="00CD18A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junio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134B0D9C" w14:textId="6A4A05A1" w:rsidR="00CD18AD" w:rsidRPr="00F56A5B" w:rsidRDefault="00CD18AD" w:rsidP="00CD18A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julio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4155C249" w14:textId="3954A7E4" w:rsidR="00CD18AD" w:rsidRPr="00F56A5B" w:rsidRDefault="00CD18AD" w:rsidP="00CD18A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agosto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120B2F3B" w14:textId="3C6A8A60" w:rsidR="00CD18AD" w:rsidRPr="00F56A5B" w:rsidRDefault="00CD18AD" w:rsidP="00CD18A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521FB390" w14:textId="5E4B653B" w:rsidR="00CD18AD" w:rsidRPr="00F56A5B" w:rsidRDefault="00CD18AD" w:rsidP="00CD18A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25387FF1" w14:textId="0D7778E8" w:rsidR="00CD18AD" w:rsidRPr="00F56A5B" w:rsidRDefault="00CD18AD" w:rsidP="00CD18A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03911839" w14:textId="3B66020C" w:rsidR="00CD18AD" w:rsidRPr="00F56A5B" w:rsidRDefault="00CD18AD" w:rsidP="00CD18A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705AE3BF" w14:textId="3C6E2633" w:rsidR="00CD18AD" w:rsidRPr="00F56A5B" w:rsidRDefault="007B784F" w:rsidP="00CD18AD">
            <w:pPr>
              <w:jc w:val="both"/>
              <w:rPr>
                <w:rFonts w:ascii="Century Gothic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 w:cs="Arial"/>
                <w:b/>
                <w:sz w:val="16"/>
                <w:szCs w:val="16"/>
                <w:lang w:eastAsia="es-MX"/>
              </w:rPr>
              <w:t>x</w:t>
            </w:r>
          </w:p>
        </w:tc>
      </w:tr>
      <w:tr w:rsidR="00F56A5B" w:rsidRPr="00F56A5B" w14:paraId="1B49A81F" w14:textId="77777777" w:rsidTr="0093779F">
        <w:trPr>
          <w:cantSplit/>
          <w:trHeight w:val="1134"/>
        </w:trPr>
        <w:tc>
          <w:tcPr>
            <w:tcW w:w="421" w:type="dxa"/>
            <w:shd w:val="clear" w:color="auto" w:fill="auto"/>
            <w:noWrap/>
            <w:vAlign w:val="center"/>
          </w:tcPr>
          <w:p w14:paraId="5567C9AC" w14:textId="53694ED0" w:rsidR="009F5FFC" w:rsidRPr="00F56A5B" w:rsidRDefault="009F5FFC" w:rsidP="009F5FFC">
            <w:pPr>
              <w:spacing w:after="0" w:line="240" w:lineRule="auto"/>
              <w:jc w:val="center"/>
              <w:rPr>
                <w:rFonts w:ascii="Century Gothic" w:hAnsi="Century Gothic"/>
                <w:b/>
                <w:bCs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20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  <w:noWrap/>
          </w:tcPr>
          <w:p w14:paraId="09B0B0A4" w14:textId="161162F1" w:rsidR="009F5FFC" w:rsidRPr="00F56A5B" w:rsidRDefault="009F5FFC" w:rsidP="003B66A4">
            <w:pPr>
              <w:spacing w:after="0" w:line="239" w:lineRule="auto"/>
              <w:ind w:right="69"/>
              <w:jc w:val="both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Informe relativo a la revisión y actualización de la normativa interna y externa publicada en el marco legal de la página del Instituto Electoral y de Participación Ciudadana del Estado de Guerrero. (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enero-marzo 2023</w:t>
            </w: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)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5A753F4B" w14:textId="42D267DE" w:rsidR="009F5FFC" w:rsidRPr="00F56A5B" w:rsidRDefault="009F5FFC" w:rsidP="00AC36EA">
            <w:pPr>
              <w:spacing w:after="0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Informe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5F0A1788" w14:textId="1CE774CF" w:rsidR="009F5FFC" w:rsidRPr="00F56A5B" w:rsidRDefault="009F5FFC" w:rsidP="00AC36EA">
            <w:pPr>
              <w:spacing w:after="0" w:line="240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22D7F624" w14:textId="7D056982" w:rsidR="001B5999" w:rsidRPr="00F56A5B" w:rsidRDefault="001B5999" w:rsidP="001616EF">
            <w:pPr>
              <w:spacing w:after="0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Informe</w:t>
            </w:r>
          </w:p>
          <w:p w14:paraId="20CEB52E" w14:textId="15C180E3" w:rsidR="009F5FFC" w:rsidRPr="00F56A5B" w:rsidRDefault="001B5999" w:rsidP="001616EF">
            <w:pPr>
              <w:spacing w:after="2" w:line="240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programado/ Informe presentado*100</w:t>
            </w:r>
          </w:p>
        </w:tc>
        <w:tc>
          <w:tcPr>
            <w:tcW w:w="266" w:type="dxa"/>
            <w:shd w:val="clear" w:color="auto" w:fill="FFFFFF" w:themeFill="background1"/>
            <w:noWrap/>
            <w:vAlign w:val="center"/>
          </w:tcPr>
          <w:p w14:paraId="35096DB8" w14:textId="02FA9944" w:rsidR="009F5FFC" w:rsidRPr="00F56A5B" w:rsidRDefault="009F5FFC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45C2F4AD" w14:textId="62D68251" w:rsidR="009F5FFC" w:rsidRPr="00F56A5B" w:rsidRDefault="009F5FFC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6331599A" w14:textId="5A525B9B" w:rsidR="009F5FFC" w:rsidRPr="00F56A5B" w:rsidRDefault="009F5FFC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77475118" w14:textId="139AE55D" w:rsidR="009F5FFC" w:rsidRPr="00F56A5B" w:rsidRDefault="00AD7DD8" w:rsidP="00AD7DD8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abril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05FEF1FE" w14:textId="71C43A88" w:rsidR="009F5FFC" w:rsidRPr="00F56A5B" w:rsidRDefault="009F5FFC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209662E2" w14:textId="10065EB5" w:rsidR="009F5FFC" w:rsidRPr="00F56A5B" w:rsidRDefault="009F5FFC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45C4820" w14:textId="5F6BFD6D" w:rsidR="009F5FFC" w:rsidRPr="00F56A5B" w:rsidRDefault="009F5FFC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2347CD2B" w14:textId="4CE616DD" w:rsidR="009F5FFC" w:rsidRPr="00F56A5B" w:rsidRDefault="009F5FFC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1496A06C" w14:textId="3207F514" w:rsidR="009F5FFC" w:rsidRPr="00F56A5B" w:rsidRDefault="009F5FFC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719512BE" w14:textId="7651BD1B" w:rsidR="009F5FFC" w:rsidRPr="00F56A5B" w:rsidRDefault="009F5FFC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7EFCF61C" w14:textId="38D0A188" w:rsidR="009F5FFC" w:rsidRPr="00F56A5B" w:rsidRDefault="009F5FFC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97A9060" w14:textId="36D1A776" w:rsidR="009F5FFC" w:rsidRPr="00F56A5B" w:rsidRDefault="009F5FFC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7E01849E" w14:textId="77777777" w:rsidR="009F5FFC" w:rsidRPr="00F56A5B" w:rsidRDefault="009F5FFC" w:rsidP="000A04FF">
            <w:pPr>
              <w:pStyle w:val="Prrafodelista"/>
              <w:numPr>
                <w:ilvl w:val="0"/>
                <w:numId w:val="3"/>
              </w:numPr>
              <w:jc w:val="both"/>
              <w:rPr>
                <w:rFonts w:ascii="Century Gothic" w:hAnsi="Century Gothic" w:cs="Arial"/>
                <w:b/>
                <w:sz w:val="16"/>
                <w:szCs w:val="16"/>
                <w:lang w:eastAsia="es-MX"/>
              </w:rPr>
            </w:pPr>
          </w:p>
        </w:tc>
      </w:tr>
      <w:tr w:rsidR="00F56A5B" w:rsidRPr="00F56A5B" w14:paraId="794D674B" w14:textId="77777777" w:rsidTr="0093779F">
        <w:trPr>
          <w:cantSplit/>
          <w:trHeight w:val="1134"/>
        </w:trPr>
        <w:tc>
          <w:tcPr>
            <w:tcW w:w="421" w:type="dxa"/>
            <w:shd w:val="clear" w:color="auto" w:fill="auto"/>
            <w:noWrap/>
            <w:vAlign w:val="center"/>
          </w:tcPr>
          <w:p w14:paraId="73C37783" w14:textId="24123788" w:rsidR="009F5FFC" w:rsidRPr="00F56A5B" w:rsidRDefault="009F5FFC" w:rsidP="009F5FFC">
            <w:pPr>
              <w:spacing w:after="0" w:line="240" w:lineRule="auto"/>
              <w:jc w:val="center"/>
              <w:rPr>
                <w:rFonts w:ascii="Century Gothic" w:hAnsi="Century Gothic"/>
                <w:b/>
                <w:bCs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21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  <w:noWrap/>
          </w:tcPr>
          <w:p w14:paraId="2CCCDD05" w14:textId="045BD09F" w:rsidR="009F5FFC" w:rsidRPr="00F56A5B" w:rsidRDefault="009F5FFC" w:rsidP="003B66A4">
            <w:pPr>
              <w:spacing w:after="0" w:line="240" w:lineRule="auto"/>
              <w:jc w:val="both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 xml:space="preserve">Informe relativo a la revisión y actualización de la normativa interna y externa publicada en el marco legal de la página del Instituto Electoral y de Participación Ciudadana del Estado de Guerrero. 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(abril-junio 2023)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4A47C92E" w14:textId="7678F5C6" w:rsidR="009F5FFC" w:rsidRPr="00F56A5B" w:rsidRDefault="009F5FFC" w:rsidP="00AC36EA">
            <w:pPr>
              <w:spacing w:after="0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Informe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3EFDC4AD" w14:textId="19799F33" w:rsidR="009F5FFC" w:rsidRPr="00F56A5B" w:rsidRDefault="009F5FFC" w:rsidP="00AC36EA">
            <w:pPr>
              <w:spacing w:after="0" w:line="240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19C86CCD" w14:textId="53AD9869" w:rsidR="009F5FFC" w:rsidRPr="00F56A5B" w:rsidRDefault="001B5999" w:rsidP="001616EF">
            <w:pPr>
              <w:spacing w:after="0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Informe</w:t>
            </w:r>
          </w:p>
          <w:p w14:paraId="41C563F1" w14:textId="45BCDB78" w:rsidR="009F5FFC" w:rsidRPr="00F56A5B" w:rsidRDefault="009F5FFC" w:rsidP="001616EF">
            <w:pPr>
              <w:spacing w:after="2" w:line="240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programado/ Informe presentado*100</w:t>
            </w:r>
          </w:p>
        </w:tc>
        <w:tc>
          <w:tcPr>
            <w:tcW w:w="266" w:type="dxa"/>
            <w:shd w:val="clear" w:color="auto" w:fill="FFFFFF" w:themeFill="background1"/>
            <w:noWrap/>
            <w:vAlign w:val="center"/>
          </w:tcPr>
          <w:p w14:paraId="4C97E865" w14:textId="2B3E467B" w:rsidR="009F5FFC" w:rsidRPr="00F56A5B" w:rsidRDefault="009F5FFC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7ABB4E58" w14:textId="0F22B195" w:rsidR="009F5FFC" w:rsidRPr="00F56A5B" w:rsidRDefault="009F5FFC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7EB97622" w14:textId="41034CE3" w:rsidR="009F5FFC" w:rsidRPr="00F56A5B" w:rsidRDefault="009F5FFC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2BF5F369" w14:textId="36A97D4D" w:rsidR="009F5FFC" w:rsidRPr="00F56A5B" w:rsidRDefault="009F5FFC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1587BCC4" w14:textId="1F38CED6" w:rsidR="009F5FFC" w:rsidRPr="00F56A5B" w:rsidRDefault="009F5FFC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136178D5" w14:textId="6163B5BE" w:rsidR="009F5FFC" w:rsidRPr="00F56A5B" w:rsidRDefault="009F5FFC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1D653DC0" w14:textId="28304165" w:rsidR="009F5FFC" w:rsidRPr="00F56A5B" w:rsidRDefault="00C34A0D" w:rsidP="00C34A0D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julio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FFEB555" w14:textId="3AC83123" w:rsidR="009F5FFC" w:rsidRPr="00F56A5B" w:rsidRDefault="009F5FFC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797F5BC3" w14:textId="2D11EB7A" w:rsidR="009F5FFC" w:rsidRPr="00F56A5B" w:rsidRDefault="009F5FFC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25F03889" w14:textId="2383600B" w:rsidR="009F5FFC" w:rsidRPr="00F56A5B" w:rsidRDefault="009F5FFC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0BB59A71" w14:textId="02084CBC" w:rsidR="009F5FFC" w:rsidRPr="00F56A5B" w:rsidRDefault="009F5FFC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50F29D24" w14:textId="13746765" w:rsidR="009F5FFC" w:rsidRPr="00F56A5B" w:rsidRDefault="009F5FFC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068361D9" w14:textId="77777777" w:rsidR="009F5FFC" w:rsidRPr="00F56A5B" w:rsidRDefault="009F5FFC" w:rsidP="000A04FF">
            <w:pPr>
              <w:pStyle w:val="Prrafodelista"/>
              <w:numPr>
                <w:ilvl w:val="0"/>
                <w:numId w:val="3"/>
              </w:numPr>
              <w:jc w:val="both"/>
              <w:rPr>
                <w:rFonts w:ascii="Century Gothic" w:hAnsi="Century Gothic" w:cs="Arial"/>
                <w:b/>
                <w:sz w:val="16"/>
                <w:szCs w:val="16"/>
                <w:lang w:eastAsia="es-MX"/>
              </w:rPr>
            </w:pPr>
          </w:p>
        </w:tc>
      </w:tr>
      <w:tr w:rsidR="00C34A0D" w:rsidRPr="00F56A5B" w14:paraId="6442C8BC" w14:textId="77777777" w:rsidTr="0093779F">
        <w:trPr>
          <w:cantSplit/>
          <w:trHeight w:val="1134"/>
        </w:trPr>
        <w:tc>
          <w:tcPr>
            <w:tcW w:w="421" w:type="dxa"/>
            <w:shd w:val="clear" w:color="auto" w:fill="auto"/>
            <w:noWrap/>
            <w:vAlign w:val="center"/>
          </w:tcPr>
          <w:p w14:paraId="2980A18F" w14:textId="73AF4FC7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hAnsi="Century Gothic"/>
                <w:b/>
                <w:bCs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22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  <w:noWrap/>
          </w:tcPr>
          <w:p w14:paraId="46C2A16C" w14:textId="27947E14" w:rsidR="00C34A0D" w:rsidRPr="00F56A5B" w:rsidRDefault="00C34A0D" w:rsidP="00C34A0D">
            <w:pPr>
              <w:pStyle w:val="Default"/>
              <w:jc w:val="both"/>
              <w:rPr>
                <w:rFonts w:ascii="Century Gothic" w:hAnsi="Century Gothic"/>
                <w:color w:val="auto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color w:val="auto"/>
                <w:sz w:val="16"/>
                <w:szCs w:val="16"/>
              </w:rPr>
              <w:t xml:space="preserve">Analizar, discutir y en su caso, aprobar el Dictamen Técnico relativo al </w:t>
            </w:r>
            <w:r w:rsidRPr="00F56A5B">
              <w:rPr>
                <w:rFonts w:ascii="Century Gothic" w:eastAsia="Century Gothic" w:hAnsi="Century Gothic" w:cs="Century Gothic"/>
                <w:b/>
                <w:color w:val="auto"/>
                <w:sz w:val="16"/>
                <w:szCs w:val="16"/>
              </w:rPr>
              <w:t>Proyecto de Reglamento que regula el uso de la firma electrónica certificada del Instituto Electoral y de Participación Ciudadana del Estado de Guerrero</w:t>
            </w:r>
            <w:r w:rsidRPr="00F56A5B">
              <w:rPr>
                <w:rFonts w:ascii="Century Gothic" w:eastAsia="Century Gothic" w:hAnsi="Century Gothic" w:cs="Century Gothic"/>
                <w:color w:val="auto"/>
                <w:sz w:val="16"/>
                <w:szCs w:val="16"/>
              </w:rPr>
              <w:t>. (</w:t>
            </w:r>
            <w:proofErr w:type="spellStart"/>
            <w:r w:rsidRPr="00F56A5B">
              <w:rPr>
                <w:rFonts w:ascii="Century Gothic" w:eastAsia="Century Gothic" w:hAnsi="Century Gothic" w:cs="Century Gothic"/>
                <w:color w:val="auto"/>
                <w:sz w:val="16"/>
                <w:szCs w:val="16"/>
              </w:rPr>
              <w:t>DGJyC</w:t>
            </w:r>
            <w:proofErr w:type="spellEnd"/>
            <w:r w:rsidRPr="00F56A5B">
              <w:rPr>
                <w:rFonts w:ascii="Century Gothic" w:eastAsia="Century Gothic" w:hAnsi="Century Gothic" w:cs="Century Gothic"/>
                <w:color w:val="auto"/>
                <w:sz w:val="16"/>
                <w:szCs w:val="16"/>
              </w:rPr>
              <w:t>)</w:t>
            </w:r>
            <w:r w:rsidRPr="00F56A5B">
              <w:rPr>
                <w:rFonts w:ascii="Century Gothic" w:hAnsi="Century Gothic"/>
                <w:color w:val="auto"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33B78819" w14:textId="7220905A" w:rsidR="00C34A0D" w:rsidRPr="00F56A5B" w:rsidRDefault="00C34A0D" w:rsidP="00C34A0D">
            <w:pPr>
              <w:spacing w:after="0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Técnico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22ECF516" w14:textId="626786C6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59890B01" w14:textId="793C76F0" w:rsidR="00C34A0D" w:rsidRPr="00F56A5B" w:rsidRDefault="00C34A0D" w:rsidP="00C34A0D">
            <w:pPr>
              <w:spacing w:after="0" w:line="242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aprobado/</w:t>
            </w:r>
          </w:p>
          <w:p w14:paraId="78372771" w14:textId="117C4509" w:rsidR="00C34A0D" w:rsidRPr="00F56A5B" w:rsidRDefault="00C34A0D" w:rsidP="00C34A0D">
            <w:pPr>
              <w:spacing w:after="0" w:line="239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programado*100</w:t>
            </w:r>
          </w:p>
        </w:tc>
        <w:tc>
          <w:tcPr>
            <w:tcW w:w="266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76F1203F" w14:textId="00834051" w:rsidR="00C34A0D" w:rsidRPr="00F56A5B" w:rsidRDefault="00C34A0D" w:rsidP="00C34A0D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enero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1B6EF704" w14:textId="443B26BE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febrero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0B071E1C" w14:textId="31BC1CE4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marzo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2B1AE0DB" w14:textId="45A433A4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abril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4130EC61" w14:textId="79628AF4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mayo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0CE90F45" w14:textId="5D89864C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junio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63FB8F39" w14:textId="027D22F1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julio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4B270A6" w14:textId="08D4169D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0C985C36" w14:textId="4B74434D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C16372B" w14:textId="4646B8A4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0B4F4544" w14:textId="222632FD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7B20F09B" w14:textId="2E7ECB5C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39BB5F46" w14:textId="46470B4A" w:rsidR="00C34A0D" w:rsidRPr="00F56A5B" w:rsidRDefault="00C34A0D" w:rsidP="00C34A0D">
            <w:pPr>
              <w:ind w:left="32"/>
              <w:jc w:val="both"/>
              <w:rPr>
                <w:rFonts w:ascii="Century Gothic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 w:cs="Arial"/>
                <w:b/>
                <w:sz w:val="16"/>
                <w:szCs w:val="16"/>
                <w:lang w:eastAsia="es-MX"/>
              </w:rPr>
              <w:t>x</w:t>
            </w:r>
          </w:p>
        </w:tc>
      </w:tr>
      <w:tr w:rsidR="00C34A0D" w:rsidRPr="00F56A5B" w14:paraId="5EE4751C" w14:textId="77777777" w:rsidTr="0093779F">
        <w:trPr>
          <w:trHeight w:val="618"/>
        </w:trPr>
        <w:tc>
          <w:tcPr>
            <w:tcW w:w="421" w:type="dxa"/>
            <w:shd w:val="clear" w:color="auto" w:fill="auto"/>
            <w:noWrap/>
            <w:vAlign w:val="center"/>
          </w:tcPr>
          <w:p w14:paraId="711BB8FF" w14:textId="16297AAF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hAnsi="Century Gothic"/>
                <w:b/>
                <w:bCs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23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  <w:noWrap/>
          </w:tcPr>
          <w:p w14:paraId="4F9513A2" w14:textId="5D8D487C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 xml:space="preserve">Analizar, discutir y en su caso, aprobar el Dictamen Técnico relativo al 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 xml:space="preserve">Reglamento de Comisiones del Consejo </w:t>
            </w:r>
            <w:r w:rsidRPr="0093779F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General del Instituto Electoral y de Participación Ciudadana del Estado de Guerrero</w:t>
            </w:r>
            <w:r w:rsidRPr="0093779F">
              <w:rPr>
                <w:rFonts w:ascii="Century Gothic" w:eastAsia="Century Gothic" w:hAnsi="Century Gothic" w:cs="Century Gothic"/>
                <w:sz w:val="16"/>
                <w:szCs w:val="16"/>
              </w:rPr>
              <w:t>.</w:t>
            </w: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 xml:space="preserve"> (</w:t>
            </w:r>
            <w:proofErr w:type="spellStart"/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DGJyC</w:t>
            </w:r>
            <w:proofErr w:type="spellEnd"/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)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251F1794" w14:textId="0B274074" w:rsidR="00C34A0D" w:rsidRPr="00F56A5B" w:rsidRDefault="00C34A0D" w:rsidP="00C34A0D">
            <w:pPr>
              <w:spacing w:after="0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Técnico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34D8478E" w14:textId="79032B06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54AC9562" w14:textId="1FABC80E" w:rsidR="00C34A0D" w:rsidRPr="00F56A5B" w:rsidRDefault="00C34A0D" w:rsidP="00C34A0D">
            <w:pPr>
              <w:spacing w:after="0" w:line="242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aprobado/</w:t>
            </w:r>
          </w:p>
          <w:p w14:paraId="2BE0150C" w14:textId="1C268619" w:rsidR="00C34A0D" w:rsidRPr="00F56A5B" w:rsidRDefault="00C34A0D" w:rsidP="00C34A0D">
            <w:pPr>
              <w:spacing w:after="0" w:line="239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programado*100</w:t>
            </w:r>
          </w:p>
        </w:tc>
        <w:tc>
          <w:tcPr>
            <w:tcW w:w="266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4E94276E" w14:textId="5381C977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enero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24B97809" w14:textId="600A1F37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febrero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7A3EB946" w14:textId="14B6203B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marzo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5356A19F" w14:textId="40319AE2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abril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3D833FE1" w14:textId="5367F1B5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mayo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6F3682E3" w14:textId="72EB6713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junio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19482ABD" w14:textId="2663AE87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julio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009C5A46" w14:textId="5687BF00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093FD918" w14:textId="30B7568A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717820E5" w14:textId="047FC96C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2892D8DB" w14:textId="355EED2E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24961BC2" w14:textId="15BDD95A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2DB39EEB" w14:textId="77777777" w:rsidR="00C34A0D" w:rsidRPr="0093779F" w:rsidRDefault="00C34A0D" w:rsidP="0093779F">
            <w:pPr>
              <w:pStyle w:val="Prrafodelista"/>
              <w:numPr>
                <w:ilvl w:val="0"/>
                <w:numId w:val="11"/>
              </w:numPr>
              <w:ind w:left="258" w:hanging="258"/>
              <w:jc w:val="both"/>
              <w:rPr>
                <w:rFonts w:ascii="Century Gothic" w:hAnsi="Century Gothic" w:cs="Arial"/>
                <w:b/>
                <w:sz w:val="16"/>
                <w:szCs w:val="16"/>
                <w:lang w:eastAsia="es-MX"/>
              </w:rPr>
            </w:pPr>
          </w:p>
        </w:tc>
      </w:tr>
      <w:tr w:rsidR="00C34A0D" w:rsidRPr="00F56A5B" w14:paraId="3A9173DB" w14:textId="77777777" w:rsidTr="0093779F">
        <w:trPr>
          <w:trHeight w:val="618"/>
        </w:trPr>
        <w:tc>
          <w:tcPr>
            <w:tcW w:w="421" w:type="dxa"/>
            <w:shd w:val="clear" w:color="auto" w:fill="auto"/>
            <w:noWrap/>
            <w:vAlign w:val="center"/>
          </w:tcPr>
          <w:p w14:paraId="7D6DA7E8" w14:textId="2F480ACB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hAnsi="Century Gothic"/>
                <w:b/>
                <w:bCs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24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  <w:noWrap/>
          </w:tcPr>
          <w:p w14:paraId="72CF6F55" w14:textId="79D2D0F4" w:rsidR="00C34A0D" w:rsidRPr="00F56A5B" w:rsidRDefault="00C34A0D" w:rsidP="00C34A0D">
            <w:pPr>
              <w:pStyle w:val="Default"/>
              <w:jc w:val="both"/>
              <w:rPr>
                <w:rFonts w:ascii="Century Gothic" w:hAnsi="Century Gothic"/>
                <w:color w:val="auto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color w:val="auto"/>
                <w:sz w:val="16"/>
                <w:szCs w:val="16"/>
              </w:rPr>
              <w:t xml:space="preserve">Analizar, discutir y en su caso, aprobar el Dictamen Técnico relativo al </w:t>
            </w:r>
            <w:r w:rsidRPr="00F56A5B">
              <w:rPr>
                <w:rFonts w:ascii="Century Gothic" w:eastAsia="Century Gothic" w:hAnsi="Century Gothic" w:cs="Century Gothic"/>
                <w:b/>
                <w:color w:val="auto"/>
                <w:sz w:val="16"/>
                <w:szCs w:val="16"/>
              </w:rPr>
              <w:t xml:space="preserve">Reglamento de </w:t>
            </w:r>
            <w:r w:rsidRPr="00F56A5B">
              <w:rPr>
                <w:rFonts w:ascii="Century Gothic" w:eastAsia="Century Gothic" w:hAnsi="Century Gothic" w:cs="Century Gothic"/>
                <w:b/>
                <w:color w:val="auto"/>
                <w:sz w:val="16"/>
                <w:szCs w:val="16"/>
              </w:rPr>
              <w:lastRenderedPageBreak/>
              <w:t>sesiones de los Consejos General y Distritales Instituto Electoral y de Participación Ciudadana del Estado de Guerrero</w:t>
            </w:r>
            <w:r w:rsidRPr="00F56A5B">
              <w:rPr>
                <w:rFonts w:ascii="Century Gothic" w:eastAsia="Century Gothic" w:hAnsi="Century Gothic" w:cs="Century Gothic"/>
                <w:color w:val="auto"/>
                <w:sz w:val="16"/>
                <w:szCs w:val="16"/>
              </w:rPr>
              <w:t>. (</w:t>
            </w:r>
            <w:proofErr w:type="spellStart"/>
            <w:r w:rsidRPr="00F56A5B">
              <w:rPr>
                <w:rFonts w:ascii="Century Gothic" w:eastAsia="Century Gothic" w:hAnsi="Century Gothic" w:cs="Century Gothic"/>
                <w:color w:val="auto"/>
                <w:sz w:val="16"/>
                <w:szCs w:val="16"/>
              </w:rPr>
              <w:t>DGJyC</w:t>
            </w:r>
            <w:proofErr w:type="spellEnd"/>
            <w:r w:rsidRPr="00F56A5B">
              <w:rPr>
                <w:rFonts w:ascii="Century Gothic" w:eastAsia="Century Gothic" w:hAnsi="Century Gothic" w:cs="Century Gothic"/>
                <w:color w:val="auto"/>
                <w:sz w:val="16"/>
                <w:szCs w:val="16"/>
              </w:rPr>
              <w:t>)</w:t>
            </w:r>
            <w:r w:rsidRPr="00F56A5B">
              <w:rPr>
                <w:rFonts w:ascii="Century Gothic" w:hAnsi="Century Gothic"/>
                <w:color w:val="auto"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1AEEFA0E" w14:textId="3700B90F" w:rsidR="00C34A0D" w:rsidRPr="00F56A5B" w:rsidRDefault="00C34A0D" w:rsidP="00C34A0D">
            <w:pPr>
              <w:spacing w:after="0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lastRenderedPageBreak/>
              <w:t>Dictamen Técnico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5CFBAD65" w14:textId="6B5D36D1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18027006" w14:textId="0CF32BBA" w:rsidR="00C34A0D" w:rsidRPr="00F56A5B" w:rsidRDefault="00C34A0D" w:rsidP="00C34A0D">
            <w:pPr>
              <w:spacing w:after="0" w:line="242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aprobado/</w:t>
            </w:r>
          </w:p>
          <w:p w14:paraId="3E37F261" w14:textId="78B4AFD3" w:rsidR="00C34A0D" w:rsidRPr="00F56A5B" w:rsidRDefault="00C34A0D" w:rsidP="00C34A0D">
            <w:pPr>
              <w:spacing w:after="0" w:line="239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programado*100</w:t>
            </w:r>
          </w:p>
        </w:tc>
        <w:tc>
          <w:tcPr>
            <w:tcW w:w="266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035A424B" w14:textId="60891AFD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enero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38ADDC90" w14:textId="6FDC92FD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febrero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00F34553" w14:textId="224270F2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marzo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0FB73FCC" w14:textId="432FFB96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abril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041722E5" w14:textId="282B5C80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mayo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06A26980" w14:textId="64D62274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junio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1FB5F51C" w14:textId="145B4226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julio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2288E557" w14:textId="7F363854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78D2F23D" w14:textId="5E1BDFCE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FA3F61F" w14:textId="6E65D440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6025F154" w14:textId="538C831A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2AA81D33" w14:textId="508E4CFE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0E7506C5" w14:textId="33E07546" w:rsidR="00C34A0D" w:rsidRPr="00EC5DBB" w:rsidRDefault="00C34A0D" w:rsidP="00EC5DBB">
            <w:pPr>
              <w:pStyle w:val="Prrafodelista"/>
              <w:numPr>
                <w:ilvl w:val="0"/>
                <w:numId w:val="3"/>
              </w:numPr>
              <w:rPr>
                <w:rFonts w:ascii="Century Gothic" w:hAnsi="Century Gothic" w:cs="Arial"/>
                <w:b/>
                <w:sz w:val="16"/>
                <w:szCs w:val="16"/>
                <w:lang w:eastAsia="es-MX"/>
              </w:rPr>
            </w:pPr>
          </w:p>
        </w:tc>
      </w:tr>
      <w:tr w:rsidR="00C34A0D" w:rsidRPr="00F56A5B" w14:paraId="5C3625F5" w14:textId="77777777" w:rsidTr="0093779F">
        <w:trPr>
          <w:trHeight w:val="618"/>
        </w:trPr>
        <w:tc>
          <w:tcPr>
            <w:tcW w:w="421" w:type="dxa"/>
            <w:shd w:val="clear" w:color="auto" w:fill="auto"/>
            <w:noWrap/>
            <w:vAlign w:val="center"/>
          </w:tcPr>
          <w:p w14:paraId="2212B2E7" w14:textId="7E2C9039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hAnsi="Century Gothic"/>
                <w:b/>
                <w:bCs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lastRenderedPageBreak/>
              <w:t>25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  <w:noWrap/>
          </w:tcPr>
          <w:p w14:paraId="0EA5E6C0" w14:textId="77777777" w:rsidR="00C34A0D" w:rsidRPr="00F56A5B" w:rsidRDefault="00C34A0D" w:rsidP="00C34A0D">
            <w:pPr>
              <w:spacing w:after="0" w:line="239" w:lineRule="auto"/>
              <w:jc w:val="both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Analizar, discutir y en su caso, aprobar el Dictamen Técnico relativo al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 xml:space="preserve"> Catálogo de cargos y puestos del personal de la rama administrativa del </w:t>
            </w:r>
          </w:p>
          <w:p w14:paraId="42661F82" w14:textId="0D9219F6" w:rsidR="00C34A0D" w:rsidRPr="00F56A5B" w:rsidRDefault="00C34A0D" w:rsidP="00C34A0D">
            <w:pPr>
              <w:pStyle w:val="Default"/>
              <w:jc w:val="both"/>
              <w:rPr>
                <w:rFonts w:ascii="Century Gothic" w:hAnsi="Century Gothic"/>
                <w:color w:val="auto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b/>
                <w:color w:val="auto"/>
                <w:sz w:val="16"/>
                <w:szCs w:val="16"/>
              </w:rPr>
              <w:t>Instituto Electoral y de Participación Ciudadana del Estado de Guerrero</w:t>
            </w:r>
            <w:r w:rsidRPr="00F56A5B">
              <w:rPr>
                <w:rFonts w:ascii="Century Gothic" w:eastAsia="Century Gothic" w:hAnsi="Century Gothic" w:cs="Century Gothic"/>
                <w:color w:val="auto"/>
                <w:sz w:val="16"/>
                <w:szCs w:val="16"/>
              </w:rPr>
              <w:t>. (DEA)</w:t>
            </w:r>
            <w:r w:rsidRPr="00F56A5B">
              <w:rPr>
                <w:rFonts w:ascii="Century Gothic" w:hAnsi="Century Gothic"/>
                <w:color w:val="auto"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62D3A507" w14:textId="46218720" w:rsidR="00C34A0D" w:rsidRPr="00F56A5B" w:rsidRDefault="00C34A0D" w:rsidP="00C34A0D">
            <w:pPr>
              <w:spacing w:after="0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Técnico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6C6EDF79" w14:textId="724E7739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1501026D" w14:textId="67E12C59" w:rsidR="00C34A0D" w:rsidRPr="00F56A5B" w:rsidRDefault="00C34A0D" w:rsidP="00C34A0D">
            <w:pPr>
              <w:spacing w:after="0" w:line="239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aprobado/</w:t>
            </w:r>
          </w:p>
          <w:p w14:paraId="74800E4E" w14:textId="6B1AE81B" w:rsidR="00C34A0D" w:rsidRPr="00F56A5B" w:rsidRDefault="00C34A0D" w:rsidP="00C34A0D">
            <w:pPr>
              <w:spacing w:after="0" w:line="242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programado*100</w:t>
            </w:r>
          </w:p>
        </w:tc>
        <w:tc>
          <w:tcPr>
            <w:tcW w:w="266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6FB1AF28" w14:textId="164689D9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enero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0E99963C" w14:textId="79A442A0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febrero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35252349" w14:textId="77DA9D55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marzo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6CC776CB" w14:textId="6548B084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abril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3B252A54" w14:textId="4EA30245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mayo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1BD5B79A" w14:textId="79776956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junio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70F155AD" w14:textId="28A07932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julio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7570B9AB" w14:textId="1717C245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008FBDA6" w14:textId="058495C8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256B4BC5" w14:textId="4A72BC6C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20467C77" w14:textId="2EB35FDD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B21B38A" w14:textId="327178F4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66F19035" w14:textId="77777777" w:rsidR="00C34A0D" w:rsidRPr="00F56A5B" w:rsidRDefault="00C34A0D" w:rsidP="00C34A0D">
            <w:pPr>
              <w:pStyle w:val="Prrafodelista"/>
              <w:numPr>
                <w:ilvl w:val="0"/>
                <w:numId w:val="3"/>
              </w:numPr>
              <w:jc w:val="both"/>
              <w:rPr>
                <w:rFonts w:ascii="Century Gothic" w:hAnsi="Century Gothic" w:cs="Arial"/>
                <w:b/>
                <w:sz w:val="16"/>
                <w:szCs w:val="16"/>
                <w:lang w:eastAsia="es-MX"/>
              </w:rPr>
            </w:pPr>
          </w:p>
        </w:tc>
      </w:tr>
      <w:tr w:rsidR="00C34A0D" w:rsidRPr="00F56A5B" w14:paraId="56D81DAD" w14:textId="77777777" w:rsidTr="0093779F">
        <w:trPr>
          <w:trHeight w:val="618"/>
        </w:trPr>
        <w:tc>
          <w:tcPr>
            <w:tcW w:w="421" w:type="dxa"/>
            <w:shd w:val="clear" w:color="auto" w:fill="auto"/>
            <w:noWrap/>
            <w:vAlign w:val="center"/>
          </w:tcPr>
          <w:p w14:paraId="2F9FBD1C" w14:textId="4639F00C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hAnsi="Century Gothic"/>
                <w:b/>
                <w:bCs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26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  <w:noWrap/>
          </w:tcPr>
          <w:p w14:paraId="37BADA2C" w14:textId="77777777" w:rsidR="00C34A0D" w:rsidRPr="00F56A5B" w:rsidRDefault="00C34A0D" w:rsidP="00C34A0D">
            <w:pPr>
              <w:spacing w:after="1" w:line="240" w:lineRule="auto"/>
              <w:jc w:val="both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Analizar, discutir y en su caso, aprobar el Dictamen Técnico relativo al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 xml:space="preserve"> Manual de procedimientos del IEPC </w:t>
            </w:r>
          </w:p>
          <w:p w14:paraId="1E269C70" w14:textId="16508D59" w:rsidR="00C34A0D" w:rsidRPr="00F56A5B" w:rsidRDefault="00C34A0D" w:rsidP="00C34A0D">
            <w:pPr>
              <w:pStyle w:val="Default"/>
              <w:jc w:val="both"/>
              <w:rPr>
                <w:rFonts w:ascii="Century Gothic" w:hAnsi="Century Gothic"/>
                <w:color w:val="auto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b/>
                <w:color w:val="auto"/>
                <w:sz w:val="16"/>
                <w:szCs w:val="16"/>
              </w:rPr>
              <w:t>Guerrero</w:t>
            </w:r>
            <w:r w:rsidRPr="00F56A5B">
              <w:rPr>
                <w:rFonts w:ascii="Century Gothic" w:eastAsia="Century Gothic" w:hAnsi="Century Gothic" w:cs="Century Gothic"/>
                <w:color w:val="auto"/>
                <w:sz w:val="16"/>
                <w:szCs w:val="16"/>
              </w:rPr>
              <w:t>. (DEA)</w:t>
            </w:r>
            <w:r w:rsidRPr="00F56A5B">
              <w:rPr>
                <w:rFonts w:ascii="Century Gothic" w:hAnsi="Century Gothic"/>
                <w:color w:val="auto"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4A4C302E" w14:textId="0805468F" w:rsidR="00C34A0D" w:rsidRPr="00F56A5B" w:rsidRDefault="00C34A0D" w:rsidP="00C34A0D">
            <w:pPr>
              <w:spacing w:after="0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Técnico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67E13717" w14:textId="18436C6F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533849E4" w14:textId="446F51DC" w:rsidR="00C34A0D" w:rsidRPr="00F56A5B" w:rsidRDefault="00C34A0D" w:rsidP="00C34A0D">
            <w:pPr>
              <w:spacing w:after="0" w:line="239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aprobado/</w:t>
            </w:r>
          </w:p>
          <w:p w14:paraId="460B5A27" w14:textId="7DA4449A" w:rsidR="00C34A0D" w:rsidRPr="00F56A5B" w:rsidRDefault="00C34A0D" w:rsidP="00C34A0D">
            <w:pPr>
              <w:spacing w:after="2" w:line="239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programado*100</w:t>
            </w:r>
          </w:p>
        </w:tc>
        <w:tc>
          <w:tcPr>
            <w:tcW w:w="266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3C8E5A1E" w14:textId="5BC9CCE4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enero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3C240378" w14:textId="3B861C41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febrero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4CA5F2E0" w14:textId="6CEC2AE2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marzo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156364E1" w14:textId="245FFAA8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abril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2121B5A0" w14:textId="0B65B07E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mayo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25418335" w14:textId="7BF0545C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junio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5D53580D" w14:textId="53CB4E91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julio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6165D5B8" w14:textId="1322A136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1AC4DC5F" w14:textId="328F3EA7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0D46EAE7" w14:textId="3C6362B0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74AE50D8" w14:textId="4BCDC17E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5E605FC2" w14:textId="2F84EA86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324687E5" w14:textId="258D55B0" w:rsidR="00C34A0D" w:rsidRPr="00F56A5B" w:rsidRDefault="007627B3" w:rsidP="007627B3">
            <w:pPr>
              <w:spacing w:after="0" w:line="240" w:lineRule="auto"/>
              <w:ind w:left="214" w:hanging="284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  <w:t>x</w:t>
            </w:r>
          </w:p>
        </w:tc>
      </w:tr>
      <w:tr w:rsidR="00C34A0D" w:rsidRPr="00F56A5B" w14:paraId="5FBFAAB5" w14:textId="77777777" w:rsidTr="0093779F">
        <w:trPr>
          <w:trHeight w:val="618"/>
        </w:trPr>
        <w:tc>
          <w:tcPr>
            <w:tcW w:w="421" w:type="dxa"/>
            <w:shd w:val="clear" w:color="auto" w:fill="auto"/>
            <w:noWrap/>
            <w:vAlign w:val="center"/>
          </w:tcPr>
          <w:p w14:paraId="2113678D" w14:textId="1925D1CD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hAnsi="Century Gothic"/>
                <w:b/>
                <w:bCs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27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  <w:noWrap/>
          </w:tcPr>
          <w:p w14:paraId="0078434A" w14:textId="59D491BA" w:rsidR="00C34A0D" w:rsidRPr="00F56A5B" w:rsidRDefault="00C34A0D" w:rsidP="00C34A0D">
            <w:pPr>
              <w:spacing w:after="1" w:line="243" w:lineRule="auto"/>
              <w:jc w:val="both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 xml:space="preserve">Analizar, discutir y en su caso, aprobar el Dictamen Técnico relativo al 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Reglamento en materia de Administración de los Recursos Humanos, Materiales y Financieros</w:t>
            </w: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. (DEA)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20BA2585" w14:textId="094F4C80" w:rsidR="00C34A0D" w:rsidRPr="00F56A5B" w:rsidRDefault="00C34A0D" w:rsidP="00C34A0D">
            <w:pPr>
              <w:spacing w:after="0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Técnico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203E20EB" w14:textId="36D55A61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45D0D5E8" w14:textId="21E8C66D" w:rsidR="00C34A0D" w:rsidRPr="00F56A5B" w:rsidRDefault="00C34A0D" w:rsidP="00C34A0D">
            <w:pPr>
              <w:spacing w:after="0" w:line="242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aprobado/</w:t>
            </w:r>
          </w:p>
          <w:p w14:paraId="0A81AA8C" w14:textId="7B49BFD7" w:rsidR="00C34A0D" w:rsidRPr="00F56A5B" w:rsidRDefault="00C34A0D" w:rsidP="00C34A0D">
            <w:pPr>
              <w:spacing w:after="0" w:line="239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programado*100</w:t>
            </w:r>
          </w:p>
        </w:tc>
        <w:tc>
          <w:tcPr>
            <w:tcW w:w="266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2B7861CD" w14:textId="7F98D471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enero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444CBE01" w14:textId="177CA492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febrero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4F21FF9C" w14:textId="6C28AFA5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marzo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6657D5F1" w14:textId="17DAB25E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abril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52B76953" w14:textId="6B1D9B12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mayo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615068C5" w14:textId="5E2D70D2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junio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64D042AD" w14:textId="1FAB3003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Arial" w:hAnsi="Century Gothic" w:cs="Arial"/>
                <w:b/>
                <w:sz w:val="16"/>
                <w:szCs w:val="16"/>
              </w:rPr>
              <w:t>julio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249AE361" w14:textId="46326BDE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6511D5BB" w14:textId="1760EE0E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78414A6F" w14:textId="7C9950B8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7BD18CEA" w14:textId="20BAA78B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3117F24E" w14:textId="33BA4D59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7EB77991" w14:textId="77777777" w:rsidR="00C34A0D" w:rsidRPr="00F56A5B" w:rsidRDefault="00C34A0D" w:rsidP="00C34A0D">
            <w:pPr>
              <w:pStyle w:val="Prrafodelista"/>
              <w:numPr>
                <w:ilvl w:val="0"/>
                <w:numId w:val="3"/>
              </w:numPr>
              <w:jc w:val="both"/>
              <w:rPr>
                <w:rFonts w:ascii="Century Gothic" w:hAnsi="Century Gothic" w:cs="Arial"/>
                <w:b/>
                <w:sz w:val="16"/>
                <w:szCs w:val="16"/>
                <w:lang w:eastAsia="es-MX"/>
              </w:rPr>
            </w:pPr>
          </w:p>
        </w:tc>
      </w:tr>
      <w:tr w:rsidR="00F56A5B" w:rsidRPr="00F56A5B" w14:paraId="6EB3DD47" w14:textId="77777777" w:rsidTr="0093779F">
        <w:trPr>
          <w:cantSplit/>
          <w:trHeight w:val="1134"/>
        </w:trPr>
        <w:tc>
          <w:tcPr>
            <w:tcW w:w="421" w:type="dxa"/>
            <w:shd w:val="clear" w:color="auto" w:fill="auto"/>
            <w:noWrap/>
            <w:vAlign w:val="center"/>
          </w:tcPr>
          <w:p w14:paraId="364C168C" w14:textId="50E7C083" w:rsidR="00461A6A" w:rsidRPr="00F56A5B" w:rsidRDefault="00461A6A" w:rsidP="00461A6A">
            <w:pPr>
              <w:spacing w:after="0" w:line="240" w:lineRule="auto"/>
              <w:jc w:val="center"/>
              <w:rPr>
                <w:rFonts w:ascii="Century Gothic" w:hAnsi="Century Gothic"/>
                <w:b/>
                <w:bCs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28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  <w:noWrap/>
          </w:tcPr>
          <w:p w14:paraId="2009C404" w14:textId="32B16017" w:rsidR="00461A6A" w:rsidRPr="00F56A5B" w:rsidRDefault="00461A6A" w:rsidP="003B66A4">
            <w:pPr>
              <w:spacing w:after="1" w:line="240" w:lineRule="auto"/>
              <w:jc w:val="both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 xml:space="preserve">Analizar, discutir y en su caso, aprobar el Dictamen Técnico relativo al 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Proyecto de Reglamento de colaboración del Instituto Electoral y de Participación Ciudadana del Estado de Guerrero, en la elección de comisarias municipales de los municipios del Estado de Guerrero</w:t>
            </w: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. (CSNI)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31B1880C" w14:textId="43C296E0" w:rsidR="00461A6A" w:rsidRPr="00F56A5B" w:rsidRDefault="00461A6A" w:rsidP="00AC36EA">
            <w:pPr>
              <w:spacing w:after="0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 xml:space="preserve">Dictamen </w:t>
            </w:r>
            <w:r w:rsidR="00AC36EA" w:rsidRPr="00F56A5B">
              <w:rPr>
                <w:rFonts w:ascii="Century Gothic" w:hAnsi="Century Gothic"/>
                <w:sz w:val="16"/>
                <w:szCs w:val="16"/>
              </w:rPr>
              <w:t>Técnico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02BD0FDA" w14:textId="39CD4768" w:rsidR="00461A6A" w:rsidRPr="00F56A5B" w:rsidRDefault="00461A6A" w:rsidP="00AC36EA">
            <w:pPr>
              <w:spacing w:after="0" w:line="240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10F8C947" w14:textId="7A110E73" w:rsidR="00461A6A" w:rsidRPr="00F56A5B" w:rsidRDefault="00461A6A" w:rsidP="001616EF">
            <w:pPr>
              <w:spacing w:after="0" w:line="242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aprobado/</w:t>
            </w:r>
          </w:p>
          <w:p w14:paraId="2A15C95B" w14:textId="7B643D39" w:rsidR="00461A6A" w:rsidRPr="00F56A5B" w:rsidRDefault="00461A6A" w:rsidP="001616EF">
            <w:pPr>
              <w:spacing w:after="0" w:line="239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programado*</w:t>
            </w:r>
            <w:r w:rsidR="001B5999" w:rsidRPr="00F56A5B">
              <w:rPr>
                <w:rFonts w:ascii="Century Gothic" w:hAnsi="Century Gothic"/>
                <w:sz w:val="16"/>
                <w:szCs w:val="16"/>
              </w:rPr>
              <w:t>100</w:t>
            </w:r>
          </w:p>
        </w:tc>
        <w:tc>
          <w:tcPr>
            <w:tcW w:w="266" w:type="dxa"/>
            <w:shd w:val="clear" w:color="auto" w:fill="FFFFFF" w:themeFill="background1"/>
            <w:noWrap/>
            <w:vAlign w:val="center"/>
          </w:tcPr>
          <w:p w14:paraId="20DA7384" w14:textId="1C2114A3" w:rsidR="00461A6A" w:rsidRPr="00F56A5B" w:rsidRDefault="00461A6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778E560F" w14:textId="3C2176F9" w:rsidR="00461A6A" w:rsidRPr="00F56A5B" w:rsidRDefault="00461A6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2A8865C0" w14:textId="6ADE0C6A" w:rsidR="00461A6A" w:rsidRPr="00F56A5B" w:rsidRDefault="00461A6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4DB44A98" w14:textId="638F362B" w:rsidR="00461A6A" w:rsidRPr="00F56A5B" w:rsidRDefault="00461A6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189E8CE0" w14:textId="081DEC9C" w:rsidR="00461A6A" w:rsidRPr="00F56A5B" w:rsidRDefault="00461A6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158F372F" w14:textId="7F0AE01B" w:rsidR="00461A6A" w:rsidRPr="00F56A5B" w:rsidRDefault="00461A6A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3244B654" w14:textId="1D1BFAF9" w:rsidR="00461A6A" w:rsidRPr="00F56A5B" w:rsidRDefault="00C34A0D" w:rsidP="00C34A0D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julio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11138D75" w14:textId="12622095" w:rsidR="00461A6A" w:rsidRPr="00F56A5B" w:rsidRDefault="00C34A0D" w:rsidP="00C34A0D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agosto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36268C49" w14:textId="63836C31" w:rsidR="00461A6A" w:rsidRPr="00F56A5B" w:rsidRDefault="00C34A0D" w:rsidP="00C34A0D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septiembre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7FE08AA2" w14:textId="2248A38F" w:rsidR="00461A6A" w:rsidRPr="00F56A5B" w:rsidRDefault="00C34A0D" w:rsidP="00C34A0D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octubre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643358F1" w14:textId="21823CBD" w:rsidR="00461A6A" w:rsidRPr="00F56A5B" w:rsidRDefault="00C34A0D" w:rsidP="00C34A0D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noviembre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20E80B91" w14:textId="4A887A81" w:rsidR="00461A6A" w:rsidRPr="00F56A5B" w:rsidRDefault="00C34A0D" w:rsidP="00C34A0D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diciembre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01107061" w14:textId="14D409EC" w:rsidR="00461A6A" w:rsidRPr="00F56A5B" w:rsidRDefault="007627B3" w:rsidP="007627B3">
            <w:pPr>
              <w:spacing w:after="0" w:line="240" w:lineRule="auto"/>
              <w:ind w:left="214" w:hanging="284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  <w:t>x</w:t>
            </w:r>
          </w:p>
        </w:tc>
      </w:tr>
      <w:tr w:rsidR="00C34A0D" w:rsidRPr="00F56A5B" w14:paraId="0A381516" w14:textId="77777777" w:rsidTr="0093779F">
        <w:trPr>
          <w:trHeight w:val="1692"/>
        </w:trPr>
        <w:tc>
          <w:tcPr>
            <w:tcW w:w="421" w:type="dxa"/>
            <w:shd w:val="clear" w:color="auto" w:fill="auto"/>
            <w:noWrap/>
            <w:vAlign w:val="center"/>
          </w:tcPr>
          <w:p w14:paraId="5314DEA2" w14:textId="01801E0E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hAnsi="Century Gothic"/>
                <w:b/>
                <w:bCs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29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  <w:noWrap/>
          </w:tcPr>
          <w:p w14:paraId="62ADC437" w14:textId="57A00B8F" w:rsidR="00C34A0D" w:rsidRPr="00F56A5B" w:rsidRDefault="00C34A0D" w:rsidP="00C34A0D">
            <w:pPr>
              <w:spacing w:after="0" w:line="239" w:lineRule="auto"/>
              <w:jc w:val="both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 xml:space="preserve">Analizar, discutir y en su caso, aprobar el Dictamen Técnico relativo al proyecto de 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 xml:space="preserve">Lineamientos para el desarrollo de la sesión especial de cómputo distritales para el Proceso Electoral Ordinario de Diputaciones Locales y Ayuntamientos 2023-2024. </w:t>
            </w: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(CPOE)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3F4D6A3E" w14:textId="03FF6517" w:rsidR="00C34A0D" w:rsidRPr="00F56A5B" w:rsidRDefault="00C34A0D" w:rsidP="00C34A0D">
            <w:pPr>
              <w:spacing w:after="0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Técnico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17F19475" w14:textId="14824356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4D0567A6" w14:textId="4F8D9FD4" w:rsidR="00C34A0D" w:rsidRPr="00F56A5B" w:rsidRDefault="00C34A0D" w:rsidP="00C34A0D">
            <w:pPr>
              <w:spacing w:after="0" w:line="242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aprobado/</w:t>
            </w:r>
          </w:p>
          <w:p w14:paraId="29D90E5E" w14:textId="7AF2C417" w:rsidR="00C34A0D" w:rsidRPr="00F56A5B" w:rsidRDefault="00C34A0D" w:rsidP="00C34A0D">
            <w:pPr>
              <w:spacing w:after="0" w:line="239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programado*100</w:t>
            </w:r>
          </w:p>
        </w:tc>
        <w:tc>
          <w:tcPr>
            <w:tcW w:w="266" w:type="dxa"/>
            <w:shd w:val="clear" w:color="auto" w:fill="FFFFFF" w:themeFill="background1"/>
            <w:noWrap/>
            <w:vAlign w:val="center"/>
          </w:tcPr>
          <w:p w14:paraId="0708F907" w14:textId="0FBE3D11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7E4642F4" w14:textId="10396E46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68837A6E" w14:textId="064836A5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16FCCE77" w14:textId="1B6508CC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7B897269" w14:textId="0E0F3E13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62F71569" w14:textId="79CD08B6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3BFD534F" w14:textId="49D41598" w:rsidR="00C34A0D" w:rsidRPr="00F56A5B" w:rsidRDefault="00C34A0D" w:rsidP="00C34A0D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0071C256" w14:textId="3A3BDDEC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agosto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27391F68" w14:textId="71E639FA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septiembre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55769B2B" w14:textId="65666533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octubre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422BA36A" w14:textId="10E2F089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noviembre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1F28F320" w14:textId="417D0ABE" w:rsidR="00C34A0D" w:rsidRPr="00F56A5B" w:rsidRDefault="00C34A0D" w:rsidP="00C34A0D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diciembre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0103CF65" w14:textId="406C465C" w:rsidR="00C34A0D" w:rsidRPr="00F56A5B" w:rsidRDefault="007627B3" w:rsidP="007627B3">
            <w:pPr>
              <w:spacing w:after="0" w:line="240" w:lineRule="auto"/>
              <w:ind w:left="214" w:hanging="284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  <w:t>x</w:t>
            </w:r>
          </w:p>
        </w:tc>
      </w:tr>
      <w:tr w:rsidR="007627B3" w:rsidRPr="00F56A5B" w14:paraId="46B509DA" w14:textId="77777777" w:rsidTr="0093779F">
        <w:trPr>
          <w:trHeight w:val="618"/>
        </w:trPr>
        <w:tc>
          <w:tcPr>
            <w:tcW w:w="421" w:type="dxa"/>
            <w:shd w:val="clear" w:color="auto" w:fill="auto"/>
            <w:noWrap/>
            <w:vAlign w:val="center"/>
          </w:tcPr>
          <w:p w14:paraId="21BF33E1" w14:textId="3DB52815" w:rsidR="007627B3" w:rsidRPr="00F56A5B" w:rsidRDefault="007627B3" w:rsidP="007627B3">
            <w:pPr>
              <w:spacing w:after="0" w:line="240" w:lineRule="auto"/>
              <w:jc w:val="center"/>
              <w:rPr>
                <w:rFonts w:ascii="Century Gothic" w:hAnsi="Century Gothic"/>
                <w:b/>
                <w:bCs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30</w:t>
            </w:r>
            <w:r w:rsidRPr="00F56A5B">
              <w:rPr>
                <w:sz w:val="16"/>
                <w:szCs w:val="16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  <w:noWrap/>
          </w:tcPr>
          <w:p w14:paraId="3F35FE81" w14:textId="3D9BC4D8" w:rsidR="007627B3" w:rsidRPr="00F56A5B" w:rsidRDefault="007627B3" w:rsidP="007627B3">
            <w:pPr>
              <w:spacing w:after="12" w:line="240" w:lineRule="auto"/>
              <w:jc w:val="both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 xml:space="preserve">Analizar, discutir y en su caso, aprobar el Dictamen Técnico relativo al 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Manual para el desarrollo de la sesión especial de cómputos distritales para el Proceso Electoral Ordinario de Diputaciones Locales y Ayuntamientos 2023-2024.</w:t>
            </w: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 xml:space="preserve"> 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15716472" w14:textId="796AFAF1" w:rsidR="007627B3" w:rsidRPr="00F56A5B" w:rsidRDefault="007627B3" w:rsidP="007627B3">
            <w:pPr>
              <w:spacing w:after="0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Técnico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3A272B20" w14:textId="01B7C60E" w:rsidR="007627B3" w:rsidRPr="00F56A5B" w:rsidRDefault="007627B3" w:rsidP="007627B3">
            <w:pPr>
              <w:spacing w:after="0" w:line="240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0BAE4FEE" w14:textId="15E4D7E0" w:rsidR="007627B3" w:rsidRPr="00F56A5B" w:rsidRDefault="007627B3" w:rsidP="007627B3">
            <w:pPr>
              <w:spacing w:after="0" w:line="239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aprobado/ Dictamen programado*100</w:t>
            </w:r>
          </w:p>
        </w:tc>
        <w:tc>
          <w:tcPr>
            <w:tcW w:w="266" w:type="dxa"/>
            <w:shd w:val="clear" w:color="auto" w:fill="FFFFFF" w:themeFill="background1"/>
            <w:noWrap/>
            <w:vAlign w:val="center"/>
          </w:tcPr>
          <w:p w14:paraId="393D271E" w14:textId="15962085" w:rsidR="007627B3" w:rsidRPr="00F56A5B" w:rsidRDefault="007627B3" w:rsidP="007627B3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7A127293" w14:textId="3B6A3E1F" w:rsidR="007627B3" w:rsidRPr="00F56A5B" w:rsidRDefault="007627B3" w:rsidP="007627B3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30C278F3" w14:textId="75DE00C0" w:rsidR="007627B3" w:rsidRPr="00F56A5B" w:rsidRDefault="007627B3" w:rsidP="007627B3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2FA6CC62" w14:textId="60CFCF9E" w:rsidR="007627B3" w:rsidRPr="00F56A5B" w:rsidRDefault="007627B3" w:rsidP="007627B3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2CFB97BB" w14:textId="1F5CC2A2" w:rsidR="007627B3" w:rsidRPr="00F56A5B" w:rsidRDefault="007627B3" w:rsidP="007627B3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AF8A964" w14:textId="44A37959" w:rsidR="007627B3" w:rsidRPr="00F56A5B" w:rsidRDefault="007627B3" w:rsidP="007627B3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0872D9B" w14:textId="4E732386" w:rsidR="007627B3" w:rsidRPr="00F56A5B" w:rsidRDefault="007627B3" w:rsidP="007627B3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1CED69B4" w14:textId="506EB0D0" w:rsidR="007627B3" w:rsidRPr="00F56A5B" w:rsidRDefault="007627B3" w:rsidP="007627B3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agosto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5AFCE26D" w14:textId="333A1060" w:rsidR="007627B3" w:rsidRPr="00F56A5B" w:rsidRDefault="007627B3" w:rsidP="007627B3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septiembre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328746BE" w14:textId="012B6A65" w:rsidR="007627B3" w:rsidRPr="00F56A5B" w:rsidRDefault="007627B3" w:rsidP="007627B3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octubre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0AB1A405" w14:textId="249F978C" w:rsidR="007627B3" w:rsidRPr="00F56A5B" w:rsidRDefault="007627B3" w:rsidP="007627B3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noviembre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5BEE01BF" w14:textId="33F52E47" w:rsidR="007627B3" w:rsidRPr="00F56A5B" w:rsidRDefault="007627B3" w:rsidP="007627B3">
            <w:pPr>
              <w:spacing w:after="0" w:line="240" w:lineRule="auto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diciembre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54C5E37D" w14:textId="06D0360B" w:rsidR="007627B3" w:rsidRPr="00F56A5B" w:rsidRDefault="007627B3" w:rsidP="007627B3">
            <w:pPr>
              <w:spacing w:after="0" w:line="240" w:lineRule="auto"/>
              <w:ind w:left="214" w:hanging="284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  <w:t>x</w:t>
            </w:r>
          </w:p>
        </w:tc>
      </w:tr>
      <w:tr w:rsidR="00F56A5B" w:rsidRPr="00F56A5B" w14:paraId="72106BAE" w14:textId="77777777" w:rsidTr="0093779F">
        <w:trPr>
          <w:cantSplit/>
          <w:trHeight w:val="1134"/>
        </w:trPr>
        <w:tc>
          <w:tcPr>
            <w:tcW w:w="421" w:type="dxa"/>
            <w:shd w:val="clear" w:color="auto" w:fill="auto"/>
            <w:noWrap/>
            <w:vAlign w:val="center"/>
          </w:tcPr>
          <w:p w14:paraId="01F43810" w14:textId="635DE8C0" w:rsidR="003B66A4" w:rsidRPr="00F56A5B" w:rsidRDefault="003B66A4" w:rsidP="003B66A4">
            <w:pPr>
              <w:spacing w:after="0" w:line="240" w:lineRule="auto"/>
              <w:jc w:val="center"/>
              <w:rPr>
                <w:rFonts w:ascii="Century Gothic" w:hAnsi="Century Gothic"/>
                <w:b/>
                <w:bCs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31</w:t>
            </w:r>
            <w:r w:rsidRPr="00F56A5B">
              <w:rPr>
                <w:sz w:val="16"/>
                <w:szCs w:val="16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  <w:noWrap/>
          </w:tcPr>
          <w:p w14:paraId="11178021" w14:textId="5973756B" w:rsidR="003B66A4" w:rsidRPr="00F56A5B" w:rsidRDefault="003B66A4" w:rsidP="00992130">
            <w:pPr>
              <w:spacing w:after="0" w:line="240" w:lineRule="auto"/>
              <w:jc w:val="both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 xml:space="preserve">Informe relativo a la revisión y actualización de la normativa interna y externa publicada en el marco legal de la página del Instituto Electoral y de Participación Ciudadana del Estado de Guerrero. 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(julio</w:t>
            </w:r>
            <w:r w:rsidR="00992130"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 xml:space="preserve"> 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septiembre 2023)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4D9B1BF3" w14:textId="0235BD90" w:rsidR="003B66A4" w:rsidRPr="00F56A5B" w:rsidRDefault="003B66A4" w:rsidP="00AC36EA">
            <w:pPr>
              <w:spacing w:after="0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Informe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528C1F54" w14:textId="62B5F2D0" w:rsidR="003B66A4" w:rsidRPr="00F56A5B" w:rsidRDefault="003B66A4" w:rsidP="00AC36EA">
            <w:pPr>
              <w:spacing w:after="0" w:line="240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649AC27D" w14:textId="5BE2AD1D" w:rsidR="003B66A4" w:rsidRPr="00F56A5B" w:rsidRDefault="003B66A4" w:rsidP="001616EF">
            <w:pPr>
              <w:spacing w:after="0" w:line="242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Informe presentado /informe programado*</w:t>
            </w:r>
            <w:r w:rsidR="001B5999" w:rsidRPr="00F56A5B">
              <w:rPr>
                <w:rFonts w:ascii="Century Gothic" w:hAnsi="Century Gothic"/>
                <w:sz w:val="16"/>
                <w:szCs w:val="16"/>
              </w:rPr>
              <w:t>100</w:t>
            </w:r>
          </w:p>
        </w:tc>
        <w:tc>
          <w:tcPr>
            <w:tcW w:w="266" w:type="dxa"/>
            <w:shd w:val="clear" w:color="auto" w:fill="FFFFFF" w:themeFill="background1"/>
            <w:noWrap/>
            <w:vAlign w:val="center"/>
          </w:tcPr>
          <w:p w14:paraId="2024219C" w14:textId="6B18BF1E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252A1C3D" w14:textId="2F68DD3B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5B8A1D56" w14:textId="64FBF9AC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5C944987" w14:textId="31A62223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3FD59F5A" w14:textId="4D786CB5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014F1B56" w14:textId="1FEF4D59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52D86B56" w14:textId="3A7710E5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539AABD1" w14:textId="04CFF890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6FBE539B" w14:textId="397F57D9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739A439D" w14:textId="313EC734" w:rsidR="003B66A4" w:rsidRPr="00F56A5B" w:rsidRDefault="007627B3" w:rsidP="007627B3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octubre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0020C3DE" w14:textId="451D0C11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0406C96F" w14:textId="0664B50E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136A5A21" w14:textId="77777777" w:rsidR="003B66A4" w:rsidRPr="00F56A5B" w:rsidRDefault="003B66A4" w:rsidP="000A04FF">
            <w:pPr>
              <w:pStyle w:val="Prrafodelista"/>
              <w:numPr>
                <w:ilvl w:val="0"/>
                <w:numId w:val="3"/>
              </w:numPr>
              <w:jc w:val="both"/>
              <w:rPr>
                <w:rFonts w:ascii="Century Gothic" w:hAnsi="Century Gothic" w:cs="Arial"/>
                <w:b/>
                <w:sz w:val="16"/>
                <w:szCs w:val="16"/>
                <w:lang w:eastAsia="es-MX"/>
              </w:rPr>
            </w:pPr>
          </w:p>
        </w:tc>
      </w:tr>
      <w:tr w:rsidR="00F56A5B" w:rsidRPr="00F56A5B" w14:paraId="04AC78EF" w14:textId="77777777" w:rsidTr="0093779F">
        <w:trPr>
          <w:cantSplit/>
          <w:trHeight w:val="1134"/>
        </w:trPr>
        <w:tc>
          <w:tcPr>
            <w:tcW w:w="421" w:type="dxa"/>
            <w:shd w:val="clear" w:color="auto" w:fill="auto"/>
            <w:noWrap/>
            <w:vAlign w:val="center"/>
          </w:tcPr>
          <w:p w14:paraId="425EA825" w14:textId="60829B7F" w:rsidR="003B66A4" w:rsidRPr="00F56A5B" w:rsidRDefault="003B66A4" w:rsidP="003B66A4">
            <w:pPr>
              <w:spacing w:after="0" w:line="240" w:lineRule="auto"/>
              <w:jc w:val="center"/>
              <w:rPr>
                <w:rFonts w:ascii="Century Gothic" w:hAnsi="Century Gothic"/>
                <w:b/>
                <w:bCs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lastRenderedPageBreak/>
              <w:t>32</w:t>
            </w:r>
            <w:r w:rsidRPr="00F56A5B">
              <w:rPr>
                <w:sz w:val="16"/>
                <w:szCs w:val="16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  <w:noWrap/>
          </w:tcPr>
          <w:p w14:paraId="44656437" w14:textId="3D1D79BB" w:rsidR="003B66A4" w:rsidRPr="00F56A5B" w:rsidRDefault="003B66A4" w:rsidP="00992130">
            <w:pPr>
              <w:spacing w:after="0" w:line="240" w:lineRule="auto"/>
              <w:jc w:val="both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 xml:space="preserve">Analizar, discutir y en su caso, aprobar el Acuerdo mediante el cual se aprueba 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 xml:space="preserve">la rotación de la presidencia de la Comisión Especial de Normativa Interna del Consejo General del IEPC Guerrero. 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00C2647B" w14:textId="7930FA8F" w:rsidR="003B66A4" w:rsidRPr="00F56A5B" w:rsidRDefault="003B66A4" w:rsidP="00AC36EA">
            <w:pPr>
              <w:spacing w:after="0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Proyecto de acuerdo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3C9575A3" w14:textId="670932D0" w:rsidR="003B66A4" w:rsidRPr="00F56A5B" w:rsidRDefault="003B66A4" w:rsidP="00AC36EA">
            <w:pPr>
              <w:spacing w:after="0" w:line="240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4CCEB579" w14:textId="57D62A60" w:rsidR="003B66A4" w:rsidRPr="00F56A5B" w:rsidRDefault="001B5999" w:rsidP="001616EF">
            <w:pPr>
              <w:pStyle w:val="Default"/>
              <w:jc w:val="center"/>
              <w:rPr>
                <w:rFonts w:ascii="Century Gothic" w:hAnsi="Century Gothic"/>
                <w:color w:val="auto"/>
                <w:sz w:val="16"/>
                <w:szCs w:val="16"/>
              </w:rPr>
            </w:pPr>
            <w:r w:rsidRPr="00F56A5B">
              <w:rPr>
                <w:rFonts w:ascii="Century Gothic" w:hAnsi="Century Gothic"/>
                <w:color w:val="auto"/>
                <w:sz w:val="16"/>
                <w:szCs w:val="16"/>
              </w:rPr>
              <w:t>Acuerdo aprobado/ Acuerdo programado*100</w:t>
            </w:r>
          </w:p>
        </w:tc>
        <w:tc>
          <w:tcPr>
            <w:tcW w:w="266" w:type="dxa"/>
            <w:shd w:val="clear" w:color="auto" w:fill="FFFFFF" w:themeFill="background1"/>
            <w:noWrap/>
            <w:vAlign w:val="center"/>
          </w:tcPr>
          <w:p w14:paraId="3114BE4C" w14:textId="785B5FE9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03D52D33" w14:textId="647B7809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2433AADC" w14:textId="6FB8DDFD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6D2E8FA3" w14:textId="22292241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2E4958A0" w14:textId="1F13EE75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ED9C811" w14:textId="5AAFC5FC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13DD1B21" w14:textId="244B3954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24668A7F" w14:textId="74E30AC1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0CDBE4E2" w14:textId="452073A4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6AE87529" w14:textId="051DFE13" w:rsidR="003B66A4" w:rsidRPr="00F56A5B" w:rsidRDefault="003B66A4" w:rsidP="00907DB2">
            <w:pPr>
              <w:spacing w:after="0" w:line="240" w:lineRule="auto"/>
              <w:ind w:left="113" w:right="113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  <w:r w:rsidR="00907DB2">
              <w:rPr>
                <w:rFonts w:ascii="Century Gothic" w:hAnsi="Century Gothic"/>
                <w:b/>
                <w:sz w:val="16"/>
                <w:szCs w:val="16"/>
              </w:rPr>
              <w:t xml:space="preserve"> octubre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72E39589" w14:textId="0EFCB645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1FEC9B7D" w14:textId="0FE92CE4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5315C17B" w14:textId="77777777" w:rsidR="003B66A4" w:rsidRPr="00F56A5B" w:rsidRDefault="003B66A4" w:rsidP="000A04FF">
            <w:pPr>
              <w:pStyle w:val="Prrafodelista"/>
              <w:numPr>
                <w:ilvl w:val="0"/>
                <w:numId w:val="3"/>
              </w:numPr>
              <w:jc w:val="both"/>
              <w:rPr>
                <w:rFonts w:ascii="Century Gothic" w:hAnsi="Century Gothic" w:cs="Arial"/>
                <w:b/>
                <w:sz w:val="16"/>
                <w:szCs w:val="16"/>
                <w:lang w:eastAsia="es-MX"/>
              </w:rPr>
            </w:pPr>
          </w:p>
        </w:tc>
      </w:tr>
      <w:tr w:rsidR="00F56A5B" w:rsidRPr="00F56A5B" w14:paraId="3B44268D" w14:textId="77777777" w:rsidTr="0093779F">
        <w:trPr>
          <w:cantSplit/>
          <w:trHeight w:val="1134"/>
        </w:trPr>
        <w:tc>
          <w:tcPr>
            <w:tcW w:w="421" w:type="dxa"/>
            <w:shd w:val="clear" w:color="auto" w:fill="auto"/>
            <w:noWrap/>
            <w:vAlign w:val="center"/>
          </w:tcPr>
          <w:p w14:paraId="3DC8371C" w14:textId="7F6BE6AA" w:rsidR="003B66A4" w:rsidRPr="00F56A5B" w:rsidRDefault="003B66A4" w:rsidP="003B66A4">
            <w:pPr>
              <w:spacing w:after="0" w:line="240" w:lineRule="auto"/>
              <w:jc w:val="center"/>
              <w:rPr>
                <w:rFonts w:ascii="Century Gothic" w:hAnsi="Century Gothic"/>
                <w:b/>
                <w:bCs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33</w:t>
            </w:r>
            <w:r w:rsidRPr="00F56A5B">
              <w:rPr>
                <w:sz w:val="16"/>
                <w:szCs w:val="16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  <w:noWrap/>
          </w:tcPr>
          <w:p w14:paraId="44F70CB5" w14:textId="5834D38C" w:rsidR="003B66A4" w:rsidRPr="00F56A5B" w:rsidRDefault="003B66A4" w:rsidP="00992130">
            <w:pPr>
              <w:spacing w:after="0" w:line="239" w:lineRule="auto"/>
              <w:jc w:val="both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 xml:space="preserve">Analizar, discutir y en su caso, aprobar el Dictamen Técnico relativo al proyecto de </w:t>
            </w: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Lineamientos para la disolución y liquidación de las asociaciones civiles constituidas para la obtención de candidaturas independientes correspondiente a los procesos electorales locales en el Estado de Guerrero</w:t>
            </w: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. (CFOC).</w:t>
            </w:r>
            <w:r w:rsidRPr="00F56A5B">
              <w:rPr>
                <w:rFonts w:ascii="Century Gothic" w:hAnsi="Century Gothic"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54AF45EF" w14:textId="5FADB9E9" w:rsidR="003B66A4" w:rsidRPr="00F56A5B" w:rsidRDefault="003B66A4" w:rsidP="00AC36EA">
            <w:pPr>
              <w:spacing w:after="0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 xml:space="preserve">Dictamen </w:t>
            </w:r>
            <w:r w:rsidR="00AC36EA" w:rsidRPr="00F56A5B">
              <w:rPr>
                <w:rFonts w:ascii="Century Gothic" w:hAnsi="Century Gothic"/>
                <w:sz w:val="16"/>
                <w:szCs w:val="16"/>
              </w:rPr>
              <w:t>Técnico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631AB4EB" w14:textId="039AF5D5" w:rsidR="003B66A4" w:rsidRPr="00F56A5B" w:rsidRDefault="003B66A4" w:rsidP="00AC36EA">
            <w:pPr>
              <w:spacing w:after="0" w:line="240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64C586B8" w14:textId="662E97FF" w:rsidR="003B66A4" w:rsidRPr="00F56A5B" w:rsidRDefault="003B66A4" w:rsidP="001616EF">
            <w:pPr>
              <w:spacing w:after="0" w:line="239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aprobado/</w:t>
            </w:r>
          </w:p>
          <w:p w14:paraId="129B8612" w14:textId="0739660E" w:rsidR="003B66A4" w:rsidRPr="00F56A5B" w:rsidRDefault="003B66A4" w:rsidP="001616EF">
            <w:pPr>
              <w:spacing w:after="2" w:line="239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Dictamen programado*</w:t>
            </w:r>
            <w:r w:rsidR="00992130" w:rsidRPr="00F56A5B">
              <w:rPr>
                <w:rFonts w:ascii="Century Gothic" w:hAnsi="Century Gothic"/>
                <w:sz w:val="16"/>
                <w:szCs w:val="16"/>
              </w:rPr>
              <w:t>100</w:t>
            </w:r>
          </w:p>
        </w:tc>
        <w:tc>
          <w:tcPr>
            <w:tcW w:w="266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73732D30" w14:textId="7E63D13B" w:rsidR="003B66A4" w:rsidRPr="00F56A5B" w:rsidRDefault="006C00B9" w:rsidP="006C00B9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  <w:t>enero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249983AC" w14:textId="0DC3FA32" w:rsidR="003B66A4" w:rsidRPr="00F56A5B" w:rsidRDefault="006C00B9" w:rsidP="006C00B9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  <w:t>febrero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305D336E" w14:textId="08583FA2" w:rsidR="003B66A4" w:rsidRPr="00F56A5B" w:rsidRDefault="006C00B9" w:rsidP="006C00B9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  <w:t>marzo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028AC38E" w14:textId="663D20D7" w:rsidR="003B66A4" w:rsidRPr="00F56A5B" w:rsidRDefault="006C00B9" w:rsidP="006C00B9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  <w:t>abril</w:t>
            </w:r>
          </w:p>
        </w:tc>
        <w:tc>
          <w:tcPr>
            <w:tcW w:w="255" w:type="dxa"/>
            <w:shd w:val="clear" w:color="auto" w:fill="D9D9D9" w:themeFill="background1" w:themeFillShade="D9"/>
            <w:noWrap/>
            <w:textDirection w:val="btLr"/>
            <w:vAlign w:val="center"/>
          </w:tcPr>
          <w:p w14:paraId="207CC1BB" w14:textId="32D0AAD8" w:rsidR="003B66A4" w:rsidRPr="00F56A5B" w:rsidRDefault="006C00B9" w:rsidP="006C00B9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  <w:t>mayo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6D20DDAD" w14:textId="50144C51" w:rsidR="003B66A4" w:rsidRPr="00F56A5B" w:rsidRDefault="006C00B9" w:rsidP="006C00B9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  <w:t>junio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20E53647" w14:textId="3E517AF0" w:rsidR="003B66A4" w:rsidRPr="00F56A5B" w:rsidRDefault="006C00B9" w:rsidP="006C00B9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  <w:t>julio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14600229" w14:textId="3B70034A" w:rsidR="003B66A4" w:rsidRPr="00F56A5B" w:rsidRDefault="006C00B9" w:rsidP="006C00B9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  <w:t>agosto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423F937F" w14:textId="309397D3" w:rsidR="003B66A4" w:rsidRPr="00F56A5B" w:rsidRDefault="006C00B9" w:rsidP="006C00B9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  <w:t>septiembre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1C0A363F" w14:textId="7A4C14D5" w:rsidR="003B66A4" w:rsidRPr="00F56A5B" w:rsidRDefault="006C00B9" w:rsidP="006C00B9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  <w:t>octubre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4ECFD0D3" w14:textId="13F47B10" w:rsidR="003B66A4" w:rsidRPr="00F56A5B" w:rsidRDefault="006C00B9" w:rsidP="006C00B9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  <w:t>noviembre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158B0280" w14:textId="72EB8695" w:rsidR="003B66A4" w:rsidRPr="00F56A5B" w:rsidRDefault="006C00B9" w:rsidP="006C00B9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  <w:t>diciembre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10EBA5CB" w14:textId="77777777" w:rsidR="003B66A4" w:rsidRPr="00F56A5B" w:rsidRDefault="003B66A4" w:rsidP="000A04FF">
            <w:pPr>
              <w:pStyle w:val="Prrafodelista"/>
              <w:numPr>
                <w:ilvl w:val="0"/>
                <w:numId w:val="3"/>
              </w:numPr>
              <w:jc w:val="both"/>
              <w:rPr>
                <w:rFonts w:ascii="Century Gothic" w:hAnsi="Century Gothic" w:cs="Arial"/>
                <w:b/>
                <w:sz w:val="16"/>
                <w:szCs w:val="16"/>
                <w:lang w:eastAsia="es-MX"/>
              </w:rPr>
            </w:pPr>
          </w:p>
        </w:tc>
      </w:tr>
      <w:tr w:rsidR="00F56A5B" w:rsidRPr="00F56A5B" w14:paraId="2447EEF1" w14:textId="77777777" w:rsidTr="0093779F">
        <w:trPr>
          <w:cantSplit/>
          <w:trHeight w:val="1134"/>
        </w:trPr>
        <w:tc>
          <w:tcPr>
            <w:tcW w:w="421" w:type="dxa"/>
            <w:shd w:val="clear" w:color="auto" w:fill="auto"/>
            <w:noWrap/>
            <w:vAlign w:val="center"/>
          </w:tcPr>
          <w:p w14:paraId="24CF6FFC" w14:textId="46D7028E" w:rsidR="003B66A4" w:rsidRPr="00F56A5B" w:rsidRDefault="003B66A4" w:rsidP="003B66A4">
            <w:pPr>
              <w:spacing w:after="0" w:line="240" w:lineRule="auto"/>
              <w:jc w:val="center"/>
              <w:rPr>
                <w:rFonts w:ascii="Century Gothic" w:hAnsi="Century Gothic"/>
                <w:b/>
                <w:bCs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b/>
                <w:sz w:val="16"/>
                <w:szCs w:val="16"/>
              </w:rPr>
              <w:t>34</w:t>
            </w:r>
            <w:r w:rsidRPr="00F56A5B">
              <w:rPr>
                <w:sz w:val="16"/>
                <w:szCs w:val="16"/>
              </w:rPr>
              <w:t xml:space="preserve"> </w:t>
            </w:r>
          </w:p>
        </w:tc>
        <w:tc>
          <w:tcPr>
            <w:tcW w:w="2551" w:type="dxa"/>
            <w:shd w:val="clear" w:color="auto" w:fill="auto"/>
            <w:noWrap/>
          </w:tcPr>
          <w:p w14:paraId="4507D0B1" w14:textId="4189D3DC" w:rsidR="003B66A4" w:rsidRPr="00F56A5B" w:rsidRDefault="003B66A4" w:rsidP="00992130">
            <w:pPr>
              <w:pStyle w:val="Default"/>
              <w:jc w:val="both"/>
              <w:rPr>
                <w:rFonts w:ascii="Century Gothic" w:hAnsi="Century Gothic"/>
                <w:color w:val="auto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color w:val="auto"/>
                <w:sz w:val="16"/>
                <w:szCs w:val="16"/>
              </w:rPr>
              <w:t xml:space="preserve">Presentar el </w:t>
            </w:r>
            <w:r w:rsidRPr="00F56A5B">
              <w:rPr>
                <w:rFonts w:ascii="Century Gothic" w:eastAsia="Century Gothic" w:hAnsi="Century Gothic" w:cs="Century Gothic"/>
                <w:b/>
                <w:color w:val="auto"/>
                <w:sz w:val="16"/>
                <w:szCs w:val="16"/>
              </w:rPr>
              <w:t>Informe Anual de Actividades de la Comisión Especial de Normativa Interna, correspondiente al ejercicio 2023</w:t>
            </w:r>
            <w:r w:rsidRPr="00F56A5B">
              <w:rPr>
                <w:rFonts w:ascii="Century Gothic" w:eastAsia="Century Gothic" w:hAnsi="Century Gothic" w:cs="Century Gothic"/>
                <w:color w:val="auto"/>
                <w:sz w:val="16"/>
                <w:szCs w:val="16"/>
              </w:rPr>
              <w:t>.</w:t>
            </w:r>
            <w:r w:rsidRPr="00F56A5B">
              <w:rPr>
                <w:rFonts w:ascii="Century Gothic" w:hAnsi="Century Gothic"/>
                <w:color w:val="auto"/>
                <w:sz w:val="16"/>
                <w:szCs w:val="16"/>
              </w:rPr>
              <w:t xml:space="preserve"> 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57DDEE57" w14:textId="6AD59A28" w:rsidR="003B66A4" w:rsidRPr="00F56A5B" w:rsidRDefault="003B66A4" w:rsidP="00AC36EA">
            <w:pPr>
              <w:spacing w:after="0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Informe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780D69DA" w14:textId="1F87F010" w:rsidR="003B66A4" w:rsidRPr="00F56A5B" w:rsidRDefault="003B66A4" w:rsidP="00AC36EA">
            <w:pPr>
              <w:spacing w:after="0" w:line="240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eastAsia="Century Gothic" w:hAnsi="Century Gothic" w:cs="Century Gothic"/>
                <w:sz w:val="16"/>
                <w:szCs w:val="16"/>
              </w:rPr>
              <w:t>1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35A2BFC4" w14:textId="400CD8FD" w:rsidR="003B66A4" w:rsidRPr="00F56A5B" w:rsidRDefault="003B66A4" w:rsidP="001616EF">
            <w:pPr>
              <w:spacing w:after="0" w:line="241" w:lineRule="auto"/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F56A5B">
              <w:rPr>
                <w:rFonts w:ascii="Century Gothic" w:hAnsi="Century Gothic"/>
                <w:sz w:val="16"/>
                <w:szCs w:val="16"/>
              </w:rPr>
              <w:t>Informe presentado/ informe programado*100</w:t>
            </w:r>
          </w:p>
        </w:tc>
        <w:tc>
          <w:tcPr>
            <w:tcW w:w="266" w:type="dxa"/>
            <w:shd w:val="clear" w:color="auto" w:fill="FFFFFF" w:themeFill="background1"/>
            <w:noWrap/>
            <w:vAlign w:val="center"/>
          </w:tcPr>
          <w:p w14:paraId="3FA38783" w14:textId="5CB8B2CC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7F92871A" w14:textId="34B0339F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3355DA78" w14:textId="66B929BC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7FAB0854" w14:textId="6882FC5E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noWrap/>
            <w:vAlign w:val="center"/>
          </w:tcPr>
          <w:p w14:paraId="5F6B7D71" w14:textId="041891A5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39B84CDD" w14:textId="3D982535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6E699AF1" w14:textId="10D839EC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6469F587" w14:textId="5232DA24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4FFD1E20" w14:textId="03E774E4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3C79828C" w14:textId="617C1230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FFFFFF" w:themeFill="background1"/>
            <w:vAlign w:val="center"/>
          </w:tcPr>
          <w:p w14:paraId="1C92154B" w14:textId="6FD2A097" w:rsidR="003B66A4" w:rsidRPr="00F56A5B" w:rsidRDefault="003B66A4" w:rsidP="003B66A4">
            <w:pPr>
              <w:spacing w:after="0" w:line="240" w:lineRule="auto"/>
              <w:jc w:val="both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 w:rsidRPr="00F56A5B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255" w:type="dxa"/>
            <w:shd w:val="clear" w:color="auto" w:fill="D9D9D9" w:themeFill="background1" w:themeFillShade="D9"/>
            <w:textDirection w:val="btLr"/>
            <w:vAlign w:val="center"/>
          </w:tcPr>
          <w:p w14:paraId="2B47AF52" w14:textId="3A5E3789" w:rsidR="003B66A4" w:rsidRPr="00F56A5B" w:rsidRDefault="006C00B9" w:rsidP="006C00B9">
            <w:pPr>
              <w:spacing w:after="0" w:line="240" w:lineRule="auto"/>
              <w:ind w:left="113" w:right="113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diciembre</w:t>
            </w:r>
          </w:p>
        </w:tc>
        <w:tc>
          <w:tcPr>
            <w:tcW w:w="331" w:type="dxa"/>
            <w:shd w:val="clear" w:color="auto" w:fill="BAA7D7"/>
            <w:vAlign w:val="center"/>
          </w:tcPr>
          <w:p w14:paraId="781DA4CB" w14:textId="4B8567FF" w:rsidR="003B66A4" w:rsidRPr="00F56A5B" w:rsidRDefault="006C00B9" w:rsidP="006C00B9">
            <w:pPr>
              <w:spacing w:after="0" w:line="240" w:lineRule="auto"/>
              <w:ind w:left="214" w:hanging="284"/>
              <w:jc w:val="center"/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</w:pPr>
            <w:r>
              <w:rPr>
                <w:rFonts w:ascii="Century Gothic" w:eastAsia="Times New Roman" w:hAnsi="Century Gothic" w:cs="Arial"/>
                <w:b/>
                <w:sz w:val="16"/>
                <w:szCs w:val="16"/>
                <w:lang w:eastAsia="es-MX"/>
              </w:rPr>
              <w:t>x</w:t>
            </w:r>
          </w:p>
        </w:tc>
      </w:tr>
    </w:tbl>
    <w:p w14:paraId="61522750" w14:textId="1D86424F" w:rsidR="00C93AF4" w:rsidRPr="00F56A5B" w:rsidRDefault="00C93AF4" w:rsidP="00E55249">
      <w:pPr>
        <w:spacing w:after="0"/>
        <w:rPr>
          <w:rFonts w:ascii="Century Gothic" w:hAnsi="Century Gothic" w:cs="Arial"/>
          <w:b/>
          <w:sz w:val="24"/>
          <w:szCs w:val="24"/>
          <w:lang w:val="es-ES_tradnl"/>
        </w:rPr>
      </w:pPr>
      <w:r w:rsidRPr="00F56A5B">
        <w:rPr>
          <w:rFonts w:ascii="Century Gothic" w:hAnsi="Century Gothic" w:cs="Arial"/>
          <w:b/>
          <w:sz w:val="24"/>
          <w:szCs w:val="24"/>
          <w:lang w:val="es-ES_tradnl"/>
        </w:rPr>
        <w:br w:type="page"/>
      </w:r>
    </w:p>
    <w:p w14:paraId="6B74E1CE" w14:textId="04FED989" w:rsidR="006810A3" w:rsidRPr="00F56A5B" w:rsidRDefault="0032285F" w:rsidP="000A04FF">
      <w:pPr>
        <w:pStyle w:val="Prrafodelista"/>
        <w:numPr>
          <w:ilvl w:val="0"/>
          <w:numId w:val="9"/>
        </w:numPr>
        <w:tabs>
          <w:tab w:val="left" w:pos="284"/>
          <w:tab w:val="left" w:pos="567"/>
        </w:tabs>
        <w:ind w:right="49"/>
        <w:jc w:val="both"/>
        <w:rPr>
          <w:rFonts w:ascii="Century Gothic" w:hAnsi="Century Gothic" w:cs="Arial"/>
          <w:b/>
        </w:rPr>
      </w:pPr>
      <w:r w:rsidRPr="00F56A5B">
        <w:rPr>
          <w:rFonts w:ascii="Century Gothic" w:hAnsi="Century Gothic" w:cs="Arial"/>
          <w:b/>
        </w:rPr>
        <w:lastRenderedPageBreak/>
        <w:t>INFORMES,</w:t>
      </w:r>
      <w:r w:rsidR="00097163" w:rsidRPr="00F56A5B">
        <w:rPr>
          <w:rFonts w:ascii="Century Gothic" w:hAnsi="Century Gothic" w:cs="Arial"/>
          <w:b/>
        </w:rPr>
        <w:t xml:space="preserve"> </w:t>
      </w:r>
      <w:r w:rsidR="002F3358" w:rsidRPr="00F56A5B">
        <w:rPr>
          <w:rFonts w:ascii="Century Gothic" w:hAnsi="Century Gothic" w:cs="Arial"/>
          <w:b/>
        </w:rPr>
        <w:t>DICTAMEN</w:t>
      </w:r>
      <w:r w:rsidR="00097163" w:rsidRPr="00F56A5B">
        <w:rPr>
          <w:rFonts w:ascii="Century Gothic" w:hAnsi="Century Gothic" w:cs="Arial"/>
          <w:b/>
        </w:rPr>
        <w:t>ES</w:t>
      </w:r>
      <w:r w:rsidR="009750B8" w:rsidRPr="00F56A5B">
        <w:rPr>
          <w:rFonts w:ascii="Century Gothic" w:hAnsi="Century Gothic" w:cs="Arial"/>
          <w:b/>
        </w:rPr>
        <w:t xml:space="preserve"> </w:t>
      </w:r>
      <w:r w:rsidRPr="00F56A5B">
        <w:rPr>
          <w:rFonts w:ascii="Century Gothic" w:hAnsi="Century Gothic" w:cs="Arial"/>
          <w:b/>
        </w:rPr>
        <w:t xml:space="preserve">Y ACUERDOS </w:t>
      </w:r>
      <w:r w:rsidR="009750B8" w:rsidRPr="00F56A5B">
        <w:rPr>
          <w:rFonts w:ascii="Century Gothic" w:hAnsi="Century Gothic" w:cs="Arial"/>
          <w:b/>
        </w:rPr>
        <w:t>EMITIDOS POR LA COMISIÓN</w:t>
      </w:r>
      <w:r w:rsidR="006810A3" w:rsidRPr="00F56A5B">
        <w:rPr>
          <w:rFonts w:ascii="Century Gothic" w:hAnsi="Century Gothic" w:cs="Arial"/>
          <w:b/>
        </w:rPr>
        <w:t>.</w:t>
      </w:r>
    </w:p>
    <w:p w14:paraId="6D82760D" w14:textId="76A83CFD" w:rsidR="001E2F48" w:rsidRPr="00F56A5B" w:rsidRDefault="001E2F48" w:rsidP="00224836">
      <w:pPr>
        <w:tabs>
          <w:tab w:val="left" w:pos="4253"/>
        </w:tabs>
        <w:spacing w:after="0" w:line="276" w:lineRule="auto"/>
        <w:ind w:right="49"/>
        <w:jc w:val="both"/>
        <w:rPr>
          <w:rFonts w:ascii="Century Gothic" w:eastAsia="Times New Roman" w:hAnsi="Century Gothic" w:cs="Arial"/>
          <w:b/>
          <w:sz w:val="18"/>
          <w:szCs w:val="24"/>
          <w:lang w:eastAsia="es-ES"/>
        </w:rPr>
      </w:pPr>
    </w:p>
    <w:p w14:paraId="273B2FC3" w14:textId="505392C0" w:rsidR="000D280E" w:rsidRPr="00F56A5B" w:rsidRDefault="00045327" w:rsidP="00224836">
      <w:pPr>
        <w:tabs>
          <w:tab w:val="left" w:pos="4253"/>
        </w:tabs>
        <w:spacing w:after="0" w:line="276" w:lineRule="auto"/>
        <w:ind w:right="49"/>
        <w:jc w:val="both"/>
        <w:rPr>
          <w:rFonts w:ascii="Century Gothic" w:hAnsi="Century Gothic" w:cs="Arial"/>
          <w:sz w:val="24"/>
          <w:szCs w:val="24"/>
        </w:rPr>
      </w:pPr>
      <w:r w:rsidRPr="00F56A5B">
        <w:rPr>
          <w:rFonts w:ascii="Century Gothic" w:hAnsi="Century Gothic" w:cs="Arial"/>
          <w:sz w:val="24"/>
          <w:szCs w:val="24"/>
        </w:rPr>
        <w:t xml:space="preserve">Durante el periodo </w:t>
      </w:r>
      <w:r w:rsidR="008D1C47" w:rsidRPr="00F56A5B">
        <w:rPr>
          <w:rFonts w:ascii="Century Gothic" w:hAnsi="Century Gothic" w:cs="Arial"/>
          <w:sz w:val="24"/>
          <w:szCs w:val="24"/>
        </w:rPr>
        <w:t>que se informa</w:t>
      </w:r>
      <w:r w:rsidRPr="00F56A5B">
        <w:rPr>
          <w:rFonts w:ascii="Century Gothic" w:hAnsi="Century Gothic" w:cs="Arial"/>
          <w:sz w:val="24"/>
          <w:szCs w:val="24"/>
        </w:rPr>
        <w:t xml:space="preserve"> se </w:t>
      </w:r>
      <w:r w:rsidR="0032285F" w:rsidRPr="00F56A5B">
        <w:rPr>
          <w:rFonts w:ascii="Century Gothic" w:hAnsi="Century Gothic" w:cs="Arial"/>
          <w:sz w:val="24"/>
          <w:szCs w:val="24"/>
        </w:rPr>
        <w:t xml:space="preserve">emitieron </w:t>
      </w:r>
      <w:r w:rsidR="0096440B">
        <w:rPr>
          <w:rFonts w:ascii="Century Gothic" w:hAnsi="Century Gothic" w:cs="Arial"/>
          <w:b/>
          <w:sz w:val="24"/>
          <w:szCs w:val="24"/>
        </w:rPr>
        <w:t>16</w:t>
      </w:r>
      <w:r w:rsidR="00415CB2" w:rsidRPr="00F56A5B">
        <w:rPr>
          <w:rFonts w:ascii="Century Gothic" w:hAnsi="Century Gothic" w:cs="Arial"/>
          <w:b/>
          <w:sz w:val="24"/>
          <w:szCs w:val="24"/>
        </w:rPr>
        <w:t xml:space="preserve"> </w:t>
      </w:r>
      <w:r w:rsidR="00763E57" w:rsidRPr="00F56A5B">
        <w:rPr>
          <w:rFonts w:ascii="Century Gothic" w:hAnsi="Century Gothic" w:cs="Arial"/>
          <w:b/>
          <w:sz w:val="24"/>
          <w:szCs w:val="24"/>
        </w:rPr>
        <w:t>informes</w:t>
      </w:r>
      <w:r w:rsidR="00763E57" w:rsidRPr="00F56A5B">
        <w:rPr>
          <w:rFonts w:ascii="Century Gothic" w:hAnsi="Century Gothic" w:cs="Arial"/>
          <w:sz w:val="24"/>
          <w:szCs w:val="24"/>
        </w:rPr>
        <w:t>,</w:t>
      </w:r>
      <w:r w:rsidR="0032285F" w:rsidRPr="00F56A5B">
        <w:rPr>
          <w:rFonts w:ascii="Century Gothic" w:hAnsi="Century Gothic" w:cs="Arial"/>
          <w:sz w:val="24"/>
          <w:szCs w:val="24"/>
        </w:rPr>
        <w:t xml:space="preserve"> se </w:t>
      </w:r>
      <w:r w:rsidRPr="00F56A5B">
        <w:rPr>
          <w:rFonts w:ascii="Century Gothic" w:hAnsi="Century Gothic" w:cs="Arial"/>
          <w:sz w:val="24"/>
          <w:szCs w:val="24"/>
        </w:rPr>
        <w:t>apro</w:t>
      </w:r>
      <w:r w:rsidR="00162252" w:rsidRPr="00F56A5B">
        <w:rPr>
          <w:rFonts w:ascii="Century Gothic" w:hAnsi="Century Gothic" w:cs="Arial"/>
          <w:sz w:val="24"/>
          <w:szCs w:val="24"/>
        </w:rPr>
        <w:t xml:space="preserve">baron </w:t>
      </w:r>
      <w:r w:rsidR="000F4151" w:rsidRPr="00F56A5B">
        <w:rPr>
          <w:rFonts w:ascii="Century Gothic" w:hAnsi="Century Gothic" w:cs="Arial"/>
          <w:b/>
          <w:sz w:val="24"/>
          <w:szCs w:val="24"/>
        </w:rPr>
        <w:t>15</w:t>
      </w:r>
      <w:r w:rsidR="00763E57" w:rsidRPr="00F56A5B">
        <w:rPr>
          <w:rFonts w:ascii="Century Gothic" w:hAnsi="Century Gothic" w:cs="Arial"/>
          <w:b/>
          <w:sz w:val="24"/>
          <w:szCs w:val="24"/>
        </w:rPr>
        <w:t xml:space="preserve"> Dictámenes</w:t>
      </w:r>
      <w:r w:rsidR="00571AB6" w:rsidRPr="00F56A5B">
        <w:rPr>
          <w:rFonts w:ascii="Century Gothic" w:hAnsi="Century Gothic" w:cs="Arial"/>
          <w:sz w:val="24"/>
          <w:szCs w:val="24"/>
        </w:rPr>
        <w:t xml:space="preserve"> de anteproyectos de reglamentos, lineamientos, manuales y protocolos</w:t>
      </w:r>
      <w:r w:rsidR="0096440B">
        <w:rPr>
          <w:rFonts w:ascii="Century Gothic" w:hAnsi="Century Gothic" w:cs="Arial"/>
          <w:sz w:val="24"/>
          <w:szCs w:val="24"/>
        </w:rPr>
        <w:t xml:space="preserve"> </w:t>
      </w:r>
      <w:r w:rsidR="00763E57" w:rsidRPr="00F56A5B">
        <w:rPr>
          <w:rFonts w:ascii="Century Gothic" w:hAnsi="Century Gothic" w:cs="Arial"/>
          <w:sz w:val="24"/>
          <w:szCs w:val="24"/>
        </w:rPr>
        <w:t xml:space="preserve">y </w:t>
      </w:r>
      <w:r w:rsidR="00763E57" w:rsidRPr="00F56A5B">
        <w:rPr>
          <w:rFonts w:ascii="Century Gothic" w:hAnsi="Century Gothic" w:cs="Arial"/>
          <w:b/>
          <w:sz w:val="24"/>
          <w:szCs w:val="24"/>
        </w:rPr>
        <w:t>1 dictamen con proyecto de acuerdo</w:t>
      </w:r>
      <w:r w:rsidR="00571AB6" w:rsidRPr="00F56A5B">
        <w:rPr>
          <w:rFonts w:ascii="Century Gothic" w:hAnsi="Century Gothic" w:cs="Arial"/>
          <w:sz w:val="24"/>
          <w:szCs w:val="24"/>
        </w:rPr>
        <w:t xml:space="preserve">, </w:t>
      </w:r>
      <w:r w:rsidR="008D1C47" w:rsidRPr="00F56A5B">
        <w:rPr>
          <w:rFonts w:ascii="Century Gothic" w:hAnsi="Century Gothic" w:cs="Arial"/>
          <w:sz w:val="24"/>
          <w:szCs w:val="24"/>
        </w:rPr>
        <w:t>por</w:t>
      </w:r>
      <w:r w:rsidR="00FC0B92" w:rsidRPr="00F56A5B">
        <w:rPr>
          <w:rFonts w:ascii="Century Gothic" w:hAnsi="Century Gothic" w:cs="Arial"/>
          <w:sz w:val="24"/>
          <w:szCs w:val="24"/>
        </w:rPr>
        <w:t xml:space="preserve"> </w:t>
      </w:r>
      <w:r w:rsidR="0032285F" w:rsidRPr="00F56A5B">
        <w:rPr>
          <w:rFonts w:ascii="Century Gothic" w:hAnsi="Century Gothic" w:cs="Arial"/>
          <w:sz w:val="24"/>
          <w:szCs w:val="24"/>
        </w:rPr>
        <w:t xml:space="preserve">parte de </w:t>
      </w:r>
      <w:r w:rsidR="00FC0B92" w:rsidRPr="00F56A5B">
        <w:rPr>
          <w:rFonts w:ascii="Century Gothic" w:hAnsi="Century Gothic" w:cs="Arial"/>
          <w:sz w:val="24"/>
          <w:szCs w:val="24"/>
        </w:rPr>
        <w:t>la Comisión Especial de Normativa Interna</w:t>
      </w:r>
      <w:r w:rsidRPr="00F56A5B">
        <w:rPr>
          <w:rFonts w:ascii="Century Gothic" w:hAnsi="Century Gothic" w:cs="Arial"/>
          <w:sz w:val="24"/>
          <w:szCs w:val="24"/>
        </w:rPr>
        <w:t>,</w:t>
      </w:r>
      <w:r w:rsidR="00FC0B92" w:rsidRPr="00F56A5B">
        <w:rPr>
          <w:rFonts w:ascii="Century Gothic" w:hAnsi="Century Gothic" w:cs="Arial"/>
          <w:sz w:val="24"/>
          <w:szCs w:val="24"/>
        </w:rPr>
        <w:t xml:space="preserve"> </w:t>
      </w:r>
      <w:r w:rsidR="00E8313E" w:rsidRPr="00F56A5B">
        <w:rPr>
          <w:rFonts w:ascii="Century Gothic" w:hAnsi="Century Gothic" w:cs="Arial"/>
          <w:sz w:val="24"/>
          <w:szCs w:val="24"/>
        </w:rPr>
        <w:t>lo que se esquematiza de</w:t>
      </w:r>
      <w:r w:rsidR="008D1C47" w:rsidRPr="00F56A5B">
        <w:rPr>
          <w:rFonts w:ascii="Century Gothic" w:hAnsi="Century Gothic" w:cs="Arial"/>
          <w:sz w:val="24"/>
          <w:szCs w:val="24"/>
        </w:rPr>
        <w:t>:</w:t>
      </w:r>
    </w:p>
    <w:p w14:paraId="3F0C0CE4" w14:textId="77777777" w:rsidR="000F4151" w:rsidRPr="00F56A5B" w:rsidRDefault="000F4151" w:rsidP="00E55249">
      <w:pPr>
        <w:tabs>
          <w:tab w:val="left" w:pos="4253"/>
        </w:tabs>
        <w:spacing w:after="0" w:line="360" w:lineRule="auto"/>
        <w:ind w:right="49"/>
        <w:jc w:val="both"/>
        <w:rPr>
          <w:rFonts w:ascii="Century Gothic" w:hAnsi="Century Gothic" w:cs="Arial"/>
          <w:sz w:val="16"/>
          <w:szCs w:val="24"/>
        </w:rPr>
      </w:pPr>
    </w:p>
    <w:p w14:paraId="79805AED" w14:textId="439D9336" w:rsidR="002B0566" w:rsidRPr="00F56A5B" w:rsidRDefault="002B0566" w:rsidP="00E55249">
      <w:pPr>
        <w:tabs>
          <w:tab w:val="left" w:pos="4253"/>
        </w:tabs>
        <w:spacing w:after="0" w:line="240" w:lineRule="auto"/>
        <w:ind w:right="49"/>
        <w:jc w:val="center"/>
        <w:rPr>
          <w:rFonts w:ascii="Century Gothic" w:hAnsi="Century Gothic" w:cs="Arial"/>
          <w:szCs w:val="20"/>
        </w:rPr>
      </w:pPr>
      <w:r w:rsidRPr="00F56A5B">
        <w:rPr>
          <w:rFonts w:ascii="Century Gothic" w:hAnsi="Century Gothic" w:cs="Arial"/>
          <w:b/>
          <w:szCs w:val="20"/>
        </w:rPr>
        <w:t>INFORMES:</w:t>
      </w:r>
    </w:p>
    <w:tbl>
      <w:tblPr>
        <w:tblStyle w:val="Tablaconcuadrcula"/>
        <w:tblW w:w="8505" w:type="dxa"/>
        <w:jc w:val="center"/>
        <w:tblLook w:val="04A0" w:firstRow="1" w:lastRow="0" w:firstColumn="1" w:lastColumn="0" w:noHBand="0" w:noVBand="1"/>
      </w:tblPr>
      <w:tblGrid>
        <w:gridCol w:w="709"/>
        <w:gridCol w:w="2409"/>
        <w:gridCol w:w="5387"/>
      </w:tblGrid>
      <w:tr w:rsidR="00F56A5B" w:rsidRPr="00F56A5B" w14:paraId="573409F2" w14:textId="77777777" w:rsidTr="0015793B">
        <w:trPr>
          <w:trHeight w:val="560"/>
          <w:jc w:val="center"/>
        </w:trPr>
        <w:tc>
          <w:tcPr>
            <w:tcW w:w="709" w:type="dxa"/>
            <w:shd w:val="clear" w:color="auto" w:fill="BAA7D7"/>
            <w:vAlign w:val="center"/>
          </w:tcPr>
          <w:p w14:paraId="79EB635C" w14:textId="0AA49223" w:rsidR="009E756C" w:rsidRPr="00F56A5B" w:rsidRDefault="009E756C" w:rsidP="00224836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NUM.</w:t>
            </w:r>
          </w:p>
        </w:tc>
        <w:tc>
          <w:tcPr>
            <w:tcW w:w="2409" w:type="dxa"/>
            <w:shd w:val="clear" w:color="auto" w:fill="BAA7D7"/>
            <w:vAlign w:val="center"/>
          </w:tcPr>
          <w:p w14:paraId="564FB768" w14:textId="77777777" w:rsidR="009E756C" w:rsidRPr="00F56A5B" w:rsidRDefault="009E756C" w:rsidP="00224836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INFORMES</w:t>
            </w:r>
          </w:p>
        </w:tc>
        <w:tc>
          <w:tcPr>
            <w:tcW w:w="5387" w:type="dxa"/>
            <w:shd w:val="clear" w:color="auto" w:fill="BAA7D7"/>
            <w:vAlign w:val="center"/>
          </w:tcPr>
          <w:p w14:paraId="4B3BFBB4" w14:textId="0F2562BA" w:rsidR="009E756C" w:rsidRPr="00F56A5B" w:rsidRDefault="009E756C" w:rsidP="00224836">
            <w:pPr>
              <w:jc w:val="both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DOCUMENTOS SOMETIDOS A ANÁLISIS, REVISIÓN Y APROBACI</w:t>
            </w:r>
            <w:r w:rsidR="00603C5B" w:rsidRPr="00F56A5B">
              <w:rPr>
                <w:rFonts w:ascii="Century Gothic" w:hAnsi="Century Gothic" w:cs="Arial"/>
                <w:b/>
                <w:sz w:val="18"/>
                <w:szCs w:val="18"/>
              </w:rPr>
              <w:t>Ó</w:t>
            </w: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N EN SU CASO.</w:t>
            </w:r>
          </w:p>
        </w:tc>
      </w:tr>
      <w:tr w:rsidR="00F56A5B" w:rsidRPr="00F56A5B" w14:paraId="463752A6" w14:textId="77777777" w:rsidTr="0015793B">
        <w:trPr>
          <w:trHeight w:val="650"/>
          <w:jc w:val="center"/>
        </w:trPr>
        <w:tc>
          <w:tcPr>
            <w:tcW w:w="709" w:type="dxa"/>
            <w:shd w:val="clear" w:color="auto" w:fill="auto"/>
            <w:vAlign w:val="center"/>
          </w:tcPr>
          <w:p w14:paraId="62A976EF" w14:textId="77777777" w:rsidR="009E756C" w:rsidRPr="00F56A5B" w:rsidRDefault="009E756C" w:rsidP="00224836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1</w:t>
            </w:r>
          </w:p>
        </w:tc>
        <w:tc>
          <w:tcPr>
            <w:tcW w:w="2409" w:type="dxa"/>
            <w:shd w:val="clear" w:color="auto" w:fill="auto"/>
            <w:vAlign w:val="center"/>
          </w:tcPr>
          <w:p w14:paraId="56469BE0" w14:textId="1430BD7A" w:rsidR="009E756C" w:rsidRPr="00F56A5B" w:rsidRDefault="000B78B3" w:rsidP="00224836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001/CENI/SO/20-01-2023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62287C59" w14:textId="558DC48D" w:rsidR="00C34002" w:rsidRPr="00F56A5B" w:rsidRDefault="000B78B3" w:rsidP="00224836">
            <w:pPr>
              <w:tabs>
                <w:tab w:val="center" w:pos="4252"/>
                <w:tab w:val="right" w:pos="8504"/>
              </w:tabs>
              <w:jc w:val="both"/>
              <w:rPr>
                <w:rFonts w:ascii="Century Gothic" w:hAnsi="Century Gothic" w:cs="Arial"/>
                <w:sz w:val="18"/>
                <w:szCs w:val="18"/>
                <w:lang w:val="es-ES"/>
              </w:rPr>
            </w:pPr>
            <w:r w:rsidRPr="00F56A5B">
              <w:rPr>
                <w:rFonts w:ascii="Century Gothic" w:hAnsi="Century Gothic" w:cs="Arial"/>
                <w:sz w:val="18"/>
                <w:szCs w:val="18"/>
              </w:rPr>
              <w:t>RELATIVO A LA CORRESPONDENCIA RECIBIDA POR LA SECRETARIA TÉCNICA DE LA COMISIÓN ESPECIAL DE NORMATIVA INTERNA, CORRESPONDIENTE AL PERIODO COMPRENDIDO DEL 10 DE DICIEMBRE DE 2022 AL 20 DE ENERO DE 2023.</w:t>
            </w:r>
          </w:p>
        </w:tc>
      </w:tr>
      <w:tr w:rsidR="00F56A5B" w:rsidRPr="00F56A5B" w14:paraId="406855F2" w14:textId="77777777" w:rsidTr="002760BE">
        <w:trPr>
          <w:trHeight w:val="1151"/>
          <w:jc w:val="center"/>
        </w:trPr>
        <w:tc>
          <w:tcPr>
            <w:tcW w:w="709" w:type="dxa"/>
            <w:shd w:val="clear" w:color="auto" w:fill="F2F2F2" w:themeFill="background1" w:themeFillShade="F2"/>
            <w:vAlign w:val="center"/>
          </w:tcPr>
          <w:p w14:paraId="39F75E9F" w14:textId="77777777" w:rsidR="009E756C" w:rsidRPr="00F56A5B" w:rsidRDefault="009E756C" w:rsidP="00224836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2</w:t>
            </w:r>
          </w:p>
        </w:tc>
        <w:tc>
          <w:tcPr>
            <w:tcW w:w="2409" w:type="dxa"/>
            <w:shd w:val="clear" w:color="auto" w:fill="F2F2F2" w:themeFill="background1" w:themeFillShade="F2"/>
            <w:vAlign w:val="center"/>
          </w:tcPr>
          <w:p w14:paraId="2C9E8552" w14:textId="52800F93" w:rsidR="009E756C" w:rsidRPr="00F56A5B" w:rsidRDefault="001A3BE9" w:rsidP="00224836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</w:t>
            </w:r>
            <w:r w:rsidR="0097184E"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02/CENI/SO/</w:t>
            </w:r>
            <w:r w:rsidR="000B78B3"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20</w:t>
            </w:r>
            <w:r w:rsidR="0097184E"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-</w:t>
            </w:r>
            <w:r w:rsidR="000B78B3"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01</w:t>
            </w:r>
            <w:r w:rsidR="009E756C"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-202</w:t>
            </w:r>
            <w:r w:rsidR="000B78B3"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3</w:t>
            </w:r>
          </w:p>
        </w:tc>
        <w:tc>
          <w:tcPr>
            <w:tcW w:w="5387" w:type="dxa"/>
            <w:shd w:val="clear" w:color="auto" w:fill="F2F2F2" w:themeFill="background1" w:themeFillShade="F2"/>
            <w:vAlign w:val="center"/>
          </w:tcPr>
          <w:p w14:paraId="7748D6E0" w14:textId="25929498" w:rsidR="009E756C" w:rsidRPr="00F56A5B" w:rsidRDefault="0097184E" w:rsidP="00224836">
            <w:pPr>
              <w:tabs>
                <w:tab w:val="center" w:pos="4252"/>
                <w:tab w:val="right" w:pos="8504"/>
              </w:tabs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sz w:val="18"/>
                <w:szCs w:val="18"/>
              </w:rPr>
              <w:t xml:space="preserve">RELATIVO A LA REVISIÓN Y ACTUALIZACIÓN DE LA NORMATIVA INTERNA Y EXTERNA PUBLICADA EN EL MARCO LEGAL DE LA </w:t>
            </w:r>
            <w:r w:rsidR="000B78B3" w:rsidRPr="00F56A5B">
              <w:rPr>
                <w:rFonts w:ascii="Century Gothic" w:hAnsi="Century Gothic" w:cs="Arial"/>
                <w:sz w:val="18"/>
                <w:szCs w:val="18"/>
              </w:rPr>
              <w:t xml:space="preserve">PÁGINA </w:t>
            </w:r>
            <w:r w:rsidRPr="00F56A5B">
              <w:rPr>
                <w:rFonts w:ascii="Century Gothic" w:hAnsi="Century Gothic" w:cs="Arial"/>
                <w:sz w:val="18"/>
                <w:szCs w:val="18"/>
              </w:rPr>
              <w:t xml:space="preserve">DEL INSTITUTO ELECTORAL Y DE PARTICIPACIÓN CIUDADANA DEL ESTADO DE GUERRERO, </w:t>
            </w:r>
            <w:r w:rsidR="000B78B3" w:rsidRPr="00F56A5B">
              <w:rPr>
                <w:rFonts w:ascii="Century Gothic" w:hAnsi="Century Gothic" w:cs="Arial"/>
                <w:sz w:val="18"/>
                <w:szCs w:val="18"/>
              </w:rPr>
              <w:t>CORRESPONDIENTE AL PERIODO COMPRENDIDO DEL 10 DE DICIEMBRE DE 2022 AL 20 DE ENERO DE 2023.</w:t>
            </w:r>
          </w:p>
        </w:tc>
      </w:tr>
      <w:tr w:rsidR="00F56A5B" w:rsidRPr="00F56A5B" w14:paraId="7D6F14A1" w14:textId="77777777" w:rsidTr="0005754B">
        <w:trPr>
          <w:trHeight w:val="984"/>
          <w:jc w:val="center"/>
        </w:trPr>
        <w:tc>
          <w:tcPr>
            <w:tcW w:w="709" w:type="dxa"/>
            <w:shd w:val="clear" w:color="auto" w:fill="auto"/>
            <w:vAlign w:val="center"/>
          </w:tcPr>
          <w:p w14:paraId="7DB60771" w14:textId="77777777" w:rsidR="007023DA" w:rsidRPr="00F56A5B" w:rsidRDefault="007023DA" w:rsidP="00224836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3</w:t>
            </w:r>
          </w:p>
        </w:tc>
        <w:tc>
          <w:tcPr>
            <w:tcW w:w="2409" w:type="dxa"/>
            <w:shd w:val="clear" w:color="auto" w:fill="auto"/>
            <w:vAlign w:val="center"/>
          </w:tcPr>
          <w:p w14:paraId="4B4874C8" w14:textId="18E520B6" w:rsidR="007023DA" w:rsidRPr="00F56A5B" w:rsidRDefault="001A3BE9" w:rsidP="00224836">
            <w:pPr>
              <w:jc w:val="center"/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</w:pPr>
            <w:r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</w:t>
            </w:r>
            <w:r w:rsidR="00171D0A"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03/CENI/SO/</w:t>
            </w:r>
            <w:r w:rsidR="009B2341"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13</w:t>
            </w:r>
            <w:r w:rsidR="007B07EF"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-0</w:t>
            </w:r>
            <w:r w:rsidR="009B2341"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3-2023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35B50AE0" w14:textId="6684D01C" w:rsidR="007023DA" w:rsidRPr="00F56A5B" w:rsidRDefault="00171D0A" w:rsidP="00224836">
            <w:pPr>
              <w:tabs>
                <w:tab w:val="center" w:pos="4252"/>
                <w:tab w:val="right" w:pos="8504"/>
              </w:tabs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sz w:val="18"/>
                <w:szCs w:val="18"/>
              </w:rPr>
              <w:t xml:space="preserve">RELATIVO A LA REVISIÓN Y ACTUALIZACIÓN DE LA NORMATIVA INTERNA Y EXTERNA PUBLICADA EN EL MARCO LEGAL DE LA PÁGINA DEL INSTITUTO ELECTORAL Y DE PARTICIPACIÓN CIUDADANA DEL </w:t>
            </w:r>
            <w:r w:rsidR="007636EF" w:rsidRPr="00F56A5B">
              <w:rPr>
                <w:rFonts w:ascii="Century Gothic" w:hAnsi="Century Gothic" w:cs="Arial"/>
                <w:sz w:val="18"/>
                <w:szCs w:val="18"/>
              </w:rPr>
              <w:t xml:space="preserve">ESTADO DE GUERRERO, </w:t>
            </w:r>
            <w:r w:rsidR="009B2341" w:rsidRPr="00F56A5B">
              <w:rPr>
                <w:rFonts w:ascii="Century Gothic" w:hAnsi="Century Gothic" w:cs="Arial"/>
                <w:sz w:val="18"/>
                <w:szCs w:val="18"/>
              </w:rPr>
              <w:t>CORRESPONDIENTE AL PERIODO COMPRENDIDO DEL 21 DE ENERO AL 13 DE FEBRERO DE 2023.</w:t>
            </w:r>
          </w:p>
        </w:tc>
      </w:tr>
      <w:tr w:rsidR="00F56A5B" w:rsidRPr="00F56A5B" w14:paraId="1F28ED06" w14:textId="77777777" w:rsidTr="002760BE">
        <w:trPr>
          <w:trHeight w:val="857"/>
          <w:jc w:val="center"/>
        </w:trPr>
        <w:tc>
          <w:tcPr>
            <w:tcW w:w="709" w:type="dxa"/>
            <w:shd w:val="clear" w:color="auto" w:fill="F2F2F2" w:themeFill="background1" w:themeFillShade="F2"/>
            <w:vAlign w:val="center"/>
          </w:tcPr>
          <w:p w14:paraId="29775BDA" w14:textId="77777777" w:rsidR="007023DA" w:rsidRPr="00F56A5B" w:rsidRDefault="007B07EF" w:rsidP="00224836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4</w:t>
            </w:r>
          </w:p>
        </w:tc>
        <w:tc>
          <w:tcPr>
            <w:tcW w:w="2409" w:type="dxa"/>
            <w:shd w:val="clear" w:color="auto" w:fill="F2F2F2" w:themeFill="background1" w:themeFillShade="F2"/>
            <w:vAlign w:val="center"/>
          </w:tcPr>
          <w:p w14:paraId="630B7B4E" w14:textId="0B199976" w:rsidR="007023DA" w:rsidRPr="00F56A5B" w:rsidRDefault="001A3BE9" w:rsidP="00224836">
            <w:pPr>
              <w:jc w:val="center"/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</w:pPr>
            <w:r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</w:t>
            </w:r>
            <w:r w:rsidR="007B07EF"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04/CENI/SO/</w:t>
            </w:r>
            <w:r w:rsidR="009B2341"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24-03-2023</w:t>
            </w:r>
          </w:p>
        </w:tc>
        <w:tc>
          <w:tcPr>
            <w:tcW w:w="5387" w:type="dxa"/>
            <w:shd w:val="clear" w:color="auto" w:fill="F2F2F2" w:themeFill="background1" w:themeFillShade="F2"/>
            <w:vAlign w:val="center"/>
          </w:tcPr>
          <w:p w14:paraId="4A86599E" w14:textId="1BC0EC4E" w:rsidR="007023DA" w:rsidRPr="00F56A5B" w:rsidRDefault="002725A0" w:rsidP="00224836">
            <w:pPr>
              <w:tabs>
                <w:tab w:val="center" w:pos="4252"/>
                <w:tab w:val="right" w:pos="8504"/>
              </w:tabs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sz w:val="18"/>
                <w:szCs w:val="18"/>
              </w:rPr>
              <w:t>RELATIVO A LA CORRESPONDENCIA RECIBIDA POR LA SECRETARIA TÉCNICA DE LA COMISIÓN ESPECIAL DE NORMATIVA INTERNA, CORRESPONDIENTE AL PERIODO COMPRENDIDO DEL 1</w:t>
            </w:r>
            <w:r w:rsidR="005F215B" w:rsidRPr="00F56A5B">
              <w:rPr>
                <w:rFonts w:ascii="Century Gothic" w:hAnsi="Century Gothic" w:cs="Arial"/>
                <w:sz w:val="18"/>
                <w:szCs w:val="18"/>
              </w:rPr>
              <w:t>3</w:t>
            </w:r>
            <w:r w:rsidRPr="00F56A5B">
              <w:rPr>
                <w:rFonts w:ascii="Century Gothic" w:hAnsi="Century Gothic" w:cs="Arial"/>
                <w:sz w:val="18"/>
                <w:szCs w:val="18"/>
              </w:rPr>
              <w:t xml:space="preserve"> DE FEBRERO AL 27 DE MARZO DE 2023.</w:t>
            </w:r>
          </w:p>
        </w:tc>
      </w:tr>
      <w:tr w:rsidR="00F56A5B" w:rsidRPr="00F56A5B" w14:paraId="41EE18B9" w14:textId="77777777" w:rsidTr="0015793B">
        <w:trPr>
          <w:trHeight w:val="838"/>
          <w:jc w:val="center"/>
        </w:trPr>
        <w:tc>
          <w:tcPr>
            <w:tcW w:w="709" w:type="dxa"/>
            <w:shd w:val="clear" w:color="auto" w:fill="auto"/>
            <w:vAlign w:val="center"/>
          </w:tcPr>
          <w:p w14:paraId="0019C4DE" w14:textId="77777777" w:rsidR="007023DA" w:rsidRPr="00F56A5B" w:rsidRDefault="005276C6" w:rsidP="00224836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5</w:t>
            </w:r>
          </w:p>
        </w:tc>
        <w:tc>
          <w:tcPr>
            <w:tcW w:w="2409" w:type="dxa"/>
            <w:shd w:val="clear" w:color="auto" w:fill="auto"/>
            <w:vAlign w:val="center"/>
          </w:tcPr>
          <w:p w14:paraId="77A22946" w14:textId="5CED60EC" w:rsidR="007023DA" w:rsidRPr="00F56A5B" w:rsidRDefault="001A3BE9" w:rsidP="00224836">
            <w:pPr>
              <w:jc w:val="center"/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</w:pPr>
            <w:r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</w:t>
            </w:r>
            <w:r w:rsidR="005276C6"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05/CENI/SO/</w:t>
            </w:r>
            <w:r w:rsidR="002725A0"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24-04-2023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2C2927F1" w14:textId="17B31EC1" w:rsidR="007023DA" w:rsidRPr="00F56A5B" w:rsidRDefault="0097184E" w:rsidP="00224836">
            <w:pPr>
              <w:tabs>
                <w:tab w:val="center" w:pos="4252"/>
                <w:tab w:val="right" w:pos="8504"/>
              </w:tabs>
              <w:jc w:val="both"/>
              <w:rPr>
                <w:rFonts w:ascii="Century Gothic" w:hAnsi="Century Gothic" w:cs="Arial"/>
                <w:sz w:val="18"/>
                <w:szCs w:val="18"/>
                <w:lang w:val="es-ES"/>
              </w:rPr>
            </w:pPr>
            <w:r w:rsidRPr="00F56A5B">
              <w:rPr>
                <w:rFonts w:ascii="Century Gothic" w:hAnsi="Century Gothic" w:cs="Arial"/>
                <w:sz w:val="18"/>
                <w:szCs w:val="18"/>
              </w:rPr>
              <w:t xml:space="preserve">RELATIVO A LA REVISIÓN Y ACTUALIZACIÓN DE LA NORMATIVA INTERNA Y EXTERNA PUBLICADA EN EL MARCO LEGAL DE LA PÁGINA DEL INSTITUTO ELECTORAL Y DE PARTICIPACIÓN </w:t>
            </w:r>
            <w:r w:rsidR="00D37D80" w:rsidRPr="00F56A5B">
              <w:rPr>
                <w:rFonts w:ascii="Century Gothic" w:hAnsi="Century Gothic" w:cs="Arial"/>
                <w:sz w:val="18"/>
                <w:szCs w:val="18"/>
              </w:rPr>
              <w:t xml:space="preserve">CIUDADANA DEL ESTADO DE GUERRERO, </w:t>
            </w:r>
            <w:r w:rsidR="005F215B" w:rsidRPr="00F56A5B">
              <w:rPr>
                <w:rFonts w:ascii="Century Gothic" w:hAnsi="Century Gothic" w:cs="Arial"/>
                <w:sz w:val="18"/>
                <w:szCs w:val="18"/>
              </w:rPr>
              <w:t>CORRESPONDIENTE AL PERIODO COMPRENDIDO DEL 13 DE FEBRERO AL 27 DE MARZO DE 2023.</w:t>
            </w:r>
          </w:p>
        </w:tc>
      </w:tr>
      <w:tr w:rsidR="00F56A5B" w:rsidRPr="00F56A5B" w14:paraId="4B0817D0" w14:textId="77777777" w:rsidTr="002760BE">
        <w:trPr>
          <w:trHeight w:val="844"/>
          <w:jc w:val="center"/>
        </w:trPr>
        <w:tc>
          <w:tcPr>
            <w:tcW w:w="709" w:type="dxa"/>
            <w:shd w:val="clear" w:color="auto" w:fill="F2F2F2" w:themeFill="background1" w:themeFillShade="F2"/>
            <w:vAlign w:val="center"/>
          </w:tcPr>
          <w:p w14:paraId="663758AE" w14:textId="77777777" w:rsidR="007023DA" w:rsidRPr="00F56A5B" w:rsidRDefault="00320026" w:rsidP="00224836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6</w:t>
            </w:r>
          </w:p>
        </w:tc>
        <w:tc>
          <w:tcPr>
            <w:tcW w:w="2409" w:type="dxa"/>
            <w:shd w:val="clear" w:color="auto" w:fill="F2F2F2" w:themeFill="background1" w:themeFillShade="F2"/>
            <w:vAlign w:val="center"/>
          </w:tcPr>
          <w:p w14:paraId="7452057E" w14:textId="0F5AA44E" w:rsidR="007023DA" w:rsidRPr="00F56A5B" w:rsidRDefault="001A3BE9" w:rsidP="00224836">
            <w:pPr>
              <w:jc w:val="center"/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</w:pPr>
            <w:r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</w:t>
            </w:r>
            <w:r w:rsidR="00320026"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06/CENI/SO/</w:t>
            </w:r>
            <w:r w:rsidR="005F215B"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28</w:t>
            </w:r>
            <w:r w:rsidR="007636EF"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-04</w:t>
            </w:r>
            <w:r w:rsidR="00320026"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-202</w:t>
            </w:r>
            <w:r w:rsidR="005F215B"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3</w:t>
            </w:r>
          </w:p>
        </w:tc>
        <w:tc>
          <w:tcPr>
            <w:tcW w:w="5387" w:type="dxa"/>
            <w:shd w:val="clear" w:color="auto" w:fill="F2F2F2" w:themeFill="background1" w:themeFillShade="F2"/>
            <w:vAlign w:val="center"/>
          </w:tcPr>
          <w:p w14:paraId="09A99D66" w14:textId="2F9981D4" w:rsidR="007023DA" w:rsidRPr="00F56A5B" w:rsidRDefault="00D37D80" w:rsidP="00224836">
            <w:pPr>
              <w:tabs>
                <w:tab w:val="center" w:pos="4252"/>
                <w:tab w:val="right" w:pos="8504"/>
              </w:tabs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sz w:val="18"/>
                <w:szCs w:val="18"/>
              </w:rPr>
              <w:t xml:space="preserve">RELATIVO A LA CORRESPONDENCIA RECIBIDA POR LA SECRETARIA TÉCNICA DE LA COMISIÓN ESPECIAL DE NORMATIVA INTERNA, </w:t>
            </w:r>
            <w:r w:rsidR="005F215B" w:rsidRPr="00F56A5B">
              <w:rPr>
                <w:rFonts w:ascii="Century Gothic" w:hAnsi="Century Gothic" w:cs="Arial"/>
                <w:sz w:val="18"/>
                <w:szCs w:val="18"/>
              </w:rPr>
              <w:t>COMPRENDIDO DEL 27 DE MARZO AL 28 DE ABRIL DE 2023.</w:t>
            </w:r>
          </w:p>
        </w:tc>
      </w:tr>
      <w:tr w:rsidR="00F56A5B" w:rsidRPr="00F56A5B" w14:paraId="2267D0C4" w14:textId="77777777" w:rsidTr="0015793B">
        <w:trPr>
          <w:trHeight w:val="1132"/>
          <w:jc w:val="center"/>
        </w:trPr>
        <w:tc>
          <w:tcPr>
            <w:tcW w:w="709" w:type="dxa"/>
            <w:shd w:val="clear" w:color="auto" w:fill="auto"/>
            <w:vAlign w:val="center"/>
          </w:tcPr>
          <w:p w14:paraId="10866487" w14:textId="77777777" w:rsidR="001A3BE9" w:rsidRPr="00F56A5B" w:rsidRDefault="001A3BE9" w:rsidP="00224836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7</w:t>
            </w:r>
          </w:p>
        </w:tc>
        <w:tc>
          <w:tcPr>
            <w:tcW w:w="2409" w:type="dxa"/>
            <w:shd w:val="clear" w:color="auto" w:fill="auto"/>
            <w:vAlign w:val="center"/>
          </w:tcPr>
          <w:p w14:paraId="0ECB39FB" w14:textId="3DA2FE2A" w:rsidR="001A3BE9" w:rsidRPr="00F56A5B" w:rsidRDefault="001A3BE9" w:rsidP="00224836">
            <w:pPr>
              <w:jc w:val="center"/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</w:pPr>
            <w:r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007/CENI/SO/</w:t>
            </w:r>
            <w:r w:rsidR="005F215B"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28</w:t>
            </w:r>
            <w:r w:rsidR="007636EF"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-05</w:t>
            </w:r>
            <w:r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-202</w:t>
            </w:r>
            <w:r w:rsidR="005F215B"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3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257C08BC" w14:textId="14AB23CC" w:rsidR="001A3BE9" w:rsidRPr="00F56A5B" w:rsidRDefault="00D37D80" w:rsidP="00224836">
            <w:pPr>
              <w:tabs>
                <w:tab w:val="center" w:pos="4252"/>
                <w:tab w:val="right" w:pos="8504"/>
              </w:tabs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sz w:val="18"/>
                <w:szCs w:val="18"/>
              </w:rPr>
              <w:t xml:space="preserve">RELATIVO A LA REVISIÓN Y ACTUALIZACIÓN DE LA NORMATIVA INTERNA Y EXTERNA PUBLICADA EN EL MARCO LEGAL DE LA PÁGINA DEL INSTITUTO ELECTORAL Y DE PARTICIPACIÓN CIUDADANA DEL ESTADO DE GUERRERO, </w:t>
            </w:r>
            <w:r w:rsidR="005F215B" w:rsidRPr="00F56A5B">
              <w:rPr>
                <w:rFonts w:ascii="Century Gothic" w:hAnsi="Century Gothic" w:cs="Arial"/>
                <w:sz w:val="18"/>
                <w:szCs w:val="18"/>
              </w:rPr>
              <w:t>COMPRENDIDO DEL 27 DE MARZO AL 28 DE ABRIL DE 2023.</w:t>
            </w:r>
          </w:p>
        </w:tc>
      </w:tr>
      <w:tr w:rsidR="00F56A5B" w:rsidRPr="00F56A5B" w14:paraId="7F94059F" w14:textId="77777777" w:rsidTr="002760BE">
        <w:trPr>
          <w:trHeight w:val="841"/>
          <w:jc w:val="center"/>
        </w:trPr>
        <w:tc>
          <w:tcPr>
            <w:tcW w:w="709" w:type="dxa"/>
            <w:shd w:val="clear" w:color="auto" w:fill="F2F2F2" w:themeFill="background1" w:themeFillShade="F2"/>
            <w:vAlign w:val="center"/>
          </w:tcPr>
          <w:p w14:paraId="03C0B916" w14:textId="77777777" w:rsidR="005F215B" w:rsidRPr="00F56A5B" w:rsidRDefault="005F215B" w:rsidP="00224836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8</w:t>
            </w:r>
          </w:p>
        </w:tc>
        <w:tc>
          <w:tcPr>
            <w:tcW w:w="2409" w:type="dxa"/>
            <w:shd w:val="clear" w:color="auto" w:fill="F2F2F2" w:themeFill="background1" w:themeFillShade="F2"/>
            <w:vAlign w:val="center"/>
          </w:tcPr>
          <w:p w14:paraId="13893838" w14:textId="326156E9" w:rsidR="005F215B" w:rsidRPr="00F56A5B" w:rsidRDefault="005F215B" w:rsidP="00224836">
            <w:pPr>
              <w:jc w:val="center"/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</w:pPr>
            <w:r w:rsidRPr="00F56A5B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008/CENI/SO/24-05-2023</w:t>
            </w:r>
          </w:p>
        </w:tc>
        <w:tc>
          <w:tcPr>
            <w:tcW w:w="5387" w:type="dxa"/>
            <w:shd w:val="clear" w:color="auto" w:fill="F2F2F2" w:themeFill="background1" w:themeFillShade="F2"/>
            <w:vAlign w:val="center"/>
          </w:tcPr>
          <w:p w14:paraId="123E6ACD" w14:textId="3EEF5E14" w:rsidR="005F215B" w:rsidRPr="00F56A5B" w:rsidRDefault="005F215B" w:rsidP="00224836">
            <w:pPr>
              <w:tabs>
                <w:tab w:val="center" w:pos="4252"/>
                <w:tab w:val="right" w:pos="8504"/>
              </w:tabs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sz w:val="18"/>
                <w:szCs w:val="18"/>
              </w:rPr>
              <w:t>RELATIVO A LA REVISIÓN Y ACTUALIZACIÓN DE LA NORMATIVA INTERNA Y EXTERNA PUBLICADA EN EL MARCO LEGAL DE LA PÁGINA DEL INSTITUTO ELECTORAL Y DE PARTICIPACIÓN CIUDADANA DEL ESTADO DE GUERRERO, COMPRENDIDO DEL 29 DE ABRIL AL 24 DE MAYO DE 2023.</w:t>
            </w:r>
          </w:p>
        </w:tc>
      </w:tr>
      <w:tr w:rsidR="00F56A5B" w:rsidRPr="00F56A5B" w14:paraId="20B441F7" w14:textId="77777777" w:rsidTr="0005754B">
        <w:trPr>
          <w:trHeight w:val="983"/>
          <w:jc w:val="center"/>
        </w:trPr>
        <w:tc>
          <w:tcPr>
            <w:tcW w:w="709" w:type="dxa"/>
            <w:shd w:val="clear" w:color="auto" w:fill="auto"/>
            <w:vAlign w:val="center"/>
          </w:tcPr>
          <w:p w14:paraId="2287F6C8" w14:textId="2813479E" w:rsidR="005F215B" w:rsidRPr="00F56A5B" w:rsidRDefault="005F215B" w:rsidP="00224836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lastRenderedPageBreak/>
              <w:t>9</w:t>
            </w:r>
          </w:p>
        </w:tc>
        <w:tc>
          <w:tcPr>
            <w:tcW w:w="2409" w:type="dxa"/>
            <w:shd w:val="clear" w:color="auto" w:fill="auto"/>
            <w:vAlign w:val="center"/>
          </w:tcPr>
          <w:p w14:paraId="55130C9B" w14:textId="198A90A5" w:rsidR="005F215B" w:rsidRPr="00F56A5B" w:rsidRDefault="005F215B" w:rsidP="00224836">
            <w:pPr>
              <w:jc w:val="center"/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009/CENI/SO/</w:t>
            </w:r>
            <w:r w:rsidR="00D05204" w:rsidRPr="00F56A5B">
              <w:rPr>
                <w:rFonts w:ascii="Century Gothic" w:hAnsi="Century Gothic" w:cs="Arial"/>
                <w:b/>
                <w:sz w:val="18"/>
                <w:szCs w:val="18"/>
              </w:rPr>
              <w:t>21</w:t>
            </w: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-06-202</w:t>
            </w:r>
            <w:r w:rsidR="00D05204" w:rsidRPr="00F56A5B">
              <w:rPr>
                <w:rFonts w:ascii="Century Gothic" w:hAnsi="Century Gothic" w:cs="Arial"/>
                <w:b/>
                <w:sz w:val="18"/>
                <w:szCs w:val="18"/>
              </w:rPr>
              <w:t>3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56D767C1" w14:textId="0A77E581" w:rsidR="005F215B" w:rsidRPr="00F56A5B" w:rsidRDefault="00D05204" w:rsidP="00224836">
            <w:pPr>
              <w:tabs>
                <w:tab w:val="left" w:pos="4253"/>
              </w:tabs>
              <w:ind w:right="49"/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sz w:val="18"/>
                <w:szCs w:val="18"/>
              </w:rPr>
              <w:t>RELATIVO A LA CORRESPONDENCIA RECIBIDA POR LA SECRETARIA TÉCNICA DE LA COMISIÓN ESPECIAL DE NORMATIVA INTERNA, COMPRENDIDO DEL 24 DE MAYO AL 21 DE JUNIO DE 2023</w:t>
            </w:r>
          </w:p>
        </w:tc>
      </w:tr>
      <w:tr w:rsidR="00F56A5B" w:rsidRPr="00F56A5B" w14:paraId="3B056831" w14:textId="77777777" w:rsidTr="002760BE">
        <w:trPr>
          <w:trHeight w:val="715"/>
          <w:jc w:val="center"/>
        </w:trPr>
        <w:tc>
          <w:tcPr>
            <w:tcW w:w="709" w:type="dxa"/>
            <w:shd w:val="clear" w:color="auto" w:fill="F2F2F2" w:themeFill="background1" w:themeFillShade="F2"/>
            <w:vAlign w:val="center"/>
          </w:tcPr>
          <w:p w14:paraId="77581F02" w14:textId="023A449F" w:rsidR="005F215B" w:rsidRPr="00F56A5B" w:rsidRDefault="005F215B" w:rsidP="00224836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10</w:t>
            </w:r>
          </w:p>
        </w:tc>
        <w:tc>
          <w:tcPr>
            <w:tcW w:w="2409" w:type="dxa"/>
            <w:shd w:val="clear" w:color="auto" w:fill="F2F2F2" w:themeFill="background1" w:themeFillShade="F2"/>
            <w:vAlign w:val="center"/>
          </w:tcPr>
          <w:p w14:paraId="0AAA74CF" w14:textId="11278C00" w:rsidR="005F215B" w:rsidRPr="00F56A5B" w:rsidRDefault="00D05204" w:rsidP="00224836">
            <w:pPr>
              <w:jc w:val="center"/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010/CENI/SO/21-06-2023</w:t>
            </w:r>
          </w:p>
        </w:tc>
        <w:tc>
          <w:tcPr>
            <w:tcW w:w="5387" w:type="dxa"/>
            <w:shd w:val="clear" w:color="auto" w:fill="F2F2F2" w:themeFill="background1" w:themeFillShade="F2"/>
            <w:vAlign w:val="center"/>
          </w:tcPr>
          <w:p w14:paraId="484FDE06" w14:textId="3F9517F5" w:rsidR="005F215B" w:rsidRPr="00F56A5B" w:rsidRDefault="00D05204" w:rsidP="00224836">
            <w:pPr>
              <w:tabs>
                <w:tab w:val="left" w:pos="4253"/>
              </w:tabs>
              <w:ind w:right="49"/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sz w:val="18"/>
                <w:szCs w:val="18"/>
              </w:rPr>
              <w:t>RELATIVO A LA REVISIÓN Y ACTUALIZACIÓN DE LA NORMATIVA INTERNA Y EXTERNA PUBLICADA EN EL MARCO LEGAL DE LA PÁGINA DEL INSTITUTO ELECTORAL Y DE PARTICIPACIÓN CIUDADANA DEL ESTADO DE GUERRERO, COMPRENDIDO DEL 24 DE MAYO AL 21 DE JUNIO DE 2023</w:t>
            </w:r>
          </w:p>
        </w:tc>
      </w:tr>
      <w:tr w:rsidR="00F56A5B" w:rsidRPr="00F56A5B" w14:paraId="1C9E1C0A" w14:textId="77777777" w:rsidTr="0015793B">
        <w:trPr>
          <w:trHeight w:val="979"/>
          <w:jc w:val="center"/>
        </w:trPr>
        <w:tc>
          <w:tcPr>
            <w:tcW w:w="709" w:type="dxa"/>
            <w:shd w:val="clear" w:color="auto" w:fill="auto"/>
            <w:vAlign w:val="center"/>
          </w:tcPr>
          <w:p w14:paraId="7572FC0B" w14:textId="056C31FA" w:rsidR="00D064C7" w:rsidRPr="00F56A5B" w:rsidRDefault="00D064C7" w:rsidP="00224836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11</w:t>
            </w:r>
          </w:p>
        </w:tc>
        <w:tc>
          <w:tcPr>
            <w:tcW w:w="2409" w:type="dxa"/>
            <w:shd w:val="clear" w:color="auto" w:fill="auto"/>
            <w:vAlign w:val="center"/>
          </w:tcPr>
          <w:p w14:paraId="573C3365" w14:textId="6540BC3B" w:rsidR="00D064C7" w:rsidRPr="00F56A5B" w:rsidRDefault="00D064C7" w:rsidP="00224836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011/CENI/SO/18-07-2023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3B8C9E35" w14:textId="106C4E9E" w:rsidR="00D064C7" w:rsidRPr="00F56A5B" w:rsidRDefault="00191266" w:rsidP="00224836">
            <w:pPr>
              <w:tabs>
                <w:tab w:val="left" w:pos="4253"/>
              </w:tabs>
              <w:ind w:right="49"/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sz w:val="18"/>
                <w:szCs w:val="18"/>
              </w:rPr>
              <w:t>RELATIVO A LA CORRESPONDENCIA RECIBIDA POR LA SECRETARIA TÉCNICA DE LA COMISIÓN ESPECIAL DE NORMATIVA INTERNA, COMPRENDIDO DEL 21 DE JUNIO AL 18 DE JULIO DE 2023</w:t>
            </w:r>
          </w:p>
        </w:tc>
      </w:tr>
      <w:tr w:rsidR="00F56A5B" w:rsidRPr="00F56A5B" w14:paraId="23FC6387" w14:textId="77777777" w:rsidTr="002760BE">
        <w:trPr>
          <w:trHeight w:val="979"/>
          <w:jc w:val="center"/>
        </w:trPr>
        <w:tc>
          <w:tcPr>
            <w:tcW w:w="709" w:type="dxa"/>
            <w:shd w:val="clear" w:color="auto" w:fill="F2F2F2" w:themeFill="background1" w:themeFillShade="F2"/>
            <w:vAlign w:val="center"/>
          </w:tcPr>
          <w:p w14:paraId="06A078D8" w14:textId="67586765" w:rsidR="00D064C7" w:rsidRPr="00F56A5B" w:rsidRDefault="00D064C7" w:rsidP="00224836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12</w:t>
            </w:r>
          </w:p>
        </w:tc>
        <w:tc>
          <w:tcPr>
            <w:tcW w:w="2409" w:type="dxa"/>
            <w:shd w:val="clear" w:color="auto" w:fill="F2F2F2" w:themeFill="background1" w:themeFillShade="F2"/>
            <w:vAlign w:val="center"/>
          </w:tcPr>
          <w:p w14:paraId="5548B269" w14:textId="6276E5F5" w:rsidR="00D064C7" w:rsidRPr="00F56A5B" w:rsidRDefault="00D064C7" w:rsidP="00224836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012/CENI/SO/18-07-202</w:t>
            </w:r>
            <w:r w:rsidR="000546E2" w:rsidRPr="00F56A5B">
              <w:rPr>
                <w:rFonts w:ascii="Century Gothic" w:hAnsi="Century Gothic" w:cs="Arial"/>
                <w:b/>
                <w:sz w:val="18"/>
                <w:szCs w:val="18"/>
              </w:rPr>
              <w:t>3</w:t>
            </w:r>
          </w:p>
        </w:tc>
        <w:tc>
          <w:tcPr>
            <w:tcW w:w="5387" w:type="dxa"/>
            <w:shd w:val="clear" w:color="auto" w:fill="F2F2F2" w:themeFill="background1" w:themeFillShade="F2"/>
            <w:vAlign w:val="center"/>
          </w:tcPr>
          <w:p w14:paraId="60F14BF8" w14:textId="69035AE3" w:rsidR="00D064C7" w:rsidRPr="00F56A5B" w:rsidRDefault="00D064C7" w:rsidP="00224836">
            <w:pPr>
              <w:tabs>
                <w:tab w:val="left" w:pos="4253"/>
              </w:tabs>
              <w:ind w:right="49"/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sz w:val="18"/>
                <w:szCs w:val="18"/>
              </w:rPr>
              <w:t xml:space="preserve">RELATIVO A LA REVISIÓN Y ACTUALIZACIÓN DE LA NORMATIVA INTERNA Y EXTERNA PUBLICADA EN EL MARCO LEGAL DE LA PÁGINA DEL INSTITUTO ELECTORAL Y DE PARTICIPACIÓN CIUDADANA DEL ESTADO DE GUERRERO, COMPRENDIDO DEL </w:t>
            </w:r>
            <w:r w:rsidR="008278AE" w:rsidRPr="00F56A5B">
              <w:rPr>
                <w:rFonts w:ascii="Century Gothic" w:hAnsi="Century Gothic" w:cs="Arial"/>
                <w:sz w:val="18"/>
                <w:szCs w:val="18"/>
              </w:rPr>
              <w:t xml:space="preserve">21 </w:t>
            </w:r>
            <w:r w:rsidRPr="00F56A5B">
              <w:rPr>
                <w:rFonts w:ascii="Century Gothic" w:hAnsi="Century Gothic" w:cs="Arial"/>
                <w:sz w:val="18"/>
                <w:szCs w:val="18"/>
              </w:rPr>
              <w:t xml:space="preserve">DE </w:t>
            </w:r>
            <w:r w:rsidR="008278AE" w:rsidRPr="00F56A5B">
              <w:rPr>
                <w:rFonts w:ascii="Century Gothic" w:hAnsi="Century Gothic" w:cs="Arial"/>
                <w:sz w:val="18"/>
                <w:szCs w:val="18"/>
              </w:rPr>
              <w:t xml:space="preserve">JUNIO </w:t>
            </w:r>
            <w:r w:rsidRPr="00F56A5B">
              <w:rPr>
                <w:rFonts w:ascii="Century Gothic" w:hAnsi="Century Gothic" w:cs="Arial"/>
                <w:sz w:val="18"/>
                <w:szCs w:val="18"/>
              </w:rPr>
              <w:t xml:space="preserve">AL </w:t>
            </w:r>
            <w:r w:rsidR="008278AE" w:rsidRPr="00F56A5B">
              <w:rPr>
                <w:rFonts w:ascii="Century Gothic" w:hAnsi="Century Gothic" w:cs="Arial"/>
                <w:sz w:val="18"/>
                <w:szCs w:val="18"/>
              </w:rPr>
              <w:t xml:space="preserve">18 </w:t>
            </w:r>
            <w:r w:rsidRPr="00F56A5B">
              <w:rPr>
                <w:rFonts w:ascii="Century Gothic" w:hAnsi="Century Gothic" w:cs="Arial"/>
                <w:sz w:val="18"/>
                <w:szCs w:val="18"/>
              </w:rPr>
              <w:t xml:space="preserve">DE </w:t>
            </w:r>
            <w:r w:rsidR="008278AE" w:rsidRPr="00F56A5B">
              <w:rPr>
                <w:rFonts w:ascii="Century Gothic" w:hAnsi="Century Gothic" w:cs="Arial"/>
                <w:sz w:val="18"/>
                <w:szCs w:val="18"/>
              </w:rPr>
              <w:t>JUL</w:t>
            </w:r>
            <w:r w:rsidRPr="00F56A5B">
              <w:rPr>
                <w:rFonts w:ascii="Century Gothic" w:hAnsi="Century Gothic" w:cs="Arial"/>
                <w:sz w:val="18"/>
                <w:szCs w:val="18"/>
              </w:rPr>
              <w:t>IO DE 2023</w:t>
            </w:r>
          </w:p>
        </w:tc>
      </w:tr>
      <w:tr w:rsidR="00F56A5B" w:rsidRPr="00F56A5B" w14:paraId="2DC52322" w14:textId="77777777" w:rsidTr="0015793B">
        <w:trPr>
          <w:trHeight w:val="979"/>
          <w:jc w:val="center"/>
        </w:trPr>
        <w:tc>
          <w:tcPr>
            <w:tcW w:w="709" w:type="dxa"/>
            <w:shd w:val="clear" w:color="auto" w:fill="auto"/>
            <w:vAlign w:val="center"/>
          </w:tcPr>
          <w:p w14:paraId="106F19FE" w14:textId="2ADCCECB" w:rsidR="000546E2" w:rsidRPr="00F56A5B" w:rsidRDefault="000546E2" w:rsidP="00224836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13</w:t>
            </w:r>
          </w:p>
        </w:tc>
        <w:tc>
          <w:tcPr>
            <w:tcW w:w="2409" w:type="dxa"/>
            <w:shd w:val="clear" w:color="auto" w:fill="auto"/>
            <w:vAlign w:val="center"/>
          </w:tcPr>
          <w:p w14:paraId="1144E989" w14:textId="383919A9" w:rsidR="000546E2" w:rsidRPr="00F56A5B" w:rsidRDefault="000546E2" w:rsidP="00224836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013/CENI/SO/18-08-2023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1BBFF275" w14:textId="132D90FD" w:rsidR="000546E2" w:rsidRPr="00F56A5B" w:rsidRDefault="000546E2" w:rsidP="00224836">
            <w:pPr>
              <w:tabs>
                <w:tab w:val="left" w:pos="4253"/>
              </w:tabs>
              <w:ind w:right="49"/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sz w:val="18"/>
                <w:szCs w:val="18"/>
              </w:rPr>
              <w:t>RELATIVO A LA CORRESPONDENCIA RECIBIDA POR LA SECRETARIA TÉCNICA DE LA COMISIÓN ESPECIAL DE NORMATIVA INTERNA, COMPRENDIDO DEL 18 DE JULIO AL 18 DE AGOSTO DE 2023</w:t>
            </w:r>
          </w:p>
        </w:tc>
      </w:tr>
      <w:tr w:rsidR="00F56A5B" w:rsidRPr="00F56A5B" w14:paraId="390C702D" w14:textId="77777777" w:rsidTr="002760BE">
        <w:trPr>
          <w:trHeight w:val="606"/>
          <w:jc w:val="center"/>
        </w:trPr>
        <w:tc>
          <w:tcPr>
            <w:tcW w:w="709" w:type="dxa"/>
            <w:shd w:val="clear" w:color="auto" w:fill="F2F2F2" w:themeFill="background1" w:themeFillShade="F2"/>
            <w:vAlign w:val="center"/>
          </w:tcPr>
          <w:p w14:paraId="4D75D1DC" w14:textId="1A69716E" w:rsidR="000546E2" w:rsidRPr="00F56A5B" w:rsidRDefault="000546E2" w:rsidP="00224836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14</w:t>
            </w:r>
          </w:p>
        </w:tc>
        <w:tc>
          <w:tcPr>
            <w:tcW w:w="2409" w:type="dxa"/>
            <w:shd w:val="clear" w:color="auto" w:fill="F2F2F2" w:themeFill="background1" w:themeFillShade="F2"/>
            <w:vAlign w:val="center"/>
          </w:tcPr>
          <w:p w14:paraId="3C00CBA6" w14:textId="08316ADE" w:rsidR="000546E2" w:rsidRPr="00F56A5B" w:rsidRDefault="000546E2" w:rsidP="00224836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014/CENI/SO/18-08-2023</w:t>
            </w:r>
          </w:p>
        </w:tc>
        <w:tc>
          <w:tcPr>
            <w:tcW w:w="5387" w:type="dxa"/>
            <w:shd w:val="clear" w:color="auto" w:fill="F2F2F2" w:themeFill="background1" w:themeFillShade="F2"/>
            <w:vAlign w:val="center"/>
          </w:tcPr>
          <w:p w14:paraId="05917A46" w14:textId="0F598C24" w:rsidR="000546E2" w:rsidRPr="00F56A5B" w:rsidRDefault="000546E2" w:rsidP="00224836">
            <w:pPr>
              <w:tabs>
                <w:tab w:val="left" w:pos="4253"/>
              </w:tabs>
              <w:ind w:right="49"/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sz w:val="18"/>
                <w:szCs w:val="18"/>
              </w:rPr>
              <w:t>RELATIVO A LA REVISIÓN Y ACTUALIZACIÓN DE LA NORMATIVA INTERNA Y EXTERNA PUBLICADA EN EL MARCO LEGAL DE LA PÁGINA DEL INSTITUTO ELECTORAL Y DE PARTICIPACIÓN CIUDADANA DEL ESTADO DE GUERRERO, COMPRENDIDO DEL 18 DE JULIO AL 18 DE AGOSTO DE 2023</w:t>
            </w:r>
          </w:p>
        </w:tc>
      </w:tr>
      <w:tr w:rsidR="00F56A5B" w:rsidRPr="00F56A5B" w14:paraId="4574211F" w14:textId="77777777" w:rsidTr="0015793B">
        <w:trPr>
          <w:trHeight w:val="979"/>
          <w:jc w:val="center"/>
        </w:trPr>
        <w:tc>
          <w:tcPr>
            <w:tcW w:w="709" w:type="dxa"/>
            <w:shd w:val="clear" w:color="auto" w:fill="auto"/>
            <w:vAlign w:val="center"/>
          </w:tcPr>
          <w:p w14:paraId="258BA1FF" w14:textId="1A56B8B3" w:rsidR="006A026A" w:rsidRPr="00F56A5B" w:rsidRDefault="006A026A" w:rsidP="00224836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15</w:t>
            </w:r>
          </w:p>
        </w:tc>
        <w:tc>
          <w:tcPr>
            <w:tcW w:w="2409" w:type="dxa"/>
            <w:shd w:val="clear" w:color="auto" w:fill="auto"/>
            <w:vAlign w:val="center"/>
          </w:tcPr>
          <w:p w14:paraId="78D2768B" w14:textId="54651051" w:rsidR="006A026A" w:rsidRPr="00F56A5B" w:rsidRDefault="006A026A" w:rsidP="00224836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015/CENI/SO/25-09-2023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3D1ABA91" w14:textId="76EAEC11" w:rsidR="006A026A" w:rsidRPr="00F56A5B" w:rsidRDefault="006A026A" w:rsidP="00224836">
            <w:pPr>
              <w:tabs>
                <w:tab w:val="left" w:pos="4253"/>
              </w:tabs>
              <w:ind w:right="49"/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sz w:val="18"/>
                <w:szCs w:val="18"/>
              </w:rPr>
              <w:t>RELATIVO A LA CORRESPONDENCIA RECIBIDA POR LA SECRETARIA TÉCNICA DE LA COMISIÓN ESPECIAL DE NORMATIVA INTERNA, COMPRENDIDO DEL 19 DE AGOSTO AL 25 DE SEPTIEMBRE DE 2023</w:t>
            </w:r>
          </w:p>
        </w:tc>
      </w:tr>
      <w:tr w:rsidR="00F56A5B" w:rsidRPr="00F56A5B" w14:paraId="6611C5DA" w14:textId="77777777" w:rsidTr="009D6592">
        <w:trPr>
          <w:trHeight w:val="979"/>
          <w:jc w:val="center"/>
        </w:trPr>
        <w:tc>
          <w:tcPr>
            <w:tcW w:w="709" w:type="dxa"/>
            <w:shd w:val="clear" w:color="auto" w:fill="F2F2F2" w:themeFill="background1" w:themeFillShade="F2"/>
            <w:vAlign w:val="center"/>
          </w:tcPr>
          <w:p w14:paraId="20AC30D0" w14:textId="10F20B8C" w:rsidR="006A026A" w:rsidRPr="00F56A5B" w:rsidRDefault="006A026A" w:rsidP="00224836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16</w:t>
            </w:r>
          </w:p>
        </w:tc>
        <w:tc>
          <w:tcPr>
            <w:tcW w:w="2409" w:type="dxa"/>
            <w:shd w:val="clear" w:color="auto" w:fill="F2F2F2" w:themeFill="background1" w:themeFillShade="F2"/>
            <w:vAlign w:val="center"/>
          </w:tcPr>
          <w:p w14:paraId="08D95470" w14:textId="6A23A4B7" w:rsidR="006A026A" w:rsidRPr="00F56A5B" w:rsidRDefault="006A026A" w:rsidP="00224836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016/CENI/SO/25-09-2023</w:t>
            </w:r>
          </w:p>
        </w:tc>
        <w:tc>
          <w:tcPr>
            <w:tcW w:w="5387" w:type="dxa"/>
            <w:shd w:val="clear" w:color="auto" w:fill="F2F2F2" w:themeFill="background1" w:themeFillShade="F2"/>
            <w:vAlign w:val="center"/>
          </w:tcPr>
          <w:p w14:paraId="1488FAFF" w14:textId="7FD3115C" w:rsidR="006A026A" w:rsidRPr="00F56A5B" w:rsidRDefault="006A026A" w:rsidP="00224836">
            <w:pPr>
              <w:tabs>
                <w:tab w:val="left" w:pos="4253"/>
              </w:tabs>
              <w:ind w:right="49"/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sz w:val="18"/>
                <w:szCs w:val="18"/>
              </w:rPr>
              <w:t>RELATIVO A LA REVISIÓN Y ACTUALIZACIÓN DE LA NORMATIVA INTERNA Y EXTERNA PUBLICADA EN EL MARCO LEGAL DE LA PÁGINA DEL INSTITUTO ELECTORAL Y DE PARTICIPACIÓN CIUDADANA DEL ESTADO DE GUERRERO, COMPRENDIDO DEL 19 DE AGOSTO AL 25 DE SEPTIEMBRE DE 2023.</w:t>
            </w:r>
          </w:p>
        </w:tc>
      </w:tr>
    </w:tbl>
    <w:p w14:paraId="35B0A8D8" w14:textId="77777777" w:rsidR="002760BE" w:rsidRPr="00F56A5B" w:rsidRDefault="002760BE">
      <w:pPr>
        <w:rPr>
          <w:rFonts w:ascii="Century Gothic" w:hAnsi="Century Gothic" w:cs="Arial"/>
          <w:b/>
          <w:sz w:val="20"/>
          <w:szCs w:val="20"/>
        </w:rPr>
      </w:pPr>
      <w:r w:rsidRPr="00F56A5B">
        <w:rPr>
          <w:rFonts w:ascii="Century Gothic" w:hAnsi="Century Gothic" w:cs="Arial"/>
          <w:b/>
          <w:sz w:val="20"/>
          <w:szCs w:val="20"/>
        </w:rPr>
        <w:br w:type="page"/>
      </w:r>
    </w:p>
    <w:p w14:paraId="1DDE7D45" w14:textId="19ABF7B4" w:rsidR="00023062" w:rsidRPr="007A6362" w:rsidRDefault="002F3358" w:rsidP="0015793B">
      <w:pPr>
        <w:tabs>
          <w:tab w:val="left" w:pos="4253"/>
        </w:tabs>
        <w:spacing w:after="0" w:line="240" w:lineRule="auto"/>
        <w:ind w:right="49"/>
        <w:jc w:val="center"/>
        <w:rPr>
          <w:rFonts w:ascii="Century Gothic" w:hAnsi="Century Gothic" w:cs="Arial"/>
          <w:b/>
          <w:sz w:val="28"/>
          <w:szCs w:val="16"/>
        </w:rPr>
      </w:pPr>
      <w:r w:rsidRPr="007A6362">
        <w:rPr>
          <w:rFonts w:ascii="Century Gothic" w:hAnsi="Century Gothic" w:cs="Arial"/>
          <w:b/>
          <w:sz w:val="28"/>
          <w:szCs w:val="16"/>
        </w:rPr>
        <w:lastRenderedPageBreak/>
        <w:t>DICTÁMEN</w:t>
      </w:r>
      <w:r w:rsidR="00FD7FBC" w:rsidRPr="007A6362">
        <w:rPr>
          <w:rFonts w:ascii="Century Gothic" w:hAnsi="Century Gothic" w:cs="Arial"/>
          <w:b/>
          <w:sz w:val="28"/>
          <w:szCs w:val="16"/>
        </w:rPr>
        <w:t>ES:</w:t>
      </w:r>
    </w:p>
    <w:p w14:paraId="754A7B7F" w14:textId="77777777" w:rsidR="002760BE" w:rsidRPr="00F56A5B" w:rsidRDefault="002760BE" w:rsidP="0015793B">
      <w:pPr>
        <w:tabs>
          <w:tab w:val="left" w:pos="4253"/>
        </w:tabs>
        <w:spacing w:after="0" w:line="240" w:lineRule="auto"/>
        <w:ind w:right="49"/>
        <w:jc w:val="center"/>
        <w:rPr>
          <w:rFonts w:ascii="Century Gothic" w:hAnsi="Century Gothic" w:cs="Arial"/>
          <w:b/>
          <w:sz w:val="16"/>
          <w:szCs w:val="16"/>
        </w:rPr>
      </w:pPr>
    </w:p>
    <w:tbl>
      <w:tblPr>
        <w:tblStyle w:val="Tablaconcuadrcula"/>
        <w:tblW w:w="9543" w:type="dxa"/>
        <w:tblLook w:val="04A0" w:firstRow="1" w:lastRow="0" w:firstColumn="1" w:lastColumn="0" w:noHBand="0" w:noVBand="1"/>
      </w:tblPr>
      <w:tblGrid>
        <w:gridCol w:w="704"/>
        <w:gridCol w:w="2552"/>
        <w:gridCol w:w="3198"/>
        <w:gridCol w:w="3089"/>
      </w:tblGrid>
      <w:tr w:rsidR="00F56A5B" w:rsidRPr="00F56A5B" w14:paraId="79277DFB" w14:textId="77777777" w:rsidTr="002760BE">
        <w:trPr>
          <w:trHeight w:val="791"/>
        </w:trPr>
        <w:tc>
          <w:tcPr>
            <w:tcW w:w="704" w:type="dxa"/>
            <w:shd w:val="clear" w:color="auto" w:fill="BAA7D7"/>
          </w:tcPr>
          <w:p w14:paraId="57CFE357" w14:textId="2B7F0718" w:rsidR="00C04981" w:rsidRPr="007A6362" w:rsidRDefault="00FC0B92" w:rsidP="002760BE">
            <w:pPr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</w:rPr>
              <w:t>NUM.</w:t>
            </w:r>
          </w:p>
        </w:tc>
        <w:tc>
          <w:tcPr>
            <w:tcW w:w="2552" w:type="dxa"/>
            <w:shd w:val="clear" w:color="auto" w:fill="BAA7D7"/>
          </w:tcPr>
          <w:p w14:paraId="5D5153D9" w14:textId="72C57D80" w:rsidR="00FC0B92" w:rsidRPr="007A6362" w:rsidRDefault="002F3358" w:rsidP="00E55249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</w:rPr>
              <w:t>DICTAMEN</w:t>
            </w:r>
            <w:r w:rsidR="00FC0B92" w:rsidRPr="007A6362">
              <w:rPr>
                <w:rFonts w:ascii="Century Gothic" w:hAnsi="Century Gothic" w:cs="Arial"/>
                <w:b/>
                <w:sz w:val="18"/>
                <w:szCs w:val="18"/>
              </w:rPr>
              <w:t>ES</w:t>
            </w:r>
            <w:r w:rsidR="00C04981" w:rsidRPr="007A6362">
              <w:rPr>
                <w:rFonts w:ascii="Century Gothic" w:hAnsi="Century Gothic" w:cs="Arial"/>
                <w:b/>
                <w:sz w:val="18"/>
                <w:szCs w:val="18"/>
              </w:rPr>
              <w:t xml:space="preserve"> APROBADOS POR LA COMISIÓN</w:t>
            </w:r>
            <w:r w:rsidR="001602E8" w:rsidRPr="007A6362">
              <w:rPr>
                <w:rFonts w:ascii="Century Gothic" w:hAnsi="Century Gothic" w:cs="Arial"/>
                <w:b/>
                <w:sz w:val="18"/>
                <w:szCs w:val="18"/>
              </w:rPr>
              <w:t>.</w:t>
            </w:r>
          </w:p>
        </w:tc>
        <w:tc>
          <w:tcPr>
            <w:tcW w:w="3198" w:type="dxa"/>
            <w:shd w:val="clear" w:color="auto" w:fill="BAA7D7"/>
          </w:tcPr>
          <w:p w14:paraId="140AA478" w14:textId="77777777" w:rsidR="00FC0B92" w:rsidRPr="007A6362" w:rsidRDefault="00C04981" w:rsidP="009701E7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</w:rPr>
              <w:t>DOCUMENTOS SOMETIDOS A ANÁLISIS, REVISIÓN Y APROBACION EN SU CASO</w:t>
            </w:r>
            <w:r w:rsidR="00FC0B92" w:rsidRPr="007A6362">
              <w:rPr>
                <w:rFonts w:ascii="Century Gothic" w:hAnsi="Century Gothic" w:cs="Arial"/>
                <w:b/>
                <w:sz w:val="18"/>
                <w:szCs w:val="18"/>
              </w:rPr>
              <w:t>.</w:t>
            </w:r>
          </w:p>
        </w:tc>
        <w:tc>
          <w:tcPr>
            <w:tcW w:w="3089" w:type="dxa"/>
            <w:shd w:val="clear" w:color="auto" w:fill="BAA7D7"/>
          </w:tcPr>
          <w:p w14:paraId="77545400" w14:textId="28492076" w:rsidR="00FC0B92" w:rsidRPr="007A6362" w:rsidRDefault="001057DF" w:rsidP="00E55249">
            <w:pPr>
              <w:jc w:val="both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</w:rPr>
              <w:t>ACUERDOS</w:t>
            </w:r>
            <w:r w:rsidR="0051564B" w:rsidRPr="007A6362">
              <w:rPr>
                <w:rFonts w:ascii="Century Gothic" w:hAnsi="Century Gothic" w:cs="Arial"/>
                <w:b/>
                <w:sz w:val="18"/>
                <w:szCs w:val="18"/>
              </w:rPr>
              <w:t xml:space="preserve"> DEL CONSEJO GENERAL </w:t>
            </w:r>
            <w:r w:rsidRPr="007A6362">
              <w:rPr>
                <w:rFonts w:ascii="Century Gothic" w:hAnsi="Century Gothic" w:cs="Arial"/>
                <w:b/>
                <w:sz w:val="18"/>
                <w:szCs w:val="18"/>
              </w:rPr>
              <w:t>MEDIANT</w:t>
            </w:r>
            <w:r w:rsidR="000F0ED9" w:rsidRPr="007A6362">
              <w:rPr>
                <w:rFonts w:ascii="Century Gothic" w:hAnsi="Century Gothic" w:cs="Arial"/>
                <w:b/>
                <w:sz w:val="18"/>
                <w:szCs w:val="18"/>
              </w:rPr>
              <w:t>E LOS CUALES SE APRUEBAN LOS DOCUMENTOS NORMATIVOS</w:t>
            </w:r>
            <w:r w:rsidRPr="007A6362">
              <w:rPr>
                <w:rFonts w:ascii="Century Gothic" w:hAnsi="Century Gothic" w:cs="Arial"/>
                <w:b/>
                <w:sz w:val="18"/>
                <w:szCs w:val="18"/>
              </w:rPr>
              <w:t>.</w:t>
            </w:r>
          </w:p>
        </w:tc>
      </w:tr>
      <w:tr w:rsidR="00F56A5B" w:rsidRPr="00F56A5B" w14:paraId="5C05E3AF" w14:textId="77777777" w:rsidTr="007A6362">
        <w:trPr>
          <w:trHeight w:val="1217"/>
        </w:trPr>
        <w:tc>
          <w:tcPr>
            <w:tcW w:w="704" w:type="dxa"/>
            <w:shd w:val="clear" w:color="auto" w:fill="auto"/>
            <w:vAlign w:val="center"/>
          </w:tcPr>
          <w:p w14:paraId="086D68DB" w14:textId="77777777" w:rsidR="00FC0B92" w:rsidRPr="007A6362" w:rsidRDefault="00FC0B92" w:rsidP="00E55249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</w:rPr>
              <w:t>1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386B9F49" w14:textId="6EAC0A80" w:rsidR="00FC0B92" w:rsidRPr="007A6362" w:rsidRDefault="00F92931" w:rsidP="009701E7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</w:t>
            </w:r>
            <w:r w:rsidR="00FC0B92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01/CENI/</w:t>
            </w:r>
            <w:r w:rsidR="009701E7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SE</w:t>
            </w:r>
            <w:r w:rsidR="001E2F48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/</w:t>
            </w:r>
            <w:r w:rsidR="009701E7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30-01-2023</w:t>
            </w:r>
          </w:p>
        </w:tc>
        <w:tc>
          <w:tcPr>
            <w:tcW w:w="3198" w:type="dxa"/>
            <w:shd w:val="clear" w:color="auto" w:fill="auto"/>
            <w:vAlign w:val="center"/>
          </w:tcPr>
          <w:p w14:paraId="5D500C13" w14:textId="080BB87F" w:rsidR="00FC0B92" w:rsidRPr="007A6362" w:rsidRDefault="001E2F48" w:rsidP="009701E7">
            <w:pPr>
              <w:tabs>
                <w:tab w:val="center" w:pos="4252"/>
                <w:tab w:val="right" w:pos="8504"/>
              </w:tabs>
              <w:jc w:val="both"/>
              <w:rPr>
                <w:rFonts w:ascii="Century Gothic" w:eastAsia="Times New Roman" w:hAnsi="Century Gothic" w:cs="Arial"/>
                <w:sz w:val="18"/>
                <w:szCs w:val="18"/>
                <w:lang w:eastAsia="es-ES"/>
              </w:rPr>
            </w:pPr>
            <w:r w:rsidRPr="007A6362">
              <w:rPr>
                <w:rFonts w:ascii="Century Gothic" w:eastAsia="Times New Roman" w:hAnsi="Century Gothic" w:cs="Arial"/>
                <w:sz w:val="18"/>
                <w:szCs w:val="18"/>
                <w:lang w:eastAsia="es-ES"/>
              </w:rPr>
              <w:t xml:space="preserve">Dictamen </w:t>
            </w:r>
            <w:r w:rsidR="009701E7" w:rsidRPr="007A6362">
              <w:rPr>
                <w:rFonts w:ascii="Century Gothic" w:hAnsi="Century Gothic"/>
                <w:sz w:val="18"/>
                <w:szCs w:val="18"/>
                <w:shd w:val="clear" w:color="auto" w:fill="FFFFFF"/>
                <w:lang w:val="es-ES"/>
              </w:rPr>
              <w:t xml:space="preserve">del anteproyecto de reformas y adiciones al </w:t>
            </w:r>
            <w:r w:rsidR="009701E7" w:rsidRPr="007A6362">
              <w:rPr>
                <w:rFonts w:ascii="Century Gothic" w:hAnsi="Century Gothic"/>
                <w:b/>
                <w:bCs/>
                <w:sz w:val="18"/>
                <w:szCs w:val="18"/>
                <w:shd w:val="clear" w:color="auto" w:fill="FFFFFF"/>
                <w:lang w:val="es-ES"/>
              </w:rPr>
              <w:t>Manual de Remuneraciones para las y los servidores públicos del Instituto Electoral y de Participación Ciudadana del Estado de Guerrero</w:t>
            </w:r>
          </w:p>
        </w:tc>
        <w:tc>
          <w:tcPr>
            <w:tcW w:w="3089" w:type="dxa"/>
            <w:shd w:val="clear" w:color="auto" w:fill="auto"/>
            <w:vAlign w:val="center"/>
          </w:tcPr>
          <w:p w14:paraId="27DC8031" w14:textId="77777777" w:rsidR="00F56A5B" w:rsidRPr="007A6362" w:rsidRDefault="00F56A5B" w:rsidP="003C60F6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 xml:space="preserve">Acuerdo </w:t>
            </w:r>
          </w:p>
          <w:p w14:paraId="16E14AF9" w14:textId="51D65DE2" w:rsidR="00FC0B92" w:rsidRPr="007A6362" w:rsidRDefault="00F56A5B" w:rsidP="003C60F6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>011/SO/31-01-2023</w:t>
            </w:r>
          </w:p>
        </w:tc>
      </w:tr>
      <w:tr w:rsidR="00F56A5B" w:rsidRPr="00F56A5B" w14:paraId="57C0DC76" w14:textId="77777777" w:rsidTr="007A6362">
        <w:trPr>
          <w:trHeight w:val="410"/>
        </w:trPr>
        <w:tc>
          <w:tcPr>
            <w:tcW w:w="704" w:type="dxa"/>
            <w:shd w:val="clear" w:color="auto" w:fill="auto"/>
            <w:vAlign w:val="center"/>
          </w:tcPr>
          <w:p w14:paraId="3D481FCF" w14:textId="77777777" w:rsidR="00FC0B92" w:rsidRPr="007A6362" w:rsidRDefault="00FC0B92" w:rsidP="00E55249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</w:rPr>
              <w:t>2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772EF2BF" w14:textId="2C891280" w:rsidR="00FC0B92" w:rsidRPr="007A6362" w:rsidRDefault="00F92931" w:rsidP="009701E7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</w:t>
            </w:r>
            <w:r w:rsidR="008C60A1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02/CENI/SO</w:t>
            </w:r>
            <w:r w:rsidR="00FC0B92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/</w:t>
            </w:r>
            <w:r w:rsidR="009701E7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28</w:t>
            </w:r>
            <w:r w:rsidR="008C60A1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-</w:t>
            </w:r>
            <w:r w:rsidR="009701E7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2</w:t>
            </w:r>
            <w:r w:rsidR="008C60A1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-202</w:t>
            </w:r>
            <w:r w:rsidR="009701E7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3</w:t>
            </w:r>
          </w:p>
        </w:tc>
        <w:tc>
          <w:tcPr>
            <w:tcW w:w="3198" w:type="dxa"/>
            <w:shd w:val="clear" w:color="auto" w:fill="auto"/>
            <w:vAlign w:val="center"/>
          </w:tcPr>
          <w:p w14:paraId="2B0A8752" w14:textId="083BDB20" w:rsidR="00FC0B92" w:rsidRPr="007A6362" w:rsidRDefault="005D5C67" w:rsidP="009701E7">
            <w:pPr>
              <w:tabs>
                <w:tab w:val="center" w:pos="4252"/>
                <w:tab w:val="right" w:pos="8504"/>
              </w:tabs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sz w:val="18"/>
                <w:szCs w:val="18"/>
              </w:rPr>
              <w:t xml:space="preserve">Dictamen del </w:t>
            </w:r>
            <w:r w:rsidR="009701E7" w:rsidRPr="007A6362">
              <w:rPr>
                <w:rFonts w:ascii="Century Gothic" w:hAnsi="Century Gothic"/>
                <w:sz w:val="18"/>
                <w:szCs w:val="18"/>
                <w:shd w:val="clear" w:color="auto" w:fill="FFFFFF"/>
                <w:lang w:val="es-ES"/>
              </w:rPr>
              <w:t xml:space="preserve">anteproyecto de </w:t>
            </w:r>
            <w:r w:rsidR="009701E7" w:rsidRPr="007A6362">
              <w:rPr>
                <w:rFonts w:ascii="Century Gothic" w:hAnsi="Century Gothic"/>
                <w:b/>
                <w:bCs/>
                <w:sz w:val="18"/>
                <w:szCs w:val="18"/>
                <w:shd w:val="clear" w:color="auto" w:fill="FFFFFF"/>
                <w:lang w:val="es-ES"/>
              </w:rPr>
              <w:t>Lineamientos para regular el procedimiento de consulta previa, libre e informada relativa a los criterios para garantizar la acreditación de la autoadscripción y la postulación de candidaturas de los pueblos y comunidades indígenas y afromexicanas a los cargos de Ayuntamientos Municipales y Diputaciones Locales, en el proceso electoral ordinario 2023-2024</w:t>
            </w:r>
          </w:p>
        </w:tc>
        <w:tc>
          <w:tcPr>
            <w:tcW w:w="3089" w:type="dxa"/>
            <w:shd w:val="clear" w:color="auto" w:fill="auto"/>
            <w:vAlign w:val="center"/>
          </w:tcPr>
          <w:p w14:paraId="7A0E9A6E" w14:textId="77777777" w:rsidR="00F56A5B" w:rsidRPr="007A6362" w:rsidRDefault="00F56A5B" w:rsidP="00E55249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 xml:space="preserve">Acuerdo </w:t>
            </w:r>
          </w:p>
          <w:p w14:paraId="754E4BDA" w14:textId="4C8A8B4B" w:rsidR="00FC0B92" w:rsidRPr="007A6362" w:rsidRDefault="00F56A5B" w:rsidP="00E55249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>020/SE/05-04-2023</w:t>
            </w:r>
          </w:p>
        </w:tc>
      </w:tr>
      <w:tr w:rsidR="00F56A5B" w:rsidRPr="00F56A5B" w14:paraId="532AF519" w14:textId="77777777" w:rsidTr="007A6362">
        <w:trPr>
          <w:trHeight w:val="424"/>
        </w:trPr>
        <w:tc>
          <w:tcPr>
            <w:tcW w:w="704" w:type="dxa"/>
            <w:shd w:val="clear" w:color="auto" w:fill="auto"/>
            <w:vAlign w:val="center"/>
          </w:tcPr>
          <w:p w14:paraId="6A4DD52A" w14:textId="77777777" w:rsidR="00FC0B92" w:rsidRPr="007A6362" w:rsidRDefault="00FC0B92" w:rsidP="00E55249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</w:rPr>
              <w:t>3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25528B8B" w14:textId="72CB1624" w:rsidR="00FC0B92" w:rsidRPr="007A6362" w:rsidRDefault="00F92931" w:rsidP="009701E7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</w:t>
            </w:r>
            <w:r w:rsidR="00FC0B92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03/CENI/</w:t>
            </w:r>
            <w:r w:rsidR="005D5C67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SO/</w:t>
            </w:r>
            <w:r w:rsidR="009701E7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27</w:t>
            </w:r>
            <w:r w:rsidR="004C775A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-</w:t>
            </w:r>
            <w:r w:rsidR="009701E7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03</w:t>
            </w:r>
            <w:r w:rsidR="004C775A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-202</w:t>
            </w:r>
            <w:r w:rsidR="009701E7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3</w:t>
            </w:r>
          </w:p>
        </w:tc>
        <w:tc>
          <w:tcPr>
            <w:tcW w:w="3198" w:type="dxa"/>
            <w:shd w:val="clear" w:color="auto" w:fill="auto"/>
            <w:vAlign w:val="center"/>
          </w:tcPr>
          <w:p w14:paraId="6AC01834" w14:textId="53277C49" w:rsidR="00FC0B92" w:rsidRPr="007A6362" w:rsidRDefault="005D5C67" w:rsidP="009701E7">
            <w:pPr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sz w:val="18"/>
                <w:szCs w:val="18"/>
              </w:rPr>
              <w:t>Dictamen del anteproyecto de</w:t>
            </w:r>
            <w:r w:rsidR="009701E7" w:rsidRPr="007A6362">
              <w:rPr>
                <w:rFonts w:ascii="Century Gothic" w:hAnsi="Century Gothic" w:cs="Arial"/>
                <w:sz w:val="18"/>
                <w:szCs w:val="18"/>
              </w:rPr>
              <w:t xml:space="preserve"> </w:t>
            </w:r>
            <w:r w:rsidR="009701E7" w:rsidRPr="007A6362">
              <w:rPr>
                <w:rFonts w:ascii="Century Gothic" w:hAnsi="Century Gothic"/>
                <w:b/>
                <w:bCs/>
                <w:sz w:val="18"/>
                <w:szCs w:val="18"/>
                <w:shd w:val="clear" w:color="auto" w:fill="FFFFFF"/>
                <w:lang w:val="es-ES"/>
              </w:rPr>
              <w:t>Lineamientos para la designación e integración de la representación de los Pueblos y Comunidades Originarias y Afromexicanas en el Consejo General y los Consejos Distritales Electorales 14, 15, 16, 23, 24, 25, 26, 27 y 28, del Instituto Electoral y de Participación Ciudadana del Estado de Guerrero.</w:t>
            </w:r>
          </w:p>
        </w:tc>
        <w:tc>
          <w:tcPr>
            <w:tcW w:w="3089" w:type="dxa"/>
            <w:shd w:val="clear" w:color="auto" w:fill="auto"/>
            <w:vAlign w:val="center"/>
          </w:tcPr>
          <w:p w14:paraId="7B1EFFC5" w14:textId="77777777" w:rsidR="00F56A5B" w:rsidRPr="007A6362" w:rsidRDefault="00F56A5B" w:rsidP="00F56A5B">
            <w:pPr>
              <w:jc w:val="center"/>
              <w:rPr>
                <w:rFonts w:ascii="Century Gothic" w:hAnsi="Century Gothic" w:cs="Arial"/>
                <w:b/>
                <w:bCs/>
                <w:sz w:val="18"/>
                <w:szCs w:val="18"/>
                <w:shd w:val="clear" w:color="auto" w:fill="FFFFFF"/>
              </w:rPr>
            </w:pPr>
            <w:r w:rsidRPr="007A6362">
              <w:rPr>
                <w:rFonts w:ascii="Century Gothic" w:hAnsi="Century Gothic" w:cs="Arial"/>
                <w:b/>
                <w:bCs/>
                <w:sz w:val="18"/>
                <w:szCs w:val="18"/>
                <w:shd w:val="clear" w:color="auto" w:fill="FFFFFF"/>
              </w:rPr>
              <w:t>Acuerdo</w:t>
            </w:r>
          </w:p>
          <w:p w14:paraId="0FC9FE3C" w14:textId="0F2E37CA" w:rsidR="00FC0B92" w:rsidRPr="007A6362" w:rsidRDefault="00F56A5B" w:rsidP="00F56A5B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>043/SE/10-07-2023</w:t>
            </w:r>
          </w:p>
        </w:tc>
      </w:tr>
      <w:tr w:rsidR="00F56A5B" w:rsidRPr="00F56A5B" w14:paraId="67868F12" w14:textId="77777777" w:rsidTr="007A6362">
        <w:trPr>
          <w:trHeight w:val="724"/>
        </w:trPr>
        <w:tc>
          <w:tcPr>
            <w:tcW w:w="704" w:type="dxa"/>
            <w:shd w:val="clear" w:color="auto" w:fill="auto"/>
            <w:vAlign w:val="center"/>
          </w:tcPr>
          <w:p w14:paraId="385F6202" w14:textId="77777777" w:rsidR="00FC0B92" w:rsidRPr="007A6362" w:rsidRDefault="00FC0B92" w:rsidP="00E55249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</w:rPr>
              <w:t>4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2B6CF326" w14:textId="2DB85F6F" w:rsidR="00FC0B92" w:rsidRPr="007A6362" w:rsidRDefault="00F92931" w:rsidP="00272503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</w:t>
            </w:r>
            <w:r w:rsidR="00997530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04/CENI/SO</w:t>
            </w:r>
            <w:r w:rsidR="00FC0B92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/</w:t>
            </w:r>
            <w:r w:rsidR="00272503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28</w:t>
            </w:r>
            <w:r w:rsidR="00997530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-</w:t>
            </w:r>
            <w:r w:rsidR="00272503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04</w:t>
            </w:r>
            <w:r w:rsidR="00997530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-202</w:t>
            </w:r>
            <w:r w:rsidR="00272503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3</w:t>
            </w:r>
          </w:p>
        </w:tc>
        <w:tc>
          <w:tcPr>
            <w:tcW w:w="3198" w:type="dxa"/>
            <w:shd w:val="clear" w:color="auto" w:fill="auto"/>
            <w:vAlign w:val="center"/>
          </w:tcPr>
          <w:p w14:paraId="01F2499B" w14:textId="2E328798" w:rsidR="00D568D2" w:rsidRPr="007A6362" w:rsidRDefault="002F3358" w:rsidP="00272503">
            <w:pPr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7A6362">
              <w:rPr>
                <w:rFonts w:ascii="Century Gothic" w:eastAsia="Times New Roman" w:hAnsi="Century Gothic" w:cs="Arial"/>
                <w:bCs/>
                <w:sz w:val="18"/>
                <w:szCs w:val="18"/>
                <w:lang w:eastAsia="es-ES"/>
              </w:rPr>
              <w:t>Dictamen</w:t>
            </w:r>
            <w:r w:rsidR="006A78DA" w:rsidRPr="007A6362">
              <w:rPr>
                <w:rFonts w:ascii="Century Gothic" w:eastAsia="Times New Roman" w:hAnsi="Century Gothic" w:cs="Arial"/>
                <w:bCs/>
                <w:sz w:val="18"/>
                <w:szCs w:val="18"/>
                <w:lang w:eastAsia="es-ES"/>
              </w:rPr>
              <w:t xml:space="preserve"> del anteproyecto de </w:t>
            </w:r>
            <w:r w:rsidR="00272503" w:rsidRPr="007A6362">
              <w:rPr>
                <w:rFonts w:ascii="Century Gothic" w:hAnsi="Century Gothic"/>
                <w:b/>
                <w:bCs/>
                <w:sz w:val="18"/>
                <w:szCs w:val="18"/>
                <w:shd w:val="clear" w:color="auto" w:fill="FFFFFF"/>
              </w:rPr>
              <w:t>Lineamientos para el reclutamiento, selección y contratación de personal operativo a ocupar un cargo de la rama administrativa en la Dirección General de Informática y Sistemas del Instituto Electoral y de Participación Ciudadana del Estado de Guerrero</w:t>
            </w:r>
            <w:r w:rsidR="005D5C67" w:rsidRPr="007A6362">
              <w:rPr>
                <w:rFonts w:ascii="Century Gothic" w:eastAsia="Times New Roman" w:hAnsi="Century Gothic" w:cs="Arial"/>
                <w:bCs/>
                <w:sz w:val="18"/>
                <w:szCs w:val="18"/>
                <w:lang w:eastAsia="es-ES"/>
              </w:rPr>
              <w:t>.</w:t>
            </w:r>
          </w:p>
        </w:tc>
        <w:tc>
          <w:tcPr>
            <w:tcW w:w="3089" w:type="dxa"/>
            <w:shd w:val="clear" w:color="auto" w:fill="auto"/>
            <w:vAlign w:val="center"/>
          </w:tcPr>
          <w:p w14:paraId="1A2C58B4" w14:textId="77777777" w:rsidR="00F56A5B" w:rsidRPr="007A6362" w:rsidRDefault="00F56A5B" w:rsidP="00F67E5E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 xml:space="preserve">Acuerdo </w:t>
            </w:r>
          </w:p>
          <w:p w14:paraId="2B834F51" w14:textId="6D48BA9F" w:rsidR="00FC0B92" w:rsidRPr="007A6362" w:rsidRDefault="00F56A5B" w:rsidP="00F67E5E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>036/SE/15-06-2023</w:t>
            </w:r>
          </w:p>
        </w:tc>
      </w:tr>
      <w:tr w:rsidR="00F56A5B" w:rsidRPr="00F56A5B" w14:paraId="101ECF25" w14:textId="77777777" w:rsidTr="007A6362">
        <w:trPr>
          <w:trHeight w:val="531"/>
        </w:trPr>
        <w:tc>
          <w:tcPr>
            <w:tcW w:w="704" w:type="dxa"/>
            <w:shd w:val="clear" w:color="auto" w:fill="auto"/>
            <w:vAlign w:val="center"/>
          </w:tcPr>
          <w:p w14:paraId="1199E8B4" w14:textId="77777777" w:rsidR="00FC0B92" w:rsidRPr="007A6362" w:rsidRDefault="00FC0B92" w:rsidP="00E55249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</w:rPr>
              <w:t>5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6860E1BF" w14:textId="7D40F3FD" w:rsidR="00FC0B92" w:rsidRPr="007A6362" w:rsidRDefault="00F92931" w:rsidP="00272503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</w:t>
            </w:r>
            <w:r w:rsidR="00C17B08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05/CENI/SO</w:t>
            </w:r>
            <w:r w:rsidR="00FC0B92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/</w:t>
            </w:r>
            <w:r w:rsidR="00272503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02</w:t>
            </w:r>
            <w:r w:rsidR="005D5C67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-</w:t>
            </w:r>
            <w:r w:rsidR="00272503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05-2023</w:t>
            </w:r>
          </w:p>
        </w:tc>
        <w:tc>
          <w:tcPr>
            <w:tcW w:w="3198" w:type="dxa"/>
            <w:shd w:val="clear" w:color="auto" w:fill="auto"/>
            <w:vAlign w:val="center"/>
          </w:tcPr>
          <w:p w14:paraId="7D9CFA75" w14:textId="473778FF" w:rsidR="00FC0B92" w:rsidRPr="007A6362" w:rsidRDefault="002F3358" w:rsidP="00272503">
            <w:pPr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7A6362">
              <w:rPr>
                <w:rFonts w:ascii="Century Gothic" w:eastAsia="Times New Roman" w:hAnsi="Century Gothic" w:cs="Arial"/>
                <w:bCs/>
                <w:sz w:val="18"/>
                <w:szCs w:val="18"/>
                <w:lang w:eastAsia="es-ES"/>
              </w:rPr>
              <w:t>Dictamen</w:t>
            </w:r>
            <w:r w:rsidR="00FC0B92" w:rsidRPr="007A6362">
              <w:rPr>
                <w:rFonts w:ascii="Century Gothic" w:eastAsia="Times New Roman" w:hAnsi="Century Gothic" w:cs="Arial"/>
                <w:bCs/>
                <w:sz w:val="18"/>
                <w:szCs w:val="18"/>
                <w:lang w:eastAsia="es-ES"/>
              </w:rPr>
              <w:t xml:space="preserve"> </w:t>
            </w:r>
            <w:r w:rsidR="00272503" w:rsidRPr="007A6362">
              <w:rPr>
                <w:rFonts w:ascii="Century Gothic" w:eastAsia="Times New Roman" w:hAnsi="Century Gothic" w:cs="Arial"/>
                <w:bCs/>
                <w:sz w:val="18"/>
                <w:szCs w:val="18"/>
                <w:lang w:eastAsia="es-ES"/>
              </w:rPr>
              <w:t>R</w:t>
            </w:r>
            <w:r w:rsidR="00272503" w:rsidRPr="007A6362">
              <w:rPr>
                <w:rFonts w:ascii="Century Gothic" w:hAnsi="Century Gothic" w:cs="Arial"/>
                <w:sz w:val="18"/>
                <w:szCs w:val="18"/>
                <w:shd w:val="clear" w:color="auto" w:fill="FFFFFF"/>
              </w:rPr>
              <w:t xml:space="preserve">elativo a las reformas, adiciones y derogaciones al </w:t>
            </w:r>
            <w:r w:rsidR="00272503"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>Reglamento Interior, Manual de Organización y Catálogo de Cargos y Puestos del Instituto Electoral y de Participación Ciudadana del Estado de Guerrero</w:t>
            </w:r>
            <w:r w:rsidR="00E164BC"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>.</w:t>
            </w:r>
          </w:p>
        </w:tc>
        <w:tc>
          <w:tcPr>
            <w:tcW w:w="3089" w:type="dxa"/>
            <w:shd w:val="clear" w:color="auto" w:fill="auto"/>
            <w:vAlign w:val="center"/>
          </w:tcPr>
          <w:p w14:paraId="1FA1411E" w14:textId="63361EA9" w:rsidR="00F56A5B" w:rsidRPr="007A6362" w:rsidRDefault="00F56A5B" w:rsidP="00E55249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 xml:space="preserve">Acuerdos </w:t>
            </w:r>
          </w:p>
          <w:p w14:paraId="5959741B" w14:textId="64580413" w:rsidR="00FC0B92" w:rsidRPr="007A6362" w:rsidRDefault="00F56A5B" w:rsidP="00E55249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>034/SE/15-06-2023</w:t>
            </w:r>
          </w:p>
          <w:p w14:paraId="095B56D5" w14:textId="1DE8E973" w:rsidR="00F56A5B" w:rsidRPr="007A6362" w:rsidRDefault="00F56A5B" w:rsidP="00E55249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>035/SE/15-06-2023</w:t>
            </w:r>
          </w:p>
        </w:tc>
      </w:tr>
      <w:tr w:rsidR="00F56A5B" w:rsidRPr="00F56A5B" w14:paraId="537060B2" w14:textId="77777777" w:rsidTr="007A6362">
        <w:trPr>
          <w:trHeight w:val="916"/>
        </w:trPr>
        <w:tc>
          <w:tcPr>
            <w:tcW w:w="704" w:type="dxa"/>
            <w:shd w:val="clear" w:color="auto" w:fill="auto"/>
            <w:vAlign w:val="center"/>
          </w:tcPr>
          <w:p w14:paraId="012CF1D6" w14:textId="77777777" w:rsidR="00FC0B92" w:rsidRPr="007A6362" w:rsidRDefault="00FC0B92" w:rsidP="00E55249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</w:rPr>
              <w:lastRenderedPageBreak/>
              <w:t>6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0848C5F8" w14:textId="183DBA5E" w:rsidR="00FC0B92" w:rsidRPr="007A6362" w:rsidRDefault="00F92931" w:rsidP="00C52BA2">
            <w:pPr>
              <w:jc w:val="center"/>
              <w:rPr>
                <w:rFonts w:ascii="Century Gothic" w:hAnsi="Century Gothic" w:cs="Arial"/>
                <w:sz w:val="18"/>
                <w:szCs w:val="18"/>
              </w:rPr>
            </w:pP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</w:t>
            </w:r>
            <w:r w:rsidR="00C52BA2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06/CENI/SO</w:t>
            </w:r>
            <w:r w:rsidR="00FC0B92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/</w:t>
            </w:r>
            <w:r w:rsidR="00D041F5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2</w:t>
            </w:r>
            <w:r w:rsidR="005D5C67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1</w:t>
            </w:r>
            <w:r w:rsidR="00D041F5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-</w:t>
            </w:r>
            <w:r w:rsidR="00C52BA2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06</w:t>
            </w:r>
            <w:r w:rsidR="00D041F5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-202</w:t>
            </w:r>
            <w:r w:rsidR="005D5C67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2</w:t>
            </w:r>
          </w:p>
        </w:tc>
        <w:tc>
          <w:tcPr>
            <w:tcW w:w="3198" w:type="dxa"/>
            <w:shd w:val="clear" w:color="auto" w:fill="auto"/>
            <w:vAlign w:val="center"/>
          </w:tcPr>
          <w:p w14:paraId="19F36985" w14:textId="648340F7" w:rsidR="00FC0B92" w:rsidRPr="007A6362" w:rsidRDefault="002F3358" w:rsidP="00C52BA2">
            <w:pPr>
              <w:jc w:val="both"/>
              <w:rPr>
                <w:rFonts w:ascii="Century Gothic" w:hAnsi="Century Gothic" w:cs="Arial"/>
                <w:sz w:val="18"/>
                <w:szCs w:val="18"/>
              </w:rPr>
            </w:pPr>
            <w:r w:rsidRPr="007A6362">
              <w:rPr>
                <w:rFonts w:ascii="Century Gothic" w:eastAsia="Times New Roman" w:hAnsi="Century Gothic" w:cs="Arial"/>
                <w:bCs/>
                <w:sz w:val="18"/>
                <w:szCs w:val="18"/>
                <w:lang w:eastAsia="es-ES"/>
              </w:rPr>
              <w:t>Dictamen</w:t>
            </w:r>
            <w:r w:rsidR="00D041F5" w:rsidRPr="007A6362">
              <w:rPr>
                <w:rFonts w:ascii="Century Gothic" w:eastAsia="Times New Roman" w:hAnsi="Century Gothic" w:cs="Arial"/>
                <w:bCs/>
                <w:sz w:val="18"/>
                <w:szCs w:val="18"/>
                <w:lang w:eastAsia="es-ES"/>
              </w:rPr>
              <w:t xml:space="preserve"> del anteproyecto del </w:t>
            </w:r>
            <w:r w:rsidR="00C52BA2" w:rsidRPr="007A6362">
              <w:rPr>
                <w:rFonts w:ascii="Century Gothic" w:hAnsi="Century Gothic"/>
                <w:b/>
                <w:bCs/>
                <w:sz w:val="18"/>
                <w:szCs w:val="18"/>
                <w:shd w:val="clear" w:color="auto" w:fill="FFFFFF"/>
                <w:lang w:val="es-ES"/>
              </w:rPr>
              <w:t>Lineamientos para la ubicación, selección, adecuaciones y equipamiento de los inmuebles objeto de arrendamiento para la instalación de los 28 Consejos Distritales Electorales en procesos electorales.</w:t>
            </w:r>
          </w:p>
        </w:tc>
        <w:tc>
          <w:tcPr>
            <w:tcW w:w="3089" w:type="dxa"/>
            <w:shd w:val="clear" w:color="auto" w:fill="auto"/>
            <w:vAlign w:val="center"/>
          </w:tcPr>
          <w:p w14:paraId="1ED63A48" w14:textId="77777777" w:rsidR="00AA4A43" w:rsidRPr="007A6362" w:rsidRDefault="00AA4A43" w:rsidP="00E55249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 xml:space="preserve">Acuerdo </w:t>
            </w:r>
          </w:p>
          <w:p w14:paraId="38CAB436" w14:textId="3B67F95D" w:rsidR="00FC0B92" w:rsidRPr="007A6362" w:rsidRDefault="00AA4A43" w:rsidP="00E55249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>049/SO/20-07-2023</w:t>
            </w:r>
          </w:p>
        </w:tc>
      </w:tr>
      <w:tr w:rsidR="00F56A5B" w:rsidRPr="00F56A5B" w14:paraId="383C46F6" w14:textId="77777777" w:rsidTr="007A6362">
        <w:trPr>
          <w:trHeight w:val="916"/>
        </w:trPr>
        <w:tc>
          <w:tcPr>
            <w:tcW w:w="704" w:type="dxa"/>
            <w:shd w:val="clear" w:color="auto" w:fill="auto"/>
            <w:vAlign w:val="center"/>
          </w:tcPr>
          <w:p w14:paraId="3D49614A" w14:textId="08664270" w:rsidR="006D5BF1" w:rsidRPr="007A6362" w:rsidRDefault="006D5BF1" w:rsidP="00E55249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</w:rPr>
              <w:t>7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4326216F" w14:textId="340201D0" w:rsidR="006D5BF1" w:rsidRPr="007A6362" w:rsidRDefault="00F92931" w:rsidP="00F92931">
            <w:pPr>
              <w:jc w:val="center"/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</w:pP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</w:t>
            </w:r>
            <w:r w:rsidR="006D5BF1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07/CENI/SO/</w:t>
            </w: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18</w:t>
            </w:r>
            <w:r w:rsidR="006D5BF1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-</w:t>
            </w: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06-2023</w:t>
            </w:r>
          </w:p>
        </w:tc>
        <w:tc>
          <w:tcPr>
            <w:tcW w:w="3198" w:type="dxa"/>
            <w:shd w:val="clear" w:color="auto" w:fill="auto"/>
            <w:vAlign w:val="center"/>
          </w:tcPr>
          <w:p w14:paraId="28DD7917" w14:textId="7311F547" w:rsidR="006D5BF1" w:rsidRPr="007A6362" w:rsidRDefault="006D5BF1" w:rsidP="00F92931">
            <w:pPr>
              <w:jc w:val="both"/>
              <w:rPr>
                <w:rFonts w:ascii="Century Gothic" w:eastAsia="Times New Roman" w:hAnsi="Century Gothic" w:cs="Arial"/>
                <w:bCs/>
                <w:sz w:val="18"/>
                <w:szCs w:val="18"/>
                <w:lang w:eastAsia="es-ES"/>
              </w:rPr>
            </w:pPr>
            <w:r w:rsidRPr="007A6362">
              <w:rPr>
                <w:rFonts w:ascii="Century Gothic" w:eastAsia="Times New Roman" w:hAnsi="Century Gothic" w:cs="Arial"/>
                <w:bCs/>
                <w:sz w:val="18"/>
                <w:szCs w:val="18"/>
                <w:lang w:eastAsia="es-ES"/>
              </w:rPr>
              <w:t>Dictamen del anteproyecto del</w:t>
            </w:r>
            <w:r w:rsidR="00F92931" w:rsidRPr="007A6362">
              <w:rPr>
                <w:rFonts w:ascii="Century Gothic" w:eastAsia="Times New Roman" w:hAnsi="Century Gothic" w:cs="Arial"/>
                <w:bCs/>
                <w:sz w:val="18"/>
                <w:szCs w:val="18"/>
                <w:lang w:eastAsia="es-ES"/>
              </w:rPr>
              <w:t xml:space="preserve"> </w:t>
            </w:r>
            <w:r w:rsidR="00F92931" w:rsidRPr="007A6362">
              <w:rPr>
                <w:rFonts w:ascii="Century Gothic" w:hAnsi="Century Gothic"/>
                <w:b/>
                <w:bCs/>
                <w:sz w:val="18"/>
                <w:szCs w:val="18"/>
                <w:shd w:val="clear" w:color="auto" w:fill="FFFFFF"/>
              </w:rPr>
              <w:t>Reglamento de Adquisiciones, Arrendamientos y Servicios, Manual de Organización y Catálogo de Cargos y Puestos del Instituto Electoral y de Participación Ciudadana del Estado de Guerrero.</w:t>
            </w:r>
          </w:p>
        </w:tc>
        <w:tc>
          <w:tcPr>
            <w:tcW w:w="3089" w:type="dxa"/>
            <w:shd w:val="clear" w:color="auto" w:fill="auto"/>
            <w:vAlign w:val="center"/>
          </w:tcPr>
          <w:p w14:paraId="2129EB1E" w14:textId="77777777" w:rsidR="00AA4A43" w:rsidRPr="007A6362" w:rsidRDefault="00AA4A43" w:rsidP="000D365F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 xml:space="preserve">Acuerdo </w:t>
            </w:r>
          </w:p>
          <w:p w14:paraId="537B320F" w14:textId="70B66ABE" w:rsidR="006D5BF1" w:rsidRPr="007A6362" w:rsidRDefault="00AA4A43" w:rsidP="000D365F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>057/SE/21-07-2023</w:t>
            </w:r>
          </w:p>
        </w:tc>
      </w:tr>
      <w:tr w:rsidR="00F56A5B" w:rsidRPr="00F56A5B" w14:paraId="2C1ECC04" w14:textId="77777777" w:rsidTr="007A6362">
        <w:trPr>
          <w:trHeight w:val="916"/>
        </w:trPr>
        <w:tc>
          <w:tcPr>
            <w:tcW w:w="704" w:type="dxa"/>
            <w:shd w:val="clear" w:color="auto" w:fill="auto"/>
            <w:vAlign w:val="center"/>
          </w:tcPr>
          <w:p w14:paraId="29BCC680" w14:textId="3A3727E3" w:rsidR="00F92931" w:rsidRPr="007A6362" w:rsidRDefault="00F92931" w:rsidP="00E55249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</w:rPr>
              <w:t>8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4A17EC84" w14:textId="4F17FC7F" w:rsidR="00F92931" w:rsidRPr="007A6362" w:rsidRDefault="00F92931" w:rsidP="00F92931">
            <w:pPr>
              <w:jc w:val="center"/>
              <w:rPr>
                <w:rFonts w:ascii="Century Gothic" w:eastAsia="Times New Roman" w:hAnsi="Century Gothic" w:cs="Arial"/>
                <w:sz w:val="18"/>
                <w:szCs w:val="18"/>
                <w:lang w:eastAsia="es-ES"/>
              </w:rPr>
            </w:pP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008/CENI/SO/18-06-2023</w:t>
            </w:r>
          </w:p>
        </w:tc>
        <w:tc>
          <w:tcPr>
            <w:tcW w:w="3198" w:type="dxa"/>
            <w:shd w:val="clear" w:color="auto" w:fill="auto"/>
            <w:vAlign w:val="center"/>
          </w:tcPr>
          <w:p w14:paraId="12D94E3F" w14:textId="149BAC9B" w:rsidR="00F92931" w:rsidRPr="007A6362" w:rsidRDefault="00F92931" w:rsidP="00F92931">
            <w:pPr>
              <w:jc w:val="both"/>
              <w:rPr>
                <w:rFonts w:ascii="Century Gothic" w:eastAsia="Times New Roman" w:hAnsi="Century Gothic" w:cs="Arial"/>
                <w:bCs/>
                <w:sz w:val="18"/>
                <w:szCs w:val="18"/>
                <w:lang w:eastAsia="es-ES"/>
              </w:rPr>
            </w:pPr>
            <w:r w:rsidRPr="007A6362">
              <w:rPr>
                <w:rFonts w:ascii="Century Gothic" w:eastAsia="Times New Roman" w:hAnsi="Century Gothic" w:cs="Arial"/>
                <w:bCs/>
                <w:sz w:val="18"/>
                <w:szCs w:val="18"/>
                <w:lang w:eastAsia="es-ES"/>
              </w:rPr>
              <w:t xml:space="preserve">Dictamen </w:t>
            </w:r>
            <w:r w:rsidRPr="007A6362">
              <w:rPr>
                <w:rFonts w:ascii="Century Gothic" w:hAnsi="Century Gothic"/>
                <w:sz w:val="18"/>
                <w:szCs w:val="18"/>
                <w:shd w:val="clear" w:color="auto" w:fill="FFFFFF"/>
              </w:rPr>
              <w:t xml:space="preserve">relativo a las reformas, adiciones y derogaciones al </w:t>
            </w:r>
            <w:r w:rsidRPr="007A6362">
              <w:rPr>
                <w:rFonts w:ascii="Century Gothic" w:hAnsi="Century Gothic"/>
                <w:b/>
                <w:bCs/>
                <w:sz w:val="18"/>
                <w:szCs w:val="18"/>
                <w:shd w:val="clear" w:color="auto" w:fill="FFFFFF"/>
              </w:rPr>
              <w:t>Reglamento Interior, Reglamento de Sesiones de la Junta Estatal, Reglamento de Comisiones del Consejo General y Reglamento de Archivos del Instituto Electoral y de Participación Ciudadana del Estado de Guerrero.</w:t>
            </w:r>
          </w:p>
        </w:tc>
        <w:tc>
          <w:tcPr>
            <w:tcW w:w="3089" w:type="dxa"/>
            <w:shd w:val="clear" w:color="auto" w:fill="auto"/>
            <w:vAlign w:val="center"/>
          </w:tcPr>
          <w:p w14:paraId="23ED9E3B" w14:textId="77777777" w:rsidR="00AA4A43" w:rsidRPr="007A6362" w:rsidRDefault="00AA4A43" w:rsidP="000D365F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 xml:space="preserve">Acuerdo </w:t>
            </w:r>
          </w:p>
          <w:p w14:paraId="3D42E3A5" w14:textId="77777777" w:rsidR="00F92931" w:rsidRPr="007A6362" w:rsidRDefault="00AA4A43" w:rsidP="000D365F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>055/SE/21-07-2023</w:t>
            </w:r>
          </w:p>
          <w:p w14:paraId="359B9137" w14:textId="430430C7" w:rsidR="00500AEA" w:rsidRPr="007A6362" w:rsidRDefault="00500AEA" w:rsidP="000D365F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>058/SE/21-07-2023</w:t>
            </w:r>
          </w:p>
        </w:tc>
      </w:tr>
      <w:tr w:rsidR="00F56A5B" w:rsidRPr="00F56A5B" w14:paraId="605E0CDC" w14:textId="77777777" w:rsidTr="007A6362">
        <w:trPr>
          <w:trHeight w:val="916"/>
        </w:trPr>
        <w:tc>
          <w:tcPr>
            <w:tcW w:w="704" w:type="dxa"/>
            <w:shd w:val="clear" w:color="auto" w:fill="auto"/>
            <w:vAlign w:val="center"/>
          </w:tcPr>
          <w:p w14:paraId="41B0146C" w14:textId="2F08EDAF" w:rsidR="00F92931" w:rsidRPr="007A6362" w:rsidRDefault="00F92931" w:rsidP="00E55249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</w:rPr>
              <w:t>9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1B0C4A14" w14:textId="10C1AD04" w:rsidR="00F92931" w:rsidRPr="007A6362" w:rsidRDefault="00F92931" w:rsidP="00F92931">
            <w:pPr>
              <w:jc w:val="center"/>
              <w:rPr>
                <w:rFonts w:ascii="Century Gothic" w:eastAsia="Times New Roman" w:hAnsi="Century Gothic" w:cs="Arial"/>
                <w:sz w:val="18"/>
                <w:szCs w:val="18"/>
                <w:lang w:eastAsia="es-ES"/>
              </w:rPr>
            </w:pP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009</w:t>
            </w:r>
            <w:r w:rsidR="009405E3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/CENI/SO/18-08</w:t>
            </w: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-2023</w:t>
            </w:r>
          </w:p>
        </w:tc>
        <w:tc>
          <w:tcPr>
            <w:tcW w:w="3198" w:type="dxa"/>
            <w:shd w:val="clear" w:color="auto" w:fill="auto"/>
            <w:vAlign w:val="center"/>
          </w:tcPr>
          <w:p w14:paraId="4182A8BF" w14:textId="66114A2D" w:rsidR="00F92931" w:rsidRPr="007A6362" w:rsidRDefault="009405E3" w:rsidP="009405E3">
            <w:pPr>
              <w:jc w:val="both"/>
              <w:rPr>
                <w:rFonts w:ascii="Century Gothic" w:eastAsia="Times New Roman" w:hAnsi="Century Gothic" w:cs="Arial"/>
                <w:bCs/>
                <w:sz w:val="18"/>
                <w:szCs w:val="18"/>
                <w:lang w:eastAsia="es-ES"/>
              </w:rPr>
            </w:pPr>
            <w:r w:rsidRPr="007A6362">
              <w:rPr>
                <w:rFonts w:ascii="Century Gothic" w:eastAsia="Times New Roman" w:hAnsi="Century Gothic" w:cs="Arial"/>
                <w:bCs/>
                <w:sz w:val="18"/>
                <w:szCs w:val="18"/>
                <w:lang w:eastAsia="es-ES"/>
              </w:rPr>
              <w:t xml:space="preserve">Dictamen </w:t>
            </w:r>
            <w:r w:rsidRPr="007A6362">
              <w:rPr>
                <w:rFonts w:ascii="Century Gothic" w:hAnsi="Century Gothic"/>
                <w:sz w:val="18"/>
                <w:szCs w:val="18"/>
                <w:shd w:val="clear" w:color="auto" w:fill="FFFFFF"/>
              </w:rPr>
              <w:t xml:space="preserve">relativo al anteproyecto </w:t>
            </w:r>
            <w:r w:rsidRPr="007A6362">
              <w:rPr>
                <w:rFonts w:ascii="Century Gothic" w:hAnsi="Century Gothic"/>
                <w:b/>
                <w:bCs/>
                <w:sz w:val="18"/>
                <w:szCs w:val="18"/>
                <w:shd w:val="clear" w:color="auto" w:fill="FFFFFF"/>
              </w:rPr>
              <w:t>Reglamento para la Designación, Ratificación y Remoción de Presidencias y Consejerías Electorales de los Consejos Distritales Electorales, del Instituto Electoral y de Participación Ciudadana del Estado de Guerrero,</w:t>
            </w:r>
          </w:p>
        </w:tc>
        <w:tc>
          <w:tcPr>
            <w:tcW w:w="3089" w:type="dxa"/>
            <w:shd w:val="clear" w:color="auto" w:fill="auto"/>
            <w:vAlign w:val="center"/>
          </w:tcPr>
          <w:p w14:paraId="568F3F17" w14:textId="77777777" w:rsidR="00500AEA" w:rsidRPr="007A6362" w:rsidRDefault="00500AEA" w:rsidP="000D365F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 xml:space="preserve">Acuerdo </w:t>
            </w:r>
          </w:p>
          <w:p w14:paraId="4C908C2A" w14:textId="39F3BC65" w:rsidR="00F92931" w:rsidRPr="007A6362" w:rsidRDefault="00500AEA" w:rsidP="000D365F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>076/SE/07-09-2023</w:t>
            </w:r>
          </w:p>
        </w:tc>
      </w:tr>
      <w:tr w:rsidR="00F56A5B" w:rsidRPr="00F56A5B" w14:paraId="67893562" w14:textId="77777777" w:rsidTr="007A6362">
        <w:trPr>
          <w:trHeight w:val="916"/>
        </w:trPr>
        <w:tc>
          <w:tcPr>
            <w:tcW w:w="704" w:type="dxa"/>
            <w:shd w:val="clear" w:color="auto" w:fill="auto"/>
            <w:vAlign w:val="center"/>
          </w:tcPr>
          <w:p w14:paraId="42B3953F" w14:textId="2C28FC22" w:rsidR="00F92931" w:rsidRPr="007A6362" w:rsidRDefault="00F92931" w:rsidP="00E55249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</w:rPr>
              <w:t>10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7E71716B" w14:textId="0DB6AF49" w:rsidR="00F92931" w:rsidRPr="007A6362" w:rsidRDefault="00F92931" w:rsidP="003D69A1">
            <w:pPr>
              <w:jc w:val="center"/>
              <w:rPr>
                <w:rFonts w:ascii="Century Gothic" w:eastAsia="Times New Roman" w:hAnsi="Century Gothic" w:cs="Arial"/>
                <w:sz w:val="18"/>
                <w:szCs w:val="18"/>
                <w:lang w:eastAsia="es-ES"/>
              </w:rPr>
            </w:pP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010/CENI/S</w:t>
            </w:r>
            <w:r w:rsidR="003D69A1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E</w:t>
            </w: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/</w:t>
            </w:r>
            <w:r w:rsidR="003D69A1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29</w:t>
            </w: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-</w:t>
            </w:r>
            <w:r w:rsidR="003D69A1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08</w:t>
            </w: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-2023</w:t>
            </w:r>
          </w:p>
        </w:tc>
        <w:tc>
          <w:tcPr>
            <w:tcW w:w="3198" w:type="dxa"/>
            <w:shd w:val="clear" w:color="auto" w:fill="auto"/>
            <w:vAlign w:val="center"/>
          </w:tcPr>
          <w:p w14:paraId="61190669" w14:textId="48D48A27" w:rsidR="00F92931" w:rsidRPr="007A6362" w:rsidRDefault="003D69A1" w:rsidP="003D69A1">
            <w:pPr>
              <w:jc w:val="both"/>
              <w:rPr>
                <w:rFonts w:ascii="Century Gothic" w:eastAsia="Times New Roman" w:hAnsi="Century Gothic" w:cs="Arial"/>
                <w:bCs/>
                <w:sz w:val="18"/>
                <w:szCs w:val="18"/>
                <w:lang w:eastAsia="es-ES"/>
              </w:rPr>
            </w:pPr>
            <w:r w:rsidRPr="007A6362">
              <w:rPr>
                <w:rFonts w:ascii="Century Gothic" w:eastAsia="Times New Roman" w:hAnsi="Century Gothic" w:cs="Arial"/>
                <w:bCs/>
                <w:sz w:val="18"/>
                <w:szCs w:val="18"/>
                <w:lang w:eastAsia="es-ES"/>
              </w:rPr>
              <w:t xml:space="preserve">Dictamen </w:t>
            </w:r>
            <w:r w:rsidRPr="007A6362">
              <w:rPr>
                <w:rFonts w:ascii="Century Gothic" w:hAnsi="Century Gothic"/>
                <w:sz w:val="18"/>
                <w:szCs w:val="18"/>
                <w:shd w:val="clear" w:color="auto" w:fill="FFFFFF"/>
              </w:rPr>
              <w:t xml:space="preserve">relativo a los anteproyectos de </w:t>
            </w:r>
            <w:r w:rsidRPr="007A6362">
              <w:rPr>
                <w:rFonts w:ascii="Century Gothic" w:hAnsi="Century Gothic"/>
                <w:b/>
                <w:bCs/>
                <w:sz w:val="18"/>
                <w:szCs w:val="18"/>
                <w:shd w:val="clear" w:color="auto" w:fill="FFFFFF"/>
              </w:rPr>
              <w:t>Lineamientos para designación y destitución de las Secretarías Técnicas de los 28 Consejos Distritales Electorales, del Instituto Electoral y de Participación Ciudadana del Estado de Guerrero</w:t>
            </w:r>
            <w:r w:rsidRPr="007A6362">
              <w:rPr>
                <w:rFonts w:ascii="Century Gothic" w:hAnsi="Century Gothic"/>
                <w:sz w:val="18"/>
                <w:szCs w:val="18"/>
                <w:shd w:val="clear" w:color="auto" w:fill="FFFFFF"/>
              </w:rPr>
              <w:t xml:space="preserve"> y </w:t>
            </w:r>
            <w:r w:rsidRPr="007A6362">
              <w:rPr>
                <w:rFonts w:ascii="Century Gothic" w:hAnsi="Century Gothic"/>
                <w:b/>
                <w:bCs/>
                <w:sz w:val="18"/>
                <w:szCs w:val="18"/>
                <w:shd w:val="clear" w:color="auto" w:fill="FFFFFF"/>
              </w:rPr>
              <w:t>Lineamientos para garantizar la integración paritaria del Congreso del Estado y Ayuntamientos, en el Proceso Electoral Ordinario Diputaciones locales y Ayuntamientos 2</w:t>
            </w:r>
            <w:r w:rsidR="00E164BC" w:rsidRPr="007A6362">
              <w:rPr>
                <w:rFonts w:ascii="Century Gothic" w:hAnsi="Century Gothic"/>
                <w:b/>
                <w:bCs/>
                <w:sz w:val="18"/>
                <w:szCs w:val="18"/>
                <w:shd w:val="clear" w:color="auto" w:fill="FFFFFF"/>
              </w:rPr>
              <w:t xml:space="preserve">023-2024, y extraordinarios que </w:t>
            </w:r>
            <w:r w:rsidRPr="007A6362">
              <w:rPr>
                <w:rStyle w:val="il"/>
                <w:rFonts w:ascii="Century Gothic" w:hAnsi="Century Gothic"/>
                <w:b/>
                <w:bCs/>
                <w:sz w:val="18"/>
                <w:szCs w:val="18"/>
                <w:shd w:val="clear" w:color="auto" w:fill="FFFFFF"/>
              </w:rPr>
              <w:t>se</w:t>
            </w:r>
            <w:r w:rsidR="00E164BC" w:rsidRPr="007A6362">
              <w:rPr>
                <w:rFonts w:ascii="Century Gothic" w:hAnsi="Century Gothic"/>
                <w:b/>
                <w:bCs/>
                <w:sz w:val="18"/>
                <w:szCs w:val="18"/>
                <w:shd w:val="clear" w:color="auto" w:fill="FFFFFF"/>
              </w:rPr>
              <w:t xml:space="preserve"> </w:t>
            </w:r>
            <w:r w:rsidRPr="007A6362">
              <w:rPr>
                <w:rFonts w:ascii="Century Gothic" w:hAnsi="Century Gothic"/>
                <w:b/>
                <w:bCs/>
                <w:sz w:val="18"/>
                <w:szCs w:val="18"/>
                <w:shd w:val="clear" w:color="auto" w:fill="FFFFFF"/>
              </w:rPr>
              <w:t>deriven de este</w:t>
            </w:r>
          </w:p>
        </w:tc>
        <w:tc>
          <w:tcPr>
            <w:tcW w:w="3089" w:type="dxa"/>
            <w:shd w:val="clear" w:color="auto" w:fill="auto"/>
            <w:vAlign w:val="center"/>
          </w:tcPr>
          <w:p w14:paraId="0B6C21F3" w14:textId="77777777" w:rsidR="00500AEA" w:rsidRPr="007A6362" w:rsidRDefault="00500AEA" w:rsidP="000D365F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 xml:space="preserve">Acuerdo </w:t>
            </w:r>
          </w:p>
          <w:p w14:paraId="1817E3C2" w14:textId="1818B374" w:rsidR="00500AEA" w:rsidRPr="007A6362" w:rsidRDefault="00500AEA" w:rsidP="00A90404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>078/SE/07-09-2023</w:t>
            </w:r>
          </w:p>
        </w:tc>
      </w:tr>
      <w:tr w:rsidR="00F56A5B" w:rsidRPr="00F56A5B" w14:paraId="06CCB853" w14:textId="77777777" w:rsidTr="007A6362">
        <w:trPr>
          <w:trHeight w:val="916"/>
        </w:trPr>
        <w:tc>
          <w:tcPr>
            <w:tcW w:w="704" w:type="dxa"/>
            <w:shd w:val="clear" w:color="auto" w:fill="auto"/>
            <w:vAlign w:val="center"/>
          </w:tcPr>
          <w:p w14:paraId="290FC87D" w14:textId="3EF6929C" w:rsidR="00F92931" w:rsidRPr="007A6362" w:rsidRDefault="00F92931" w:rsidP="00E55249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</w:rPr>
              <w:t>11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5D8B2977" w14:textId="1C0AF4BA" w:rsidR="00F92931" w:rsidRPr="007A6362" w:rsidRDefault="00F92931" w:rsidP="00E164BC">
            <w:pPr>
              <w:jc w:val="center"/>
              <w:rPr>
                <w:rFonts w:ascii="Century Gothic" w:eastAsia="Times New Roman" w:hAnsi="Century Gothic" w:cs="Arial"/>
                <w:sz w:val="18"/>
                <w:szCs w:val="18"/>
                <w:lang w:eastAsia="es-ES"/>
              </w:rPr>
            </w:pP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011/CENI/</w:t>
            </w:r>
            <w:r w:rsidR="00E164BC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SE</w:t>
            </w: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/</w:t>
            </w:r>
            <w:r w:rsidR="00E164BC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29</w:t>
            </w: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-</w:t>
            </w:r>
            <w:r w:rsidR="00E164BC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08</w:t>
            </w: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-2023</w:t>
            </w:r>
          </w:p>
        </w:tc>
        <w:tc>
          <w:tcPr>
            <w:tcW w:w="3198" w:type="dxa"/>
            <w:shd w:val="clear" w:color="auto" w:fill="auto"/>
            <w:vAlign w:val="center"/>
          </w:tcPr>
          <w:p w14:paraId="3EC2B410" w14:textId="223B9695" w:rsidR="00F92931" w:rsidRPr="007A6362" w:rsidRDefault="00E164BC" w:rsidP="007A6362">
            <w:pPr>
              <w:jc w:val="both"/>
              <w:rPr>
                <w:rFonts w:ascii="Century Gothic" w:eastAsia="Times New Roman" w:hAnsi="Century Gothic" w:cs="Arial"/>
                <w:bCs/>
                <w:sz w:val="18"/>
                <w:szCs w:val="18"/>
                <w:lang w:eastAsia="es-ES"/>
              </w:rPr>
            </w:pPr>
            <w:r w:rsidRPr="007A6362">
              <w:rPr>
                <w:rFonts w:ascii="Century Gothic" w:eastAsia="Times New Roman" w:hAnsi="Century Gothic" w:cs="Arial"/>
                <w:bCs/>
                <w:sz w:val="18"/>
                <w:szCs w:val="18"/>
                <w:lang w:eastAsia="es-ES"/>
              </w:rPr>
              <w:t xml:space="preserve">Dictamen </w:t>
            </w:r>
            <w:r w:rsidRPr="007A6362">
              <w:rPr>
                <w:rFonts w:ascii="Century Gothic" w:hAnsi="Century Gothic"/>
                <w:sz w:val="18"/>
                <w:szCs w:val="18"/>
                <w:shd w:val="clear" w:color="auto" w:fill="FFFFFF"/>
              </w:rPr>
              <w:t xml:space="preserve">relativo a los anteproyectos de los </w:t>
            </w:r>
            <w:r w:rsidRPr="007A6362">
              <w:rPr>
                <w:rFonts w:ascii="Century Gothic" w:hAnsi="Century Gothic"/>
                <w:b/>
                <w:bCs/>
                <w:sz w:val="18"/>
                <w:szCs w:val="18"/>
                <w:shd w:val="clear" w:color="auto" w:fill="FFFFFF"/>
              </w:rPr>
              <w:t xml:space="preserve">Lineamientos de Precampañas Electorales que deberán observar los Partidos Políticos, Coaliciones, Candidaturas Comunes y Precandidaturas en el Proceso Electoral Ordinario de </w:t>
            </w:r>
            <w:r w:rsidRPr="007A6362">
              <w:rPr>
                <w:rFonts w:ascii="Century Gothic" w:hAnsi="Century Gothic"/>
                <w:b/>
                <w:bCs/>
                <w:sz w:val="18"/>
                <w:szCs w:val="18"/>
                <w:shd w:val="clear" w:color="auto" w:fill="FFFFFF"/>
              </w:rPr>
              <w:lastRenderedPageBreak/>
              <w:t>Diputaciones Loc</w:t>
            </w:r>
            <w:r w:rsidR="007A6362">
              <w:rPr>
                <w:rFonts w:ascii="Century Gothic" w:hAnsi="Century Gothic"/>
                <w:b/>
                <w:bCs/>
                <w:sz w:val="18"/>
                <w:szCs w:val="18"/>
                <w:shd w:val="clear" w:color="auto" w:fill="FFFFFF"/>
              </w:rPr>
              <w:t xml:space="preserve">ales y Ayuntamientos 2023-2024; </w:t>
            </w:r>
            <w:r w:rsidRPr="007A6362">
              <w:rPr>
                <w:rFonts w:ascii="Century Gothic" w:hAnsi="Century Gothic"/>
                <w:b/>
                <w:bCs/>
                <w:sz w:val="18"/>
                <w:szCs w:val="18"/>
                <w:shd w:val="clear" w:color="auto" w:fill="FFFFFF"/>
              </w:rPr>
              <w:t>Lineamientos de Campañas Electorales para el Proceso Electoral Ordinario de Diputaciones Local</w:t>
            </w:r>
            <w:r w:rsidR="007A6362">
              <w:rPr>
                <w:rFonts w:ascii="Century Gothic" w:hAnsi="Century Gothic"/>
                <w:b/>
                <w:bCs/>
                <w:sz w:val="18"/>
                <w:szCs w:val="18"/>
                <w:shd w:val="clear" w:color="auto" w:fill="FFFFFF"/>
              </w:rPr>
              <w:t xml:space="preserve">es y Ayuntamientos 2023-2024 y </w:t>
            </w:r>
            <w:r w:rsidRPr="007A6362">
              <w:rPr>
                <w:rFonts w:ascii="Century Gothic" w:hAnsi="Century Gothic"/>
                <w:b/>
                <w:bCs/>
                <w:sz w:val="18"/>
                <w:szCs w:val="18"/>
                <w:shd w:val="clear" w:color="auto" w:fill="FFFFFF"/>
              </w:rPr>
              <w:t>Lineamientos que deberán observar los partidos políticos que soliciten el registro de candidaturas comunes y coaliciones en sus diversas modalidades, durante el Proceso Electoral Ordinario de Diputaciones Locales y Ayuntamientos 2023-2024</w:t>
            </w:r>
          </w:p>
        </w:tc>
        <w:tc>
          <w:tcPr>
            <w:tcW w:w="3089" w:type="dxa"/>
            <w:shd w:val="clear" w:color="auto" w:fill="auto"/>
            <w:vAlign w:val="center"/>
          </w:tcPr>
          <w:p w14:paraId="15FFEF93" w14:textId="77777777" w:rsidR="00315C9C" w:rsidRPr="007A6362" w:rsidRDefault="00315C9C" w:rsidP="000D365F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lastRenderedPageBreak/>
              <w:t>Acuerdos</w:t>
            </w:r>
          </w:p>
          <w:p w14:paraId="1228B340" w14:textId="7F288807" w:rsidR="00315C9C" w:rsidRPr="007A6362" w:rsidRDefault="00315C9C" w:rsidP="000D365F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 xml:space="preserve">070/SO/31-08-2023 </w:t>
            </w:r>
          </w:p>
          <w:p w14:paraId="748FF663" w14:textId="77777777" w:rsidR="00F92931" w:rsidRPr="007A6362" w:rsidRDefault="00315C9C" w:rsidP="000D365F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>074/SE/07-09-2023</w:t>
            </w:r>
          </w:p>
          <w:p w14:paraId="4E82B0FD" w14:textId="1BAFBB2D" w:rsidR="00315C9C" w:rsidRPr="007A6362" w:rsidRDefault="00315C9C" w:rsidP="000D365F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>075/SE/07-09-2023</w:t>
            </w:r>
          </w:p>
        </w:tc>
      </w:tr>
      <w:tr w:rsidR="00F56A5B" w:rsidRPr="00F56A5B" w14:paraId="766670CB" w14:textId="77777777" w:rsidTr="007A6362">
        <w:trPr>
          <w:trHeight w:val="916"/>
        </w:trPr>
        <w:tc>
          <w:tcPr>
            <w:tcW w:w="704" w:type="dxa"/>
            <w:shd w:val="clear" w:color="auto" w:fill="auto"/>
            <w:vAlign w:val="center"/>
          </w:tcPr>
          <w:p w14:paraId="57A85D58" w14:textId="53CF8DDA" w:rsidR="00F92931" w:rsidRPr="007A6362" w:rsidRDefault="00F92931" w:rsidP="00E55249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</w:rPr>
              <w:lastRenderedPageBreak/>
              <w:t>12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7111F01A" w14:textId="78C4E902" w:rsidR="00F92931" w:rsidRPr="007A6362" w:rsidRDefault="00F92931" w:rsidP="00116AFC">
            <w:pPr>
              <w:jc w:val="center"/>
              <w:rPr>
                <w:rFonts w:ascii="Century Gothic" w:eastAsia="Times New Roman" w:hAnsi="Century Gothic" w:cs="Arial"/>
                <w:sz w:val="18"/>
                <w:szCs w:val="18"/>
                <w:lang w:eastAsia="es-ES"/>
              </w:rPr>
            </w:pP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012/CENI/S</w:t>
            </w:r>
            <w:r w:rsidR="00116AFC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E</w:t>
            </w: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/</w:t>
            </w:r>
            <w:r w:rsidR="00116AFC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07</w:t>
            </w: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-</w:t>
            </w:r>
            <w:r w:rsidR="00116AFC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09</w:t>
            </w: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-2023</w:t>
            </w:r>
          </w:p>
        </w:tc>
        <w:tc>
          <w:tcPr>
            <w:tcW w:w="3198" w:type="dxa"/>
            <w:shd w:val="clear" w:color="auto" w:fill="auto"/>
            <w:vAlign w:val="center"/>
          </w:tcPr>
          <w:p w14:paraId="58350E4E" w14:textId="39FF0C0A" w:rsidR="00F92931" w:rsidRPr="007A6362" w:rsidRDefault="00F92931" w:rsidP="00116AFC">
            <w:pPr>
              <w:jc w:val="both"/>
              <w:rPr>
                <w:rFonts w:ascii="Century Gothic" w:eastAsia="Times New Roman" w:hAnsi="Century Gothic" w:cs="Arial"/>
                <w:bCs/>
                <w:sz w:val="18"/>
                <w:szCs w:val="18"/>
                <w:lang w:eastAsia="es-ES"/>
              </w:rPr>
            </w:pPr>
            <w:r w:rsidRPr="007A6362">
              <w:rPr>
                <w:rFonts w:ascii="Century Gothic" w:eastAsia="Times New Roman" w:hAnsi="Century Gothic" w:cs="Arial"/>
                <w:bCs/>
                <w:sz w:val="18"/>
                <w:szCs w:val="18"/>
                <w:lang w:eastAsia="es-ES"/>
              </w:rPr>
              <w:t xml:space="preserve">Dictamen </w:t>
            </w:r>
            <w:r w:rsidRPr="007A6362">
              <w:rPr>
                <w:rFonts w:ascii="Century Gothic" w:hAnsi="Century Gothic"/>
                <w:sz w:val="18"/>
                <w:szCs w:val="18"/>
                <w:shd w:val="clear" w:color="auto" w:fill="FFFFFF"/>
              </w:rPr>
              <w:t>r</w:t>
            </w:r>
            <w:r w:rsidR="00116AFC" w:rsidRPr="007A6362">
              <w:rPr>
                <w:rFonts w:ascii="Century Gothic" w:hAnsi="Century Gothic" w:cs="Arial"/>
                <w:sz w:val="18"/>
                <w:szCs w:val="18"/>
                <w:shd w:val="clear" w:color="auto" w:fill="FFFFFF"/>
              </w:rPr>
              <w:t xml:space="preserve">especto del anteproyecto de reformas a los </w:t>
            </w:r>
            <w:r w:rsidR="00116AFC"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>Lineamientos de Registro de Candidaturas para el Proceso Electoral Ordinario de Diputaciones Locales y Ayuntamientos 2023-2024 y los Lineamientos que deberá observar la ciudadanía interesada en postularse mediante candidaturas independientes a los cargos de Diputaciones Locales por el principio de Mayoría Relativa y Ayuntamientos, en el Proceso Electoral Ordinario de Diputaciones Locales y Ayuntamientos 2023-2024.</w:t>
            </w:r>
          </w:p>
        </w:tc>
        <w:tc>
          <w:tcPr>
            <w:tcW w:w="3089" w:type="dxa"/>
            <w:shd w:val="clear" w:color="auto" w:fill="auto"/>
            <w:vAlign w:val="center"/>
          </w:tcPr>
          <w:p w14:paraId="430ACDE5" w14:textId="77777777" w:rsidR="002C77D7" w:rsidRPr="007A6362" w:rsidRDefault="002C77D7" w:rsidP="000D365F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 xml:space="preserve">Acuerdo </w:t>
            </w:r>
          </w:p>
          <w:p w14:paraId="282195C2" w14:textId="77777777" w:rsidR="00F92931" w:rsidRPr="007A6362" w:rsidRDefault="002C77D7" w:rsidP="000D365F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>083/SE/07-09-2023</w:t>
            </w:r>
          </w:p>
          <w:p w14:paraId="06729FBB" w14:textId="59D59412" w:rsidR="002C77D7" w:rsidRPr="007A6362" w:rsidRDefault="002C77D7" w:rsidP="000D365F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>084/SE/07-09-2023</w:t>
            </w:r>
          </w:p>
        </w:tc>
      </w:tr>
      <w:tr w:rsidR="00F56A5B" w:rsidRPr="00F56A5B" w14:paraId="0ECD2107" w14:textId="77777777" w:rsidTr="007A6362">
        <w:trPr>
          <w:trHeight w:val="916"/>
        </w:trPr>
        <w:tc>
          <w:tcPr>
            <w:tcW w:w="704" w:type="dxa"/>
            <w:shd w:val="clear" w:color="auto" w:fill="auto"/>
            <w:vAlign w:val="center"/>
          </w:tcPr>
          <w:p w14:paraId="2B5058E5" w14:textId="494BBC98" w:rsidR="00F92931" w:rsidRPr="007A6362" w:rsidRDefault="00F92931" w:rsidP="00E55249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</w:rPr>
              <w:t>13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446F07C2" w14:textId="32549A94" w:rsidR="00F92931" w:rsidRPr="007A6362" w:rsidRDefault="00116AFC" w:rsidP="00F92931">
            <w:pPr>
              <w:jc w:val="center"/>
              <w:rPr>
                <w:rFonts w:ascii="Century Gothic" w:eastAsia="Times New Roman" w:hAnsi="Century Gothic" w:cs="Arial"/>
                <w:sz w:val="18"/>
                <w:szCs w:val="18"/>
                <w:lang w:eastAsia="es-ES"/>
              </w:rPr>
            </w:pP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013/CENI/SE/07-09-2023</w:t>
            </w:r>
          </w:p>
        </w:tc>
        <w:tc>
          <w:tcPr>
            <w:tcW w:w="3198" w:type="dxa"/>
            <w:shd w:val="clear" w:color="auto" w:fill="auto"/>
            <w:vAlign w:val="center"/>
          </w:tcPr>
          <w:p w14:paraId="72896AA6" w14:textId="3980D533" w:rsidR="00F92931" w:rsidRPr="007A6362" w:rsidRDefault="00F92931" w:rsidP="00F92931">
            <w:pPr>
              <w:jc w:val="both"/>
              <w:rPr>
                <w:rFonts w:ascii="Century Gothic" w:eastAsia="Times New Roman" w:hAnsi="Century Gothic" w:cs="Arial"/>
                <w:bCs/>
                <w:sz w:val="18"/>
                <w:szCs w:val="18"/>
                <w:lang w:eastAsia="es-ES"/>
              </w:rPr>
            </w:pPr>
            <w:r w:rsidRPr="007A6362">
              <w:rPr>
                <w:rFonts w:ascii="Century Gothic" w:eastAsia="Times New Roman" w:hAnsi="Century Gothic" w:cs="Arial"/>
                <w:bCs/>
                <w:sz w:val="18"/>
                <w:szCs w:val="18"/>
                <w:lang w:eastAsia="es-ES"/>
              </w:rPr>
              <w:t xml:space="preserve">Dictamen </w:t>
            </w:r>
            <w:r w:rsidR="00116AFC" w:rsidRPr="007A6362">
              <w:rPr>
                <w:rFonts w:ascii="Century Gothic" w:hAnsi="Century Gothic" w:cs="Arial"/>
                <w:sz w:val="18"/>
                <w:szCs w:val="18"/>
                <w:shd w:val="clear" w:color="auto" w:fill="FFFFFF"/>
              </w:rPr>
              <w:t xml:space="preserve">respecto de los anteproyectos de </w:t>
            </w:r>
            <w:r w:rsidR="00116AFC"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>Lineamientos para la disolución, liquidación y destino del patrimonio adquirido por los partidos políticos locales que pierdan su registro local ante el Instituto Electoral y de Participación Ciudadana del Estado de Guerrero y los Lineamientos para la disolución, liquidación o en su caso modificación del objeto social de las asociaciones civiles constituidas para obtención de candidaturas independientes correspondientes a los procesos electorales locales en el Estado de Guerrero.</w:t>
            </w:r>
          </w:p>
        </w:tc>
        <w:tc>
          <w:tcPr>
            <w:tcW w:w="3089" w:type="dxa"/>
            <w:shd w:val="clear" w:color="auto" w:fill="auto"/>
            <w:vAlign w:val="center"/>
          </w:tcPr>
          <w:p w14:paraId="5D1AB898" w14:textId="77777777" w:rsidR="002C77D7" w:rsidRPr="007A6362" w:rsidRDefault="002C77D7" w:rsidP="000D365F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 xml:space="preserve">Acuerdo </w:t>
            </w:r>
          </w:p>
          <w:p w14:paraId="216D5107" w14:textId="77777777" w:rsidR="00F92931" w:rsidRPr="007A6362" w:rsidRDefault="002C77D7" w:rsidP="000D365F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>088/SE/08-09-2023</w:t>
            </w:r>
          </w:p>
          <w:p w14:paraId="1CCD65F5" w14:textId="01546CEA" w:rsidR="002C77D7" w:rsidRPr="007A6362" w:rsidRDefault="002C77D7" w:rsidP="000D365F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  <w:shd w:val="clear" w:color="auto" w:fill="FFFFFF"/>
              </w:rPr>
              <w:t>089/SE/08-09-2023</w:t>
            </w:r>
          </w:p>
        </w:tc>
      </w:tr>
      <w:tr w:rsidR="00F56A5B" w:rsidRPr="00F56A5B" w14:paraId="3CE31A37" w14:textId="77777777" w:rsidTr="007A6362">
        <w:trPr>
          <w:trHeight w:val="916"/>
        </w:trPr>
        <w:tc>
          <w:tcPr>
            <w:tcW w:w="704" w:type="dxa"/>
            <w:shd w:val="clear" w:color="auto" w:fill="auto"/>
            <w:vAlign w:val="center"/>
          </w:tcPr>
          <w:p w14:paraId="6AED2EBD" w14:textId="62AB7F4F" w:rsidR="00F92931" w:rsidRPr="007A6362" w:rsidRDefault="00F92931" w:rsidP="00E55249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</w:rPr>
              <w:t>14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28270904" w14:textId="3599AF9E" w:rsidR="00F92931" w:rsidRPr="007A6362" w:rsidRDefault="00F92931" w:rsidP="00116AFC">
            <w:pPr>
              <w:jc w:val="center"/>
              <w:rPr>
                <w:rFonts w:ascii="Century Gothic" w:eastAsia="Times New Roman" w:hAnsi="Century Gothic" w:cs="Arial"/>
                <w:sz w:val="18"/>
                <w:szCs w:val="18"/>
                <w:lang w:eastAsia="es-ES"/>
              </w:rPr>
            </w:pP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014/CENI/SO/</w:t>
            </w:r>
            <w:r w:rsidR="00116AFC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25</w:t>
            </w:r>
            <w:r w:rsidR="00E131A9"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-09</w:t>
            </w: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-2023</w:t>
            </w:r>
          </w:p>
        </w:tc>
        <w:tc>
          <w:tcPr>
            <w:tcW w:w="3198" w:type="dxa"/>
            <w:shd w:val="clear" w:color="auto" w:fill="auto"/>
            <w:vAlign w:val="center"/>
          </w:tcPr>
          <w:p w14:paraId="7C9197C5" w14:textId="33709A45" w:rsidR="00F92931" w:rsidRPr="007A6362" w:rsidRDefault="00E131A9" w:rsidP="00F92931">
            <w:pPr>
              <w:jc w:val="both"/>
              <w:rPr>
                <w:rFonts w:ascii="Century Gothic" w:eastAsia="Times New Roman" w:hAnsi="Century Gothic" w:cs="Arial"/>
                <w:bCs/>
                <w:sz w:val="18"/>
                <w:szCs w:val="18"/>
                <w:lang w:eastAsia="es-ES"/>
              </w:rPr>
            </w:pPr>
            <w:r w:rsidRPr="007A6362">
              <w:rPr>
                <w:rFonts w:ascii="Century Gothic" w:eastAsia="Times New Roman" w:hAnsi="Century Gothic" w:cs="Arial"/>
                <w:bCs/>
                <w:sz w:val="18"/>
                <w:szCs w:val="18"/>
                <w:lang w:eastAsia="es-ES"/>
              </w:rPr>
              <w:t xml:space="preserve">Dictamen del anteproyecto del </w:t>
            </w:r>
            <w:r w:rsidRPr="007A6362">
              <w:rPr>
                <w:rFonts w:ascii="Century Gothic" w:eastAsia="Times New Roman" w:hAnsi="Century Gothic" w:cs="Arial"/>
                <w:b/>
                <w:bCs/>
                <w:sz w:val="18"/>
                <w:szCs w:val="18"/>
                <w:lang w:eastAsia="es-ES"/>
              </w:rPr>
              <w:t>L</w:t>
            </w:r>
            <w:r w:rsidRPr="007A6362">
              <w:rPr>
                <w:rFonts w:ascii="Century Gothic" w:hAnsi="Century Gothic"/>
                <w:b/>
                <w:bCs/>
                <w:sz w:val="18"/>
                <w:szCs w:val="18"/>
                <w:shd w:val="clear" w:color="auto" w:fill="FFFFFF"/>
              </w:rPr>
              <w:t xml:space="preserve">ineamientos para el reclutamiento, selección y contratación de personas prestadoras de servicios profesionales eventuales, del </w:t>
            </w:r>
            <w:r w:rsidRPr="007A6362">
              <w:rPr>
                <w:rFonts w:ascii="Century Gothic" w:hAnsi="Century Gothic"/>
                <w:b/>
                <w:bCs/>
                <w:sz w:val="18"/>
                <w:szCs w:val="18"/>
                <w:shd w:val="clear" w:color="auto" w:fill="FFFFFF"/>
              </w:rPr>
              <w:lastRenderedPageBreak/>
              <w:t>Instituto Electoral y de Participación Ciudadana del Estado de Guerrero.</w:t>
            </w:r>
          </w:p>
        </w:tc>
        <w:tc>
          <w:tcPr>
            <w:tcW w:w="3089" w:type="dxa"/>
            <w:shd w:val="clear" w:color="auto" w:fill="auto"/>
            <w:vAlign w:val="center"/>
          </w:tcPr>
          <w:p w14:paraId="1D3DDC0D" w14:textId="77777777" w:rsidR="002C77D7" w:rsidRPr="007A6362" w:rsidRDefault="002C77D7" w:rsidP="000D365F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</w:rPr>
              <w:lastRenderedPageBreak/>
              <w:t xml:space="preserve">Acuerdo </w:t>
            </w:r>
          </w:p>
          <w:p w14:paraId="78785F0B" w14:textId="4C2E09E1" w:rsidR="00F92931" w:rsidRPr="007A6362" w:rsidRDefault="002C77D7" w:rsidP="000D365F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</w:rPr>
              <w:t>094/SO/28-09-2023.</w:t>
            </w:r>
          </w:p>
        </w:tc>
      </w:tr>
      <w:tr w:rsidR="007A6362" w:rsidRPr="00F56A5B" w14:paraId="23098675" w14:textId="77777777" w:rsidTr="007A6362">
        <w:trPr>
          <w:trHeight w:val="916"/>
        </w:trPr>
        <w:tc>
          <w:tcPr>
            <w:tcW w:w="704" w:type="dxa"/>
            <w:shd w:val="clear" w:color="auto" w:fill="auto"/>
            <w:vAlign w:val="center"/>
          </w:tcPr>
          <w:p w14:paraId="5BBC5B4B" w14:textId="584A9EFF" w:rsidR="00E131A9" w:rsidRPr="007A6362" w:rsidRDefault="00E131A9" w:rsidP="00E131A9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</w:rPr>
              <w:lastRenderedPageBreak/>
              <w:t>15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64073C69" w14:textId="573EBA8B" w:rsidR="00E131A9" w:rsidRPr="007A6362" w:rsidRDefault="00E131A9" w:rsidP="00E131A9">
            <w:pPr>
              <w:jc w:val="center"/>
              <w:rPr>
                <w:rFonts w:ascii="Century Gothic" w:eastAsia="Times New Roman" w:hAnsi="Century Gothic" w:cs="Arial"/>
                <w:sz w:val="18"/>
                <w:szCs w:val="18"/>
                <w:lang w:eastAsia="es-ES"/>
              </w:rPr>
            </w:pP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015/CENI/SO/25-09-2023</w:t>
            </w:r>
          </w:p>
        </w:tc>
        <w:tc>
          <w:tcPr>
            <w:tcW w:w="3198" w:type="dxa"/>
            <w:shd w:val="clear" w:color="auto" w:fill="auto"/>
            <w:vAlign w:val="center"/>
          </w:tcPr>
          <w:p w14:paraId="04A58521" w14:textId="213DA569" w:rsidR="00E131A9" w:rsidRPr="007A6362" w:rsidRDefault="00E131A9" w:rsidP="00E131A9">
            <w:pPr>
              <w:jc w:val="both"/>
              <w:rPr>
                <w:rFonts w:ascii="Century Gothic" w:eastAsia="Times New Roman" w:hAnsi="Century Gothic" w:cs="Arial"/>
                <w:bCs/>
                <w:sz w:val="18"/>
                <w:szCs w:val="18"/>
                <w:lang w:eastAsia="es-ES"/>
              </w:rPr>
            </w:pPr>
            <w:r w:rsidRPr="007A6362">
              <w:rPr>
                <w:rFonts w:ascii="Century Gothic" w:eastAsia="Times New Roman" w:hAnsi="Century Gothic" w:cs="Arial"/>
                <w:bCs/>
                <w:sz w:val="18"/>
                <w:szCs w:val="18"/>
                <w:lang w:eastAsia="es-ES"/>
              </w:rPr>
              <w:t xml:space="preserve">Dictamen del anteproyecto del </w:t>
            </w:r>
            <w:r w:rsidRPr="007A6362">
              <w:rPr>
                <w:rFonts w:ascii="Century Gothic" w:eastAsia="Times New Roman" w:hAnsi="Century Gothic" w:cs="Arial"/>
                <w:b/>
                <w:bCs/>
                <w:sz w:val="18"/>
                <w:szCs w:val="18"/>
                <w:lang w:eastAsia="es-ES"/>
              </w:rPr>
              <w:t>Reglamento de Archivos</w:t>
            </w:r>
            <w:r w:rsidRPr="007A6362">
              <w:rPr>
                <w:rFonts w:ascii="Century Gothic" w:hAnsi="Century Gothic"/>
                <w:b/>
                <w:bCs/>
                <w:sz w:val="18"/>
                <w:szCs w:val="18"/>
                <w:shd w:val="clear" w:color="auto" w:fill="FFFFFF"/>
              </w:rPr>
              <w:t xml:space="preserve"> del Instituto Electoral y de Participación Ciudadana del Estado de Guerrero.</w:t>
            </w:r>
          </w:p>
        </w:tc>
        <w:tc>
          <w:tcPr>
            <w:tcW w:w="3089" w:type="dxa"/>
            <w:shd w:val="clear" w:color="auto" w:fill="auto"/>
            <w:vAlign w:val="center"/>
          </w:tcPr>
          <w:p w14:paraId="5CF0F590" w14:textId="67099ED0" w:rsidR="00E131A9" w:rsidRPr="007A6362" w:rsidRDefault="007A6362" w:rsidP="00E131A9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</w:rPr>
              <w:t>No ha sido aprobado por el Consejo General</w:t>
            </w:r>
          </w:p>
        </w:tc>
      </w:tr>
      <w:tr w:rsidR="00AA06CA" w:rsidRPr="00F56A5B" w14:paraId="64672B03" w14:textId="77777777" w:rsidTr="007A6362">
        <w:trPr>
          <w:trHeight w:val="916"/>
        </w:trPr>
        <w:tc>
          <w:tcPr>
            <w:tcW w:w="704" w:type="dxa"/>
            <w:shd w:val="clear" w:color="auto" w:fill="auto"/>
            <w:vAlign w:val="center"/>
          </w:tcPr>
          <w:p w14:paraId="1B9ED01D" w14:textId="5E297F3B" w:rsidR="00AA06CA" w:rsidRPr="007A6362" w:rsidRDefault="00AA06CA" w:rsidP="00AA06CA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>
              <w:rPr>
                <w:rFonts w:ascii="Century Gothic" w:hAnsi="Century Gothic" w:cs="Arial"/>
                <w:b/>
                <w:sz w:val="18"/>
                <w:szCs w:val="18"/>
              </w:rPr>
              <w:t>16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36A2A035" w14:textId="1B987A60" w:rsidR="00AA06CA" w:rsidRPr="007A6362" w:rsidRDefault="00AA06CA" w:rsidP="00AA06CA">
            <w:pPr>
              <w:jc w:val="center"/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</w:pPr>
            <w:r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016</w:t>
            </w: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/CENI/SO/</w:t>
            </w:r>
            <w:r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23</w:t>
            </w: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-</w:t>
            </w:r>
            <w:r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10</w:t>
            </w:r>
            <w:r w:rsidRPr="007A6362">
              <w:rPr>
                <w:rFonts w:ascii="Century Gothic" w:eastAsia="Times New Roman" w:hAnsi="Century Gothic" w:cs="Arial"/>
                <w:b/>
                <w:sz w:val="18"/>
                <w:szCs w:val="18"/>
                <w:lang w:eastAsia="es-ES"/>
              </w:rPr>
              <w:t>-2023</w:t>
            </w:r>
          </w:p>
        </w:tc>
        <w:tc>
          <w:tcPr>
            <w:tcW w:w="3198" w:type="dxa"/>
            <w:shd w:val="clear" w:color="auto" w:fill="auto"/>
            <w:vAlign w:val="center"/>
          </w:tcPr>
          <w:p w14:paraId="17E8E986" w14:textId="04D442C5" w:rsidR="00AA06CA" w:rsidRPr="007A6362" w:rsidRDefault="00AA06CA" w:rsidP="00AA06CA">
            <w:pPr>
              <w:jc w:val="both"/>
              <w:rPr>
                <w:rFonts w:ascii="Century Gothic" w:eastAsia="Times New Roman" w:hAnsi="Century Gothic" w:cs="Arial"/>
                <w:bCs/>
                <w:sz w:val="18"/>
                <w:szCs w:val="18"/>
                <w:lang w:eastAsia="es-ES"/>
              </w:rPr>
            </w:pPr>
            <w:r w:rsidRPr="007A6362">
              <w:rPr>
                <w:rFonts w:ascii="Century Gothic" w:eastAsia="Times New Roman" w:hAnsi="Century Gothic" w:cs="Arial"/>
                <w:bCs/>
                <w:sz w:val="18"/>
                <w:szCs w:val="18"/>
                <w:lang w:eastAsia="es-ES"/>
              </w:rPr>
              <w:t xml:space="preserve">Dictamen del anteproyecto del </w:t>
            </w:r>
            <w:r w:rsidRPr="00AA06CA">
              <w:rPr>
                <w:rFonts w:ascii="Century Gothic" w:eastAsia="Times New Roman" w:hAnsi="Century Gothic" w:cs="Arial"/>
                <w:b/>
                <w:bCs/>
                <w:sz w:val="18"/>
                <w:szCs w:val="18"/>
                <w:lang w:eastAsia="es-ES"/>
              </w:rPr>
              <w:t>Reglamento de Sesiones del Consejo</w:t>
            </w:r>
            <w:r>
              <w:rPr>
                <w:rFonts w:ascii="Century Gothic" w:eastAsia="Times New Roman" w:hAnsi="Century Gothic" w:cs="Arial"/>
                <w:b/>
                <w:bCs/>
                <w:sz w:val="18"/>
                <w:szCs w:val="18"/>
                <w:lang w:eastAsia="es-ES"/>
              </w:rPr>
              <w:t xml:space="preserve"> </w:t>
            </w:r>
            <w:r w:rsidRPr="00AA06CA">
              <w:rPr>
                <w:rFonts w:ascii="Century Gothic" w:eastAsia="Times New Roman" w:hAnsi="Century Gothic" w:cs="Arial"/>
                <w:b/>
                <w:bCs/>
                <w:sz w:val="18"/>
                <w:szCs w:val="18"/>
                <w:lang w:eastAsia="es-ES"/>
              </w:rPr>
              <w:t xml:space="preserve">General y de los Consejos Distritales </w:t>
            </w:r>
            <w:r w:rsidRPr="007A6362">
              <w:rPr>
                <w:rFonts w:ascii="Century Gothic" w:hAnsi="Century Gothic"/>
                <w:b/>
                <w:bCs/>
                <w:sz w:val="18"/>
                <w:szCs w:val="18"/>
                <w:shd w:val="clear" w:color="auto" w:fill="FFFFFF"/>
              </w:rPr>
              <w:t>del Instituto Electoral y de Participación Ciudadana del Estado de Guerrero.</w:t>
            </w:r>
          </w:p>
        </w:tc>
        <w:tc>
          <w:tcPr>
            <w:tcW w:w="3089" w:type="dxa"/>
            <w:shd w:val="clear" w:color="auto" w:fill="auto"/>
            <w:vAlign w:val="center"/>
          </w:tcPr>
          <w:p w14:paraId="5D536C1B" w14:textId="1DD73A23" w:rsidR="00AA06CA" w:rsidRPr="007A6362" w:rsidRDefault="00AA06CA" w:rsidP="00AA06CA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7A6362">
              <w:rPr>
                <w:rFonts w:ascii="Century Gothic" w:hAnsi="Century Gothic" w:cs="Arial"/>
                <w:b/>
                <w:sz w:val="18"/>
                <w:szCs w:val="18"/>
              </w:rPr>
              <w:t>No ha sido aprobado por el Consejo General</w:t>
            </w:r>
          </w:p>
        </w:tc>
      </w:tr>
    </w:tbl>
    <w:p w14:paraId="350AD350" w14:textId="73F530E1" w:rsidR="00023062" w:rsidRPr="00F56A5B" w:rsidRDefault="00023062" w:rsidP="00A90404">
      <w:pPr>
        <w:spacing w:after="0" w:line="240" w:lineRule="auto"/>
        <w:ind w:right="51"/>
        <w:contextualSpacing/>
        <w:jc w:val="both"/>
        <w:rPr>
          <w:rFonts w:ascii="Century Gothic" w:hAnsi="Century Gothic" w:cs="Arial"/>
          <w:sz w:val="24"/>
          <w:szCs w:val="24"/>
        </w:rPr>
      </w:pPr>
    </w:p>
    <w:p w14:paraId="6E1B5121" w14:textId="05CEF41C" w:rsidR="00763E57" w:rsidRPr="00F56A5B" w:rsidRDefault="00763E57" w:rsidP="00763E57">
      <w:pPr>
        <w:tabs>
          <w:tab w:val="left" w:pos="4253"/>
        </w:tabs>
        <w:spacing w:after="0" w:line="360" w:lineRule="auto"/>
        <w:ind w:right="49"/>
        <w:jc w:val="center"/>
        <w:rPr>
          <w:rFonts w:ascii="Century Gothic" w:hAnsi="Century Gothic" w:cs="Arial"/>
          <w:b/>
          <w:sz w:val="20"/>
          <w:szCs w:val="20"/>
        </w:rPr>
      </w:pPr>
      <w:r w:rsidRPr="00F56A5B">
        <w:rPr>
          <w:rFonts w:ascii="Century Gothic" w:hAnsi="Century Gothic" w:cs="Arial"/>
          <w:b/>
          <w:sz w:val="20"/>
          <w:szCs w:val="20"/>
        </w:rPr>
        <w:t>DICTAMEN CON PROYECTO DE ACUERDO:</w:t>
      </w:r>
    </w:p>
    <w:tbl>
      <w:tblPr>
        <w:tblStyle w:val="Tablaconcuadrcula"/>
        <w:tblW w:w="9543" w:type="dxa"/>
        <w:tblLook w:val="04A0" w:firstRow="1" w:lastRow="0" w:firstColumn="1" w:lastColumn="0" w:noHBand="0" w:noVBand="1"/>
      </w:tblPr>
      <w:tblGrid>
        <w:gridCol w:w="861"/>
        <w:gridCol w:w="2536"/>
        <w:gridCol w:w="3079"/>
        <w:gridCol w:w="3067"/>
      </w:tblGrid>
      <w:tr w:rsidR="00F56A5B" w:rsidRPr="00F56A5B" w14:paraId="1B00E389" w14:textId="77777777" w:rsidTr="00651C1A">
        <w:trPr>
          <w:trHeight w:val="791"/>
        </w:trPr>
        <w:tc>
          <w:tcPr>
            <w:tcW w:w="861" w:type="dxa"/>
            <w:shd w:val="clear" w:color="auto" w:fill="BAA7D7"/>
            <w:vAlign w:val="center"/>
          </w:tcPr>
          <w:p w14:paraId="2904511B" w14:textId="77777777" w:rsidR="00763E57" w:rsidRPr="00F56A5B" w:rsidRDefault="00763E57" w:rsidP="00763E57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NUM.</w:t>
            </w:r>
          </w:p>
        </w:tc>
        <w:tc>
          <w:tcPr>
            <w:tcW w:w="2536" w:type="dxa"/>
            <w:shd w:val="clear" w:color="auto" w:fill="BAA7D7"/>
            <w:vAlign w:val="center"/>
          </w:tcPr>
          <w:p w14:paraId="25A844DD" w14:textId="77777777" w:rsidR="00763E57" w:rsidRPr="00F56A5B" w:rsidRDefault="00763E57" w:rsidP="00651C1A">
            <w:pPr>
              <w:jc w:val="both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ACUERDOS APROBADOS POR LA COMISIÓN.</w:t>
            </w:r>
          </w:p>
        </w:tc>
        <w:tc>
          <w:tcPr>
            <w:tcW w:w="3079" w:type="dxa"/>
            <w:shd w:val="clear" w:color="auto" w:fill="BAA7D7"/>
            <w:vAlign w:val="center"/>
          </w:tcPr>
          <w:p w14:paraId="436693C6" w14:textId="77777777" w:rsidR="00763E57" w:rsidRPr="00F56A5B" w:rsidRDefault="00763E57" w:rsidP="00651C1A">
            <w:pPr>
              <w:jc w:val="both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DOCUMENTOS SOMETIDOS A ANÁLISIS, REVISIÓN Y APROBACION EN SU CASO.</w:t>
            </w:r>
          </w:p>
        </w:tc>
        <w:tc>
          <w:tcPr>
            <w:tcW w:w="3067" w:type="dxa"/>
            <w:shd w:val="clear" w:color="auto" w:fill="BAA7D7"/>
            <w:vAlign w:val="center"/>
          </w:tcPr>
          <w:p w14:paraId="513FE354" w14:textId="1AD3B188" w:rsidR="00763E57" w:rsidRPr="00F56A5B" w:rsidRDefault="005742E4" w:rsidP="005742E4">
            <w:pPr>
              <w:jc w:val="both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ACUERDO</w:t>
            </w:r>
            <w:r w:rsidR="00763E57" w:rsidRPr="00F56A5B">
              <w:rPr>
                <w:rFonts w:ascii="Century Gothic" w:hAnsi="Century Gothic" w:cs="Arial"/>
                <w:b/>
                <w:sz w:val="18"/>
                <w:szCs w:val="18"/>
              </w:rPr>
              <w:t xml:space="preserve"> DEL CONSEJO GENERAL MEDIANTE </w:t>
            </w: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EL CUAL SE APROBÓ</w:t>
            </w:r>
            <w:r w:rsidR="00763E57" w:rsidRPr="00F56A5B">
              <w:rPr>
                <w:rFonts w:ascii="Century Gothic" w:hAnsi="Century Gothic" w:cs="Arial"/>
                <w:b/>
                <w:sz w:val="18"/>
                <w:szCs w:val="18"/>
              </w:rPr>
              <w:t xml:space="preserve"> </w:t>
            </w: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EL PAT DE LA COMISIÓN</w:t>
            </w:r>
            <w:r w:rsidR="00763E57" w:rsidRPr="00F56A5B">
              <w:rPr>
                <w:rFonts w:ascii="Century Gothic" w:hAnsi="Century Gothic" w:cs="Arial"/>
                <w:b/>
                <w:sz w:val="18"/>
                <w:szCs w:val="18"/>
              </w:rPr>
              <w:t>.</w:t>
            </w:r>
          </w:p>
        </w:tc>
      </w:tr>
      <w:tr w:rsidR="00F56A5B" w:rsidRPr="00F56A5B" w14:paraId="7593A405" w14:textId="77777777" w:rsidTr="00651C1A">
        <w:trPr>
          <w:trHeight w:val="791"/>
        </w:trPr>
        <w:tc>
          <w:tcPr>
            <w:tcW w:w="861" w:type="dxa"/>
            <w:shd w:val="clear" w:color="auto" w:fill="FFFFFF" w:themeFill="background1"/>
            <w:vAlign w:val="center"/>
          </w:tcPr>
          <w:p w14:paraId="0C25C654" w14:textId="77777777" w:rsidR="00763E57" w:rsidRPr="00F56A5B" w:rsidRDefault="00763E57" w:rsidP="00763E57">
            <w:pPr>
              <w:jc w:val="center"/>
              <w:rPr>
                <w:rFonts w:ascii="Century Gothic" w:hAnsi="Century Gothic" w:cs="Arial"/>
                <w:b/>
                <w:sz w:val="18"/>
                <w:szCs w:val="18"/>
              </w:rPr>
            </w:pPr>
            <w:r w:rsidRPr="00F56A5B">
              <w:rPr>
                <w:rFonts w:ascii="Century Gothic" w:hAnsi="Century Gothic" w:cs="Arial"/>
                <w:b/>
                <w:sz w:val="18"/>
                <w:szCs w:val="18"/>
              </w:rPr>
              <w:t>1</w:t>
            </w:r>
          </w:p>
        </w:tc>
        <w:tc>
          <w:tcPr>
            <w:tcW w:w="2536" w:type="dxa"/>
            <w:shd w:val="clear" w:color="auto" w:fill="FFFFFF" w:themeFill="background1"/>
            <w:vAlign w:val="center"/>
          </w:tcPr>
          <w:p w14:paraId="203649E7" w14:textId="3D19BD14" w:rsidR="00763E57" w:rsidRPr="00F56A5B" w:rsidRDefault="005742E4" w:rsidP="0022647D">
            <w:pPr>
              <w:jc w:val="both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sz w:val="16"/>
                <w:szCs w:val="16"/>
              </w:rPr>
              <w:t>Dictamen con proyecto de acuerdo 001/CENI/SO/2</w:t>
            </w:r>
            <w:r w:rsidR="0022647D" w:rsidRPr="00F56A5B">
              <w:rPr>
                <w:rFonts w:ascii="Century Gothic" w:hAnsi="Century Gothic" w:cs="Arial"/>
                <w:sz w:val="16"/>
                <w:szCs w:val="16"/>
              </w:rPr>
              <w:t>0</w:t>
            </w:r>
            <w:r w:rsidRPr="00F56A5B">
              <w:rPr>
                <w:rFonts w:ascii="Century Gothic" w:hAnsi="Century Gothic" w:cs="Arial"/>
                <w:sz w:val="16"/>
                <w:szCs w:val="16"/>
              </w:rPr>
              <w:t>-01-2022.</w:t>
            </w:r>
          </w:p>
        </w:tc>
        <w:tc>
          <w:tcPr>
            <w:tcW w:w="3079" w:type="dxa"/>
            <w:shd w:val="clear" w:color="auto" w:fill="FFFFFF" w:themeFill="background1"/>
            <w:vAlign w:val="center"/>
          </w:tcPr>
          <w:p w14:paraId="5DBDDE09" w14:textId="77DDB334" w:rsidR="00763E57" w:rsidRPr="00F56A5B" w:rsidRDefault="005742E4" w:rsidP="005742E4">
            <w:pPr>
              <w:jc w:val="both"/>
              <w:rPr>
                <w:rFonts w:ascii="Century Gothic" w:hAnsi="Century Gothic" w:cs="Arial"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sz w:val="16"/>
                <w:szCs w:val="16"/>
              </w:rPr>
              <w:t>Por el que se aprueba el Programa Anual de Trabajo de la Comisión Especial de Normativa Interna, correspondiente al periodo enero-diciembre del año 2022.</w:t>
            </w:r>
          </w:p>
        </w:tc>
        <w:tc>
          <w:tcPr>
            <w:tcW w:w="3067" w:type="dxa"/>
            <w:shd w:val="clear" w:color="auto" w:fill="FFFFFF" w:themeFill="background1"/>
            <w:vAlign w:val="center"/>
          </w:tcPr>
          <w:p w14:paraId="57FBE52C" w14:textId="57377E5F" w:rsidR="00763E57" w:rsidRPr="00F56A5B" w:rsidRDefault="00662792" w:rsidP="00662792">
            <w:pPr>
              <w:jc w:val="center"/>
              <w:rPr>
                <w:rFonts w:ascii="Century Gothic" w:hAnsi="Century Gothic" w:cs="Arial"/>
                <w:b/>
                <w:sz w:val="16"/>
                <w:szCs w:val="16"/>
              </w:rPr>
            </w:pP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ACUERDO 004</w:t>
            </w:r>
            <w:r w:rsidR="005742E4" w:rsidRPr="00F56A5B">
              <w:rPr>
                <w:rFonts w:ascii="Century Gothic" w:hAnsi="Century Gothic" w:cs="Arial"/>
                <w:b/>
                <w:sz w:val="16"/>
                <w:szCs w:val="16"/>
              </w:rPr>
              <w:t>/SO/</w:t>
            </w: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31</w:t>
            </w:r>
            <w:r w:rsidR="005742E4" w:rsidRPr="00F56A5B">
              <w:rPr>
                <w:rFonts w:ascii="Century Gothic" w:hAnsi="Century Gothic" w:cs="Arial"/>
                <w:b/>
                <w:sz w:val="16"/>
                <w:szCs w:val="16"/>
              </w:rPr>
              <w:t>-01-202</w:t>
            </w:r>
            <w:r w:rsidRPr="00F56A5B">
              <w:rPr>
                <w:rFonts w:ascii="Century Gothic" w:hAnsi="Century Gothic" w:cs="Arial"/>
                <w:b/>
                <w:sz w:val="16"/>
                <w:szCs w:val="16"/>
              </w:rPr>
              <w:t>3</w:t>
            </w:r>
          </w:p>
        </w:tc>
      </w:tr>
    </w:tbl>
    <w:p w14:paraId="7EC40F64" w14:textId="77777777" w:rsidR="00763E57" w:rsidRPr="00F56A5B" w:rsidRDefault="00763E57" w:rsidP="00A90404">
      <w:pPr>
        <w:spacing w:after="0" w:line="240" w:lineRule="auto"/>
        <w:ind w:right="51"/>
        <w:contextualSpacing/>
        <w:jc w:val="both"/>
        <w:rPr>
          <w:rFonts w:ascii="Century Gothic" w:hAnsi="Century Gothic" w:cs="Arial"/>
          <w:sz w:val="24"/>
          <w:szCs w:val="24"/>
        </w:rPr>
      </w:pPr>
    </w:p>
    <w:p w14:paraId="5B229C86" w14:textId="2120E6B3" w:rsidR="008D4854" w:rsidRPr="00F56A5B" w:rsidRDefault="008D4854" w:rsidP="00A90404">
      <w:pPr>
        <w:tabs>
          <w:tab w:val="left" w:pos="4253"/>
        </w:tabs>
        <w:spacing w:after="0" w:line="240" w:lineRule="auto"/>
        <w:ind w:right="49"/>
        <w:jc w:val="center"/>
        <w:rPr>
          <w:rFonts w:ascii="Century Gothic" w:hAnsi="Century Gothic" w:cs="Arial"/>
          <w:b/>
          <w:sz w:val="24"/>
          <w:szCs w:val="24"/>
        </w:rPr>
      </w:pPr>
      <w:r w:rsidRPr="00F56A5B">
        <w:rPr>
          <w:rFonts w:ascii="Century Gothic" w:hAnsi="Century Gothic" w:cs="Arial"/>
          <w:b/>
          <w:sz w:val="24"/>
          <w:szCs w:val="24"/>
        </w:rPr>
        <w:t>ACUERDO:</w:t>
      </w:r>
    </w:p>
    <w:p w14:paraId="2D1ACEE3" w14:textId="77777777" w:rsidR="00AA06CA" w:rsidRDefault="00AA06CA" w:rsidP="00E55249">
      <w:pPr>
        <w:spacing w:after="0" w:line="360" w:lineRule="auto"/>
        <w:ind w:right="51"/>
        <w:contextualSpacing/>
        <w:jc w:val="both"/>
        <w:rPr>
          <w:rFonts w:ascii="Century Gothic" w:hAnsi="Century Gothic" w:cs="Arial"/>
          <w:sz w:val="24"/>
          <w:szCs w:val="24"/>
        </w:rPr>
      </w:pPr>
    </w:p>
    <w:p w14:paraId="7B598012" w14:textId="2B566985" w:rsidR="00D172D6" w:rsidRPr="00F56A5B" w:rsidRDefault="008464E0" w:rsidP="00E55249">
      <w:pPr>
        <w:spacing w:after="0" w:line="360" w:lineRule="auto"/>
        <w:ind w:right="51"/>
        <w:contextualSpacing/>
        <w:jc w:val="both"/>
        <w:rPr>
          <w:rFonts w:ascii="Century Gothic" w:hAnsi="Century Gothic" w:cs="Arial"/>
          <w:sz w:val="24"/>
          <w:szCs w:val="24"/>
        </w:rPr>
      </w:pPr>
      <w:r w:rsidRPr="00F56A5B">
        <w:rPr>
          <w:rFonts w:ascii="Century Gothic" w:hAnsi="Century Gothic" w:cs="Arial"/>
          <w:sz w:val="24"/>
          <w:szCs w:val="24"/>
        </w:rPr>
        <w:t xml:space="preserve">Las actividades </w:t>
      </w:r>
      <w:r w:rsidR="004E3865" w:rsidRPr="00F56A5B">
        <w:rPr>
          <w:rFonts w:ascii="Century Gothic" w:hAnsi="Century Gothic" w:cs="Arial"/>
          <w:sz w:val="24"/>
          <w:szCs w:val="24"/>
        </w:rPr>
        <w:t>que se encuentran contempladas</w:t>
      </w:r>
      <w:r w:rsidRPr="00F56A5B">
        <w:rPr>
          <w:rFonts w:ascii="Century Gothic" w:hAnsi="Century Gothic" w:cs="Arial"/>
          <w:sz w:val="24"/>
          <w:szCs w:val="24"/>
        </w:rPr>
        <w:t xml:space="preserve"> en el presente informe</w:t>
      </w:r>
      <w:r w:rsidR="004E3865" w:rsidRPr="00F56A5B">
        <w:rPr>
          <w:rFonts w:ascii="Century Gothic" w:hAnsi="Century Gothic" w:cs="Arial"/>
          <w:sz w:val="24"/>
          <w:szCs w:val="24"/>
        </w:rPr>
        <w:t>,</w:t>
      </w:r>
      <w:r w:rsidRPr="00F56A5B">
        <w:rPr>
          <w:rFonts w:ascii="Century Gothic" w:hAnsi="Century Gothic" w:cs="Arial"/>
          <w:sz w:val="24"/>
          <w:szCs w:val="24"/>
        </w:rPr>
        <w:t xml:space="preserve"> </w:t>
      </w:r>
      <w:r w:rsidR="004E3865" w:rsidRPr="00F56A5B">
        <w:rPr>
          <w:rFonts w:ascii="Century Gothic" w:hAnsi="Century Gothic" w:cs="Arial"/>
          <w:sz w:val="24"/>
          <w:szCs w:val="24"/>
        </w:rPr>
        <w:t>resume</w:t>
      </w:r>
      <w:r w:rsidR="008C1E77" w:rsidRPr="00F56A5B">
        <w:rPr>
          <w:rFonts w:ascii="Century Gothic" w:hAnsi="Century Gothic" w:cs="Arial"/>
          <w:sz w:val="24"/>
          <w:szCs w:val="24"/>
        </w:rPr>
        <w:t>n</w:t>
      </w:r>
      <w:r w:rsidRPr="00F56A5B">
        <w:rPr>
          <w:rFonts w:ascii="Century Gothic" w:hAnsi="Century Gothic" w:cs="Arial"/>
          <w:sz w:val="24"/>
          <w:szCs w:val="24"/>
        </w:rPr>
        <w:t xml:space="preserve"> los </w:t>
      </w:r>
      <w:r w:rsidR="00271A3B" w:rsidRPr="00F56A5B">
        <w:rPr>
          <w:rFonts w:ascii="Century Gothic" w:hAnsi="Century Gothic" w:cs="Arial"/>
          <w:sz w:val="24"/>
          <w:szCs w:val="24"/>
        </w:rPr>
        <w:t xml:space="preserve">trabajos </w:t>
      </w:r>
      <w:r w:rsidRPr="00F56A5B">
        <w:rPr>
          <w:rFonts w:ascii="Century Gothic" w:hAnsi="Century Gothic" w:cs="Arial"/>
          <w:sz w:val="24"/>
          <w:szCs w:val="24"/>
        </w:rPr>
        <w:t xml:space="preserve">y asuntos abordados por los integrantes de la Comisión Especial de Normativa Interna durante el periodo que se informa, </w:t>
      </w:r>
      <w:r w:rsidR="004E3865" w:rsidRPr="00F56A5B">
        <w:rPr>
          <w:rFonts w:ascii="Century Gothic" w:hAnsi="Century Gothic" w:cs="Arial"/>
          <w:sz w:val="24"/>
          <w:szCs w:val="24"/>
        </w:rPr>
        <w:t xml:space="preserve">lo cual </w:t>
      </w:r>
      <w:r w:rsidRPr="00F56A5B">
        <w:rPr>
          <w:rFonts w:ascii="Century Gothic" w:hAnsi="Century Gothic" w:cs="Arial"/>
          <w:sz w:val="24"/>
          <w:szCs w:val="24"/>
        </w:rPr>
        <w:t xml:space="preserve">sirve como un mecanismo de </w:t>
      </w:r>
      <w:r w:rsidR="00271A3B" w:rsidRPr="00F56A5B">
        <w:rPr>
          <w:rFonts w:ascii="Century Gothic" w:hAnsi="Century Gothic" w:cs="Arial"/>
          <w:sz w:val="24"/>
          <w:szCs w:val="24"/>
        </w:rPr>
        <w:t xml:space="preserve">acceso a la información y de </w:t>
      </w:r>
      <w:r w:rsidRPr="00F56A5B">
        <w:rPr>
          <w:rFonts w:ascii="Century Gothic" w:hAnsi="Century Gothic" w:cs="Arial"/>
          <w:sz w:val="24"/>
          <w:szCs w:val="24"/>
        </w:rPr>
        <w:t xml:space="preserve">transparencia para dar a conocer y rendir cuentas de las obligaciones que por mandato legal tiene este órgano electoral, a través de sus </w:t>
      </w:r>
      <w:r w:rsidR="005742E4" w:rsidRPr="00F56A5B">
        <w:rPr>
          <w:rFonts w:ascii="Century Gothic" w:hAnsi="Century Gothic" w:cs="Arial"/>
          <w:sz w:val="24"/>
          <w:szCs w:val="24"/>
        </w:rPr>
        <w:t xml:space="preserve">respectivas </w:t>
      </w:r>
      <w:r w:rsidRPr="00F56A5B">
        <w:rPr>
          <w:rFonts w:ascii="Century Gothic" w:hAnsi="Century Gothic" w:cs="Arial"/>
          <w:sz w:val="24"/>
          <w:szCs w:val="24"/>
        </w:rPr>
        <w:t>comisiones.</w:t>
      </w:r>
    </w:p>
    <w:p w14:paraId="34D569B1" w14:textId="77777777" w:rsidR="00085D43" w:rsidRPr="00440C55" w:rsidRDefault="00085D43" w:rsidP="005608F2">
      <w:pPr>
        <w:spacing w:after="0" w:line="240" w:lineRule="auto"/>
        <w:ind w:right="51"/>
        <w:contextualSpacing/>
        <w:jc w:val="both"/>
        <w:rPr>
          <w:rFonts w:ascii="Century Gothic" w:hAnsi="Century Gothic" w:cs="Arial"/>
          <w:sz w:val="16"/>
          <w:szCs w:val="24"/>
        </w:rPr>
      </w:pPr>
    </w:p>
    <w:p w14:paraId="315EF126" w14:textId="08590D25" w:rsidR="00E619EE" w:rsidRPr="00F56A5B" w:rsidRDefault="005742E4" w:rsidP="00EC03BA">
      <w:pPr>
        <w:spacing w:after="0" w:line="360" w:lineRule="auto"/>
        <w:ind w:right="51"/>
        <w:contextualSpacing/>
        <w:jc w:val="both"/>
        <w:rPr>
          <w:rFonts w:ascii="Century Gothic" w:hAnsi="Century Gothic" w:cs="Arial"/>
          <w:sz w:val="24"/>
          <w:szCs w:val="24"/>
        </w:rPr>
      </w:pPr>
      <w:r w:rsidRPr="00F56A5B">
        <w:rPr>
          <w:rFonts w:ascii="Century Gothic" w:hAnsi="Century Gothic" w:cs="Arial"/>
          <w:sz w:val="24"/>
          <w:szCs w:val="24"/>
        </w:rPr>
        <w:t>Además, cabe señalar que, c</w:t>
      </w:r>
      <w:r w:rsidR="00E619EE" w:rsidRPr="00F56A5B">
        <w:rPr>
          <w:rFonts w:ascii="Century Gothic" w:hAnsi="Century Gothic" w:cs="Arial"/>
          <w:sz w:val="24"/>
          <w:szCs w:val="24"/>
        </w:rPr>
        <w:t xml:space="preserve">on independencia de </w:t>
      </w:r>
      <w:r w:rsidRPr="00F56A5B">
        <w:rPr>
          <w:rFonts w:ascii="Century Gothic" w:hAnsi="Century Gothic" w:cs="Arial"/>
          <w:sz w:val="24"/>
          <w:szCs w:val="24"/>
        </w:rPr>
        <w:t xml:space="preserve">la </w:t>
      </w:r>
      <w:r w:rsidR="00E619EE" w:rsidRPr="00F56A5B">
        <w:rPr>
          <w:rFonts w:ascii="Century Gothic" w:hAnsi="Century Gothic" w:cs="Arial"/>
          <w:sz w:val="24"/>
          <w:szCs w:val="24"/>
        </w:rPr>
        <w:t xml:space="preserve">revisión, análisis y en su caso aprobación de </w:t>
      </w:r>
      <w:r w:rsidR="00127809" w:rsidRPr="00F56A5B">
        <w:rPr>
          <w:rFonts w:ascii="Century Gothic" w:hAnsi="Century Gothic" w:cs="Arial"/>
          <w:sz w:val="24"/>
          <w:szCs w:val="24"/>
        </w:rPr>
        <w:t xml:space="preserve">los </w:t>
      </w:r>
      <w:r w:rsidR="00354C95" w:rsidRPr="00F56A5B">
        <w:rPr>
          <w:rFonts w:ascii="Century Gothic" w:hAnsi="Century Gothic" w:cs="Arial"/>
          <w:sz w:val="24"/>
          <w:szCs w:val="24"/>
        </w:rPr>
        <w:t>Dictámenes</w:t>
      </w:r>
      <w:r w:rsidRPr="00F56A5B">
        <w:rPr>
          <w:rFonts w:ascii="Century Gothic" w:hAnsi="Century Gothic" w:cs="Arial"/>
          <w:sz w:val="24"/>
          <w:szCs w:val="24"/>
        </w:rPr>
        <w:t>, así como</w:t>
      </w:r>
      <w:r w:rsidR="00E619EE" w:rsidRPr="00F56A5B">
        <w:rPr>
          <w:rFonts w:ascii="Century Gothic" w:hAnsi="Century Gothic" w:cs="Arial"/>
          <w:sz w:val="24"/>
          <w:szCs w:val="24"/>
        </w:rPr>
        <w:t xml:space="preserve"> </w:t>
      </w:r>
      <w:r w:rsidRPr="00F56A5B">
        <w:rPr>
          <w:rFonts w:ascii="Century Gothic" w:hAnsi="Century Gothic" w:cs="Arial"/>
          <w:sz w:val="24"/>
          <w:szCs w:val="24"/>
        </w:rPr>
        <w:t xml:space="preserve">de los informes rendidos </w:t>
      </w:r>
      <w:r w:rsidR="00E619EE" w:rsidRPr="00F56A5B">
        <w:rPr>
          <w:rFonts w:ascii="Century Gothic" w:hAnsi="Century Gothic" w:cs="Arial"/>
          <w:sz w:val="24"/>
          <w:szCs w:val="24"/>
        </w:rPr>
        <w:t xml:space="preserve">al seno de la Comisión, dentro del orden del día </w:t>
      </w:r>
      <w:r w:rsidRPr="00F56A5B">
        <w:rPr>
          <w:rFonts w:ascii="Century Gothic" w:hAnsi="Century Gothic" w:cs="Arial"/>
          <w:sz w:val="24"/>
          <w:szCs w:val="24"/>
        </w:rPr>
        <w:t xml:space="preserve">de </w:t>
      </w:r>
      <w:r w:rsidR="00E619EE" w:rsidRPr="00F56A5B">
        <w:rPr>
          <w:rFonts w:ascii="Century Gothic" w:hAnsi="Century Gothic" w:cs="Arial"/>
          <w:sz w:val="24"/>
          <w:szCs w:val="24"/>
        </w:rPr>
        <w:t>cada sesión</w:t>
      </w:r>
      <w:r w:rsidR="008C1E77" w:rsidRPr="00F56A5B">
        <w:rPr>
          <w:rFonts w:ascii="Century Gothic" w:hAnsi="Century Gothic" w:cs="Arial"/>
          <w:sz w:val="24"/>
          <w:szCs w:val="24"/>
        </w:rPr>
        <w:t>,</w:t>
      </w:r>
      <w:r w:rsidR="00E619EE" w:rsidRPr="00F56A5B">
        <w:rPr>
          <w:rFonts w:ascii="Century Gothic" w:hAnsi="Century Gothic" w:cs="Arial"/>
          <w:sz w:val="24"/>
          <w:szCs w:val="24"/>
        </w:rPr>
        <w:t xml:space="preserve"> se aprobaron las minutas de trabajo de todas y cada una de las sesiones celebradas</w:t>
      </w:r>
      <w:r w:rsidR="00BD52FE" w:rsidRPr="00F56A5B">
        <w:rPr>
          <w:rFonts w:ascii="Century Gothic" w:hAnsi="Century Gothic" w:cs="Arial"/>
          <w:sz w:val="24"/>
          <w:szCs w:val="24"/>
        </w:rPr>
        <w:t xml:space="preserve"> con antelación</w:t>
      </w:r>
      <w:r w:rsidR="00E619EE" w:rsidRPr="00F56A5B">
        <w:rPr>
          <w:rFonts w:ascii="Century Gothic" w:hAnsi="Century Gothic" w:cs="Arial"/>
          <w:sz w:val="24"/>
          <w:szCs w:val="24"/>
        </w:rPr>
        <w:t>, así también</w:t>
      </w:r>
      <w:r w:rsidR="00C2354E" w:rsidRPr="00F56A5B">
        <w:rPr>
          <w:rFonts w:ascii="Century Gothic" w:hAnsi="Century Gothic" w:cs="Arial"/>
          <w:sz w:val="24"/>
          <w:szCs w:val="24"/>
        </w:rPr>
        <w:t>,</w:t>
      </w:r>
      <w:r w:rsidR="00E619EE" w:rsidRPr="00F56A5B">
        <w:rPr>
          <w:rFonts w:ascii="Century Gothic" w:hAnsi="Century Gothic" w:cs="Arial"/>
          <w:sz w:val="24"/>
          <w:szCs w:val="24"/>
        </w:rPr>
        <w:t xml:space="preserve"> se </w:t>
      </w:r>
      <w:r w:rsidR="00244AE0" w:rsidRPr="00F56A5B">
        <w:rPr>
          <w:rFonts w:ascii="Century Gothic" w:hAnsi="Century Gothic" w:cs="Arial"/>
          <w:sz w:val="24"/>
          <w:szCs w:val="24"/>
        </w:rPr>
        <w:t>hizo</w:t>
      </w:r>
      <w:r w:rsidR="00E619EE" w:rsidRPr="00F56A5B">
        <w:rPr>
          <w:rFonts w:ascii="Century Gothic" w:hAnsi="Century Gothic" w:cs="Arial"/>
          <w:sz w:val="24"/>
          <w:szCs w:val="24"/>
        </w:rPr>
        <w:t xml:space="preserve"> del conocimiento de los integrantes de la comisión de toda </w:t>
      </w:r>
      <w:r w:rsidR="00127809" w:rsidRPr="00F56A5B">
        <w:rPr>
          <w:rFonts w:ascii="Century Gothic" w:hAnsi="Century Gothic" w:cs="Arial"/>
          <w:sz w:val="24"/>
          <w:szCs w:val="24"/>
        </w:rPr>
        <w:t xml:space="preserve">la documentación que </w:t>
      </w:r>
      <w:r w:rsidR="00EC03BA" w:rsidRPr="00F56A5B">
        <w:rPr>
          <w:rFonts w:ascii="Century Gothic" w:hAnsi="Century Gothic" w:cs="Arial"/>
          <w:sz w:val="24"/>
          <w:szCs w:val="24"/>
        </w:rPr>
        <w:t xml:space="preserve">fue </w:t>
      </w:r>
      <w:r w:rsidR="00127809" w:rsidRPr="00F56A5B">
        <w:rPr>
          <w:rFonts w:ascii="Century Gothic" w:hAnsi="Century Gothic" w:cs="Arial"/>
          <w:sz w:val="24"/>
          <w:szCs w:val="24"/>
        </w:rPr>
        <w:t xml:space="preserve">recibida </w:t>
      </w:r>
      <w:r w:rsidR="00EC03BA" w:rsidRPr="00F56A5B">
        <w:rPr>
          <w:rFonts w:ascii="Century Gothic" w:hAnsi="Century Gothic" w:cs="Arial"/>
          <w:sz w:val="24"/>
          <w:szCs w:val="24"/>
        </w:rPr>
        <w:t>por la Secretaría Técnica de la Comisión</w:t>
      </w:r>
      <w:r w:rsidR="00387A10" w:rsidRPr="00F56A5B">
        <w:rPr>
          <w:rFonts w:ascii="Century Gothic" w:hAnsi="Century Gothic" w:cs="Arial"/>
          <w:sz w:val="24"/>
          <w:szCs w:val="24"/>
        </w:rPr>
        <w:t>.</w:t>
      </w:r>
    </w:p>
    <w:p w14:paraId="2F89C0B6" w14:textId="77777777" w:rsidR="00085D43" w:rsidRPr="00440C55" w:rsidRDefault="00085D43" w:rsidP="005608F2">
      <w:pPr>
        <w:spacing w:after="0" w:line="240" w:lineRule="auto"/>
        <w:ind w:right="51"/>
        <w:contextualSpacing/>
        <w:jc w:val="both"/>
        <w:rPr>
          <w:rFonts w:ascii="Century Gothic" w:hAnsi="Century Gothic" w:cs="Arial"/>
          <w:sz w:val="16"/>
          <w:szCs w:val="24"/>
        </w:rPr>
      </w:pPr>
    </w:p>
    <w:p w14:paraId="156C169B" w14:textId="6080ABC4" w:rsidR="00EC03BA" w:rsidRPr="00773B8D" w:rsidRDefault="004128FD" w:rsidP="004128FD">
      <w:pPr>
        <w:spacing w:after="0" w:line="360" w:lineRule="auto"/>
        <w:ind w:right="51"/>
        <w:contextualSpacing/>
        <w:jc w:val="both"/>
        <w:rPr>
          <w:rFonts w:ascii="Century Gothic" w:hAnsi="Century Gothic" w:cs="Arial"/>
          <w:sz w:val="24"/>
          <w:szCs w:val="24"/>
        </w:rPr>
      </w:pPr>
      <w:r w:rsidRPr="00773B8D">
        <w:rPr>
          <w:rFonts w:ascii="Century Gothic" w:hAnsi="Century Gothic" w:cs="Arial"/>
          <w:sz w:val="24"/>
          <w:szCs w:val="24"/>
        </w:rPr>
        <w:t>Asimismo, es importante hacer del conocimiento a esta Comisión que</w:t>
      </w:r>
      <w:r w:rsidR="00EC03BA" w:rsidRPr="00773B8D">
        <w:rPr>
          <w:rFonts w:ascii="Century Gothic" w:hAnsi="Century Gothic" w:cs="Arial"/>
          <w:sz w:val="24"/>
          <w:szCs w:val="24"/>
        </w:rPr>
        <w:t xml:space="preserve"> a la fecha </w:t>
      </w:r>
      <w:r w:rsidR="001B1E5C" w:rsidRPr="00773B8D">
        <w:rPr>
          <w:rFonts w:ascii="Century Gothic" w:hAnsi="Century Gothic" w:cs="Arial"/>
          <w:sz w:val="24"/>
          <w:szCs w:val="24"/>
        </w:rPr>
        <w:t xml:space="preserve">algunas áreas usuarias </w:t>
      </w:r>
      <w:r w:rsidR="00EC03BA" w:rsidRPr="00773B8D">
        <w:rPr>
          <w:rFonts w:ascii="Century Gothic" w:hAnsi="Century Gothic" w:cs="Arial"/>
          <w:sz w:val="24"/>
          <w:szCs w:val="24"/>
        </w:rPr>
        <w:t xml:space="preserve">aún no han remitido para su revisión y </w:t>
      </w:r>
      <w:proofErr w:type="spellStart"/>
      <w:r w:rsidR="00EC03BA" w:rsidRPr="00773B8D">
        <w:rPr>
          <w:rFonts w:ascii="Century Gothic" w:hAnsi="Century Gothic" w:cs="Arial"/>
          <w:sz w:val="24"/>
          <w:szCs w:val="24"/>
        </w:rPr>
        <w:t>dictaminación</w:t>
      </w:r>
      <w:proofErr w:type="spellEnd"/>
      <w:r w:rsidR="00EC03BA" w:rsidRPr="00773B8D">
        <w:rPr>
          <w:rFonts w:ascii="Century Gothic" w:hAnsi="Century Gothic" w:cs="Arial"/>
          <w:sz w:val="24"/>
          <w:szCs w:val="24"/>
        </w:rPr>
        <w:t xml:space="preserve"> correspondiente los siguientes proyectos de normativa interna</w:t>
      </w:r>
      <w:r w:rsidR="001B1E5C" w:rsidRPr="00773B8D">
        <w:rPr>
          <w:rFonts w:ascii="Century Gothic" w:hAnsi="Century Gothic" w:cs="Arial"/>
          <w:sz w:val="24"/>
          <w:szCs w:val="24"/>
        </w:rPr>
        <w:t xml:space="preserve"> que fueron considerados en e</w:t>
      </w:r>
      <w:r w:rsidR="000F4151" w:rsidRPr="00773B8D">
        <w:rPr>
          <w:rFonts w:ascii="Century Gothic" w:hAnsi="Century Gothic" w:cs="Arial"/>
          <w:sz w:val="24"/>
          <w:szCs w:val="24"/>
        </w:rPr>
        <w:t>l Programa Anual de Trabajo 2023</w:t>
      </w:r>
      <w:r w:rsidR="001B1E5C" w:rsidRPr="00773B8D">
        <w:rPr>
          <w:rFonts w:ascii="Century Gothic" w:hAnsi="Century Gothic" w:cs="Arial"/>
          <w:sz w:val="24"/>
          <w:szCs w:val="24"/>
        </w:rPr>
        <w:t xml:space="preserve"> de esta Comisión</w:t>
      </w:r>
      <w:r w:rsidR="00EC03BA" w:rsidRPr="00773B8D">
        <w:rPr>
          <w:rFonts w:ascii="Century Gothic" w:hAnsi="Century Gothic" w:cs="Arial"/>
          <w:sz w:val="24"/>
          <w:szCs w:val="24"/>
        </w:rPr>
        <w:t>:</w:t>
      </w:r>
    </w:p>
    <w:p w14:paraId="4557C0B6" w14:textId="77777777" w:rsidR="00773B8D" w:rsidRPr="00440C55" w:rsidRDefault="00773B8D" w:rsidP="00773B8D">
      <w:pPr>
        <w:spacing w:after="0"/>
        <w:ind w:right="-320"/>
        <w:rPr>
          <w:rFonts w:ascii="Century Gothic" w:hAnsi="Century Gothic" w:cs="Arial"/>
          <w:sz w:val="18"/>
          <w:szCs w:val="24"/>
        </w:rPr>
      </w:pPr>
    </w:p>
    <w:p w14:paraId="6BBB7E56" w14:textId="37165106" w:rsidR="00087CD7" w:rsidRDefault="00773B8D" w:rsidP="00A90404">
      <w:pPr>
        <w:spacing w:after="0"/>
        <w:ind w:right="-320"/>
        <w:rPr>
          <w:rFonts w:ascii="Century Gothic" w:hAnsi="Century Gothic" w:cs="Arial"/>
          <w:b/>
          <w:sz w:val="24"/>
          <w:szCs w:val="24"/>
        </w:rPr>
      </w:pPr>
      <w:r w:rsidRPr="00773B8D">
        <w:rPr>
          <w:rFonts w:ascii="Century Gothic" w:hAnsi="Century Gothic" w:cs="Arial"/>
          <w:b/>
          <w:sz w:val="24"/>
          <w:szCs w:val="24"/>
        </w:rPr>
        <w:t>Documentos que no ha sido remitidos a esta comisión y se encuentran fuera del plazo establecido.</w:t>
      </w:r>
    </w:p>
    <w:p w14:paraId="6E2F13B1" w14:textId="4E9CF203" w:rsidR="00773B8D" w:rsidRPr="006A4B47" w:rsidRDefault="00773B8D" w:rsidP="006A4B47">
      <w:pPr>
        <w:tabs>
          <w:tab w:val="left" w:pos="993"/>
        </w:tabs>
        <w:spacing w:after="0" w:line="240" w:lineRule="auto"/>
        <w:ind w:left="567" w:right="474"/>
        <w:jc w:val="both"/>
        <w:rPr>
          <w:rFonts w:ascii="Century Gothic" w:hAnsi="Century Gothic" w:cs="Arial"/>
          <w:b/>
          <w:sz w:val="20"/>
          <w:szCs w:val="20"/>
        </w:rPr>
      </w:pPr>
    </w:p>
    <w:p w14:paraId="75FD4816" w14:textId="469C9808" w:rsidR="00773B8D" w:rsidRPr="006A4B47" w:rsidRDefault="00773B8D" w:rsidP="006A4B47">
      <w:pPr>
        <w:pStyle w:val="Prrafodelista"/>
        <w:numPr>
          <w:ilvl w:val="0"/>
          <w:numId w:val="24"/>
        </w:numPr>
        <w:tabs>
          <w:tab w:val="left" w:pos="993"/>
        </w:tabs>
        <w:ind w:left="567" w:right="474" w:firstLine="0"/>
        <w:jc w:val="both"/>
        <w:rPr>
          <w:rFonts w:ascii="Century Gothic" w:hAnsi="Century Gothic"/>
          <w:b/>
          <w:sz w:val="20"/>
          <w:szCs w:val="20"/>
        </w:rPr>
      </w:pPr>
      <w:r w:rsidRPr="006A4B47">
        <w:rPr>
          <w:rFonts w:ascii="Century Gothic" w:hAnsi="Century Gothic"/>
          <w:sz w:val="20"/>
          <w:szCs w:val="20"/>
        </w:rPr>
        <w:t xml:space="preserve">Analizar, discutir y en su caso, aprobar el </w:t>
      </w:r>
      <w:r w:rsidRPr="006A4B47">
        <w:rPr>
          <w:rFonts w:ascii="Century Gothic" w:hAnsi="Century Gothic"/>
          <w:b/>
          <w:sz w:val="20"/>
          <w:szCs w:val="20"/>
        </w:rPr>
        <w:t>Dictamen Técnico del Proyecto de Lineamientos para el uso institucional de redes sociales del Instituto Electoral y de Participación Ciudadana del Estado de Guerrero. (UTCS). enero-febrero</w:t>
      </w:r>
    </w:p>
    <w:p w14:paraId="0081536F" w14:textId="77777777" w:rsidR="00773B8D" w:rsidRPr="006A4B47" w:rsidRDefault="00773B8D" w:rsidP="006A4B47">
      <w:pPr>
        <w:pStyle w:val="Prrafodelista"/>
        <w:tabs>
          <w:tab w:val="left" w:pos="993"/>
        </w:tabs>
        <w:ind w:left="567" w:right="474"/>
        <w:jc w:val="both"/>
        <w:rPr>
          <w:rFonts w:ascii="Century Gothic" w:hAnsi="Century Gothic"/>
          <w:sz w:val="20"/>
          <w:szCs w:val="20"/>
        </w:rPr>
      </w:pPr>
    </w:p>
    <w:p w14:paraId="7159F97B" w14:textId="77777777" w:rsidR="00773B8D" w:rsidRPr="006A4B47" w:rsidRDefault="00773B8D" w:rsidP="006A4B47">
      <w:pPr>
        <w:pStyle w:val="Prrafodelista"/>
        <w:numPr>
          <w:ilvl w:val="0"/>
          <w:numId w:val="24"/>
        </w:numPr>
        <w:tabs>
          <w:tab w:val="left" w:pos="993"/>
        </w:tabs>
        <w:ind w:left="567" w:right="474" w:firstLine="0"/>
        <w:jc w:val="both"/>
        <w:rPr>
          <w:rFonts w:ascii="Century Gothic" w:hAnsi="Century Gothic"/>
          <w:b/>
          <w:sz w:val="20"/>
          <w:szCs w:val="20"/>
        </w:rPr>
      </w:pPr>
      <w:r w:rsidRPr="006A4B47">
        <w:rPr>
          <w:rFonts w:ascii="Century Gothic" w:hAnsi="Century Gothic"/>
          <w:sz w:val="20"/>
          <w:szCs w:val="20"/>
        </w:rPr>
        <w:t xml:space="preserve">Analizar, discutir y en su caso, aprobar el </w:t>
      </w:r>
      <w:r w:rsidRPr="006A4B47">
        <w:rPr>
          <w:rFonts w:ascii="Century Gothic" w:hAnsi="Century Gothic"/>
          <w:b/>
          <w:sz w:val="20"/>
          <w:szCs w:val="20"/>
        </w:rPr>
        <w:t>Dictamen Técnico relativo al proyecto de Lineamientos del Instituto Electoral y de Participación Ciudadana del Estado de Guerrero, en materia de verificación del apoyo ciudadano para la iniciativa popular. (</w:t>
      </w:r>
      <w:proofErr w:type="spellStart"/>
      <w:r w:rsidRPr="006A4B47">
        <w:rPr>
          <w:rFonts w:ascii="Century Gothic" w:hAnsi="Century Gothic"/>
          <w:b/>
          <w:sz w:val="20"/>
          <w:szCs w:val="20"/>
        </w:rPr>
        <w:t>CECyPC</w:t>
      </w:r>
      <w:proofErr w:type="spellEnd"/>
      <w:r w:rsidRPr="006A4B47">
        <w:rPr>
          <w:rFonts w:ascii="Century Gothic" w:hAnsi="Century Gothic"/>
          <w:b/>
          <w:sz w:val="20"/>
          <w:szCs w:val="20"/>
        </w:rPr>
        <w:t xml:space="preserve">) enero-junio </w:t>
      </w:r>
    </w:p>
    <w:p w14:paraId="18A748EB" w14:textId="77777777" w:rsidR="00773B8D" w:rsidRPr="006A4B47" w:rsidRDefault="00773B8D" w:rsidP="006A4B47">
      <w:pPr>
        <w:tabs>
          <w:tab w:val="left" w:pos="993"/>
        </w:tabs>
        <w:spacing w:after="0" w:line="240" w:lineRule="auto"/>
        <w:ind w:left="567" w:right="474"/>
        <w:jc w:val="both"/>
        <w:rPr>
          <w:rFonts w:ascii="Century Gothic" w:hAnsi="Century Gothic"/>
          <w:sz w:val="20"/>
          <w:szCs w:val="20"/>
        </w:rPr>
      </w:pPr>
    </w:p>
    <w:p w14:paraId="17267157" w14:textId="25A0B94F" w:rsidR="00773B8D" w:rsidRPr="006A4B47" w:rsidRDefault="00773B8D" w:rsidP="006A4B47">
      <w:pPr>
        <w:pStyle w:val="Prrafodelista"/>
        <w:numPr>
          <w:ilvl w:val="0"/>
          <w:numId w:val="24"/>
        </w:numPr>
        <w:tabs>
          <w:tab w:val="left" w:pos="993"/>
        </w:tabs>
        <w:ind w:left="567" w:right="474" w:firstLine="0"/>
        <w:jc w:val="both"/>
        <w:rPr>
          <w:rFonts w:ascii="Century Gothic" w:hAnsi="Century Gothic"/>
          <w:b/>
          <w:sz w:val="20"/>
          <w:szCs w:val="20"/>
        </w:rPr>
      </w:pPr>
      <w:r w:rsidRPr="006A4B47">
        <w:rPr>
          <w:rFonts w:ascii="Century Gothic" w:hAnsi="Century Gothic"/>
          <w:sz w:val="20"/>
          <w:szCs w:val="20"/>
        </w:rPr>
        <w:t xml:space="preserve">Analizar, discutir y en su caso, aprobar el </w:t>
      </w:r>
      <w:r w:rsidRPr="006A4B47">
        <w:rPr>
          <w:rFonts w:ascii="Century Gothic" w:hAnsi="Century Gothic"/>
          <w:b/>
          <w:sz w:val="20"/>
          <w:szCs w:val="20"/>
        </w:rPr>
        <w:t>Dictamen Técnico relativo al proyecto de Manual para el trámite de Medios de Impugnación interpuestos ante los CDE del IEPC Guerrero. (</w:t>
      </w:r>
      <w:proofErr w:type="spellStart"/>
      <w:r w:rsidRPr="006A4B47">
        <w:rPr>
          <w:rFonts w:ascii="Century Gothic" w:hAnsi="Century Gothic"/>
          <w:b/>
          <w:sz w:val="20"/>
          <w:szCs w:val="20"/>
        </w:rPr>
        <w:t>DGJyC</w:t>
      </w:r>
      <w:proofErr w:type="spellEnd"/>
      <w:r w:rsidRPr="006A4B47">
        <w:rPr>
          <w:rFonts w:ascii="Century Gothic" w:hAnsi="Century Gothic"/>
          <w:b/>
          <w:sz w:val="20"/>
          <w:szCs w:val="20"/>
        </w:rPr>
        <w:t>) enero-junio</w:t>
      </w:r>
    </w:p>
    <w:p w14:paraId="21F1D98D" w14:textId="59675158" w:rsidR="00773B8D" w:rsidRPr="006A4B47" w:rsidRDefault="00773B8D" w:rsidP="006A4B47">
      <w:pPr>
        <w:tabs>
          <w:tab w:val="left" w:pos="993"/>
        </w:tabs>
        <w:spacing w:after="0" w:line="240" w:lineRule="auto"/>
        <w:ind w:left="567" w:right="474"/>
        <w:jc w:val="both"/>
        <w:rPr>
          <w:rFonts w:ascii="Century Gothic" w:hAnsi="Century Gothic"/>
          <w:sz w:val="20"/>
          <w:szCs w:val="20"/>
        </w:rPr>
      </w:pPr>
    </w:p>
    <w:p w14:paraId="34B86C13" w14:textId="77777777" w:rsidR="00773B8D" w:rsidRPr="006A4B47" w:rsidRDefault="00773B8D" w:rsidP="006A4B47">
      <w:pPr>
        <w:pStyle w:val="Prrafodelista"/>
        <w:numPr>
          <w:ilvl w:val="0"/>
          <w:numId w:val="24"/>
        </w:numPr>
        <w:tabs>
          <w:tab w:val="left" w:pos="993"/>
        </w:tabs>
        <w:ind w:left="567" w:right="474" w:firstLine="0"/>
        <w:jc w:val="both"/>
        <w:rPr>
          <w:rFonts w:ascii="Century Gothic" w:hAnsi="Century Gothic"/>
          <w:b/>
          <w:sz w:val="20"/>
          <w:szCs w:val="20"/>
        </w:rPr>
      </w:pPr>
      <w:r w:rsidRPr="006A4B47">
        <w:rPr>
          <w:rFonts w:ascii="Century Gothic" w:hAnsi="Century Gothic"/>
          <w:sz w:val="20"/>
          <w:szCs w:val="20"/>
        </w:rPr>
        <w:t xml:space="preserve">Analizar, discutir y en su caso, aprobar el </w:t>
      </w:r>
      <w:r w:rsidRPr="006A4B47">
        <w:rPr>
          <w:rFonts w:ascii="Century Gothic" w:hAnsi="Century Gothic"/>
          <w:b/>
          <w:sz w:val="20"/>
          <w:szCs w:val="20"/>
        </w:rPr>
        <w:t>Dictamen Técnico relativo al proyecto de Manual para el desarrollo de las sesiones de los consejos distritales electorales para el proceso electoral ordinario de Diputaciones Locales y Ayuntamientos 2023-2024. (CPOE). marzo-junio</w:t>
      </w:r>
    </w:p>
    <w:p w14:paraId="1D99839B" w14:textId="77777777" w:rsidR="00773B8D" w:rsidRPr="006A4B47" w:rsidRDefault="00773B8D" w:rsidP="006A4B47">
      <w:pPr>
        <w:tabs>
          <w:tab w:val="left" w:pos="993"/>
        </w:tabs>
        <w:spacing w:after="0" w:line="240" w:lineRule="auto"/>
        <w:ind w:left="567" w:right="474"/>
        <w:jc w:val="both"/>
        <w:rPr>
          <w:rFonts w:ascii="Century Gothic" w:hAnsi="Century Gothic"/>
          <w:sz w:val="20"/>
          <w:szCs w:val="20"/>
        </w:rPr>
      </w:pPr>
    </w:p>
    <w:p w14:paraId="6BA88C3C" w14:textId="523F7200" w:rsidR="00773B8D" w:rsidRPr="006A4B47" w:rsidRDefault="00773B8D" w:rsidP="006A4B47">
      <w:pPr>
        <w:pStyle w:val="Prrafodelista"/>
        <w:numPr>
          <w:ilvl w:val="0"/>
          <w:numId w:val="24"/>
        </w:numPr>
        <w:tabs>
          <w:tab w:val="left" w:pos="993"/>
        </w:tabs>
        <w:ind w:left="567" w:right="474" w:firstLine="0"/>
        <w:jc w:val="both"/>
        <w:rPr>
          <w:rFonts w:ascii="Century Gothic" w:hAnsi="Century Gothic"/>
          <w:b/>
          <w:sz w:val="20"/>
          <w:szCs w:val="20"/>
        </w:rPr>
      </w:pPr>
      <w:r w:rsidRPr="006A4B47">
        <w:rPr>
          <w:rFonts w:ascii="Century Gothic" w:hAnsi="Century Gothic"/>
          <w:sz w:val="20"/>
          <w:szCs w:val="20"/>
        </w:rPr>
        <w:t xml:space="preserve">Analizar, discutir y en su caso, aprobar el </w:t>
      </w:r>
      <w:r w:rsidRPr="006A4B47">
        <w:rPr>
          <w:rFonts w:ascii="Century Gothic" w:hAnsi="Century Gothic"/>
          <w:b/>
          <w:sz w:val="20"/>
          <w:szCs w:val="20"/>
        </w:rPr>
        <w:t>Dictamen Técnico relativo al proyecto de Manual para el conteo, sellado, agrupamiento de boletas e integración de paquetes electorales en los consejos distritales electorales para el proceso electoral ordinario de Diputaciones Locales y Ayuntamientos 2023-2024. junio-julio-</w:t>
      </w:r>
    </w:p>
    <w:p w14:paraId="752CB4F7" w14:textId="77777777" w:rsidR="00773B8D" w:rsidRPr="006A4B47" w:rsidRDefault="00773B8D" w:rsidP="006A4B47">
      <w:pPr>
        <w:pStyle w:val="Prrafodelista"/>
        <w:tabs>
          <w:tab w:val="left" w:pos="993"/>
        </w:tabs>
        <w:ind w:left="567"/>
        <w:rPr>
          <w:rFonts w:ascii="Century Gothic" w:hAnsi="Century Gothic"/>
          <w:b/>
          <w:sz w:val="20"/>
          <w:szCs w:val="20"/>
        </w:rPr>
      </w:pPr>
    </w:p>
    <w:p w14:paraId="6705555F" w14:textId="68368BB3" w:rsidR="00773B8D" w:rsidRPr="006A4B47" w:rsidRDefault="00773B8D" w:rsidP="006A4B47">
      <w:pPr>
        <w:pStyle w:val="Prrafodelista"/>
        <w:numPr>
          <w:ilvl w:val="0"/>
          <w:numId w:val="24"/>
        </w:numPr>
        <w:tabs>
          <w:tab w:val="left" w:pos="993"/>
        </w:tabs>
        <w:ind w:left="567" w:right="474" w:firstLine="0"/>
        <w:jc w:val="both"/>
        <w:rPr>
          <w:rFonts w:ascii="Century Gothic" w:hAnsi="Century Gothic"/>
          <w:b/>
          <w:sz w:val="20"/>
          <w:szCs w:val="20"/>
        </w:rPr>
      </w:pPr>
      <w:r w:rsidRPr="006A4B47">
        <w:rPr>
          <w:rFonts w:ascii="Century Gothic" w:hAnsi="Century Gothic" w:cs="Arial"/>
          <w:sz w:val="20"/>
          <w:szCs w:val="20"/>
          <w:lang w:eastAsia="es-MX"/>
        </w:rPr>
        <w:t xml:space="preserve">Analizar, discutir y en su caso, aprobar el Dictamen Técnico por el que se reforma el </w:t>
      </w:r>
      <w:r w:rsidRPr="006A4B47">
        <w:rPr>
          <w:rFonts w:ascii="Century Gothic" w:hAnsi="Century Gothic"/>
          <w:b/>
          <w:bCs/>
          <w:sz w:val="20"/>
          <w:szCs w:val="20"/>
        </w:rPr>
        <w:t>Manual</w:t>
      </w:r>
      <w:r w:rsidRPr="006A4B47">
        <w:rPr>
          <w:rFonts w:ascii="Century Gothic" w:hAnsi="Century Gothic"/>
          <w:sz w:val="20"/>
          <w:szCs w:val="20"/>
        </w:rPr>
        <w:t xml:space="preserve"> </w:t>
      </w:r>
      <w:r w:rsidRPr="006A4B47">
        <w:rPr>
          <w:rFonts w:ascii="Century Gothic" w:hAnsi="Century Gothic"/>
          <w:b/>
          <w:bCs/>
          <w:sz w:val="20"/>
          <w:szCs w:val="20"/>
        </w:rPr>
        <w:t>para el uso correcto del buzón de quejas y/o denuncias para un ambiente laboral libre de violencia y discriminación</w:t>
      </w:r>
      <w:r w:rsidRPr="006A4B47">
        <w:rPr>
          <w:rFonts w:ascii="Century Gothic" w:hAnsi="Century Gothic" w:cs="Arial"/>
          <w:bCs/>
          <w:sz w:val="20"/>
          <w:szCs w:val="20"/>
          <w:lang w:eastAsia="es-MX"/>
        </w:rPr>
        <w:t xml:space="preserve"> febrero-julio.</w:t>
      </w:r>
    </w:p>
    <w:p w14:paraId="4BAF4F91" w14:textId="77777777" w:rsidR="00773B8D" w:rsidRPr="006A4B47" w:rsidRDefault="00773B8D" w:rsidP="006A4B47">
      <w:pPr>
        <w:pStyle w:val="Prrafodelista"/>
        <w:tabs>
          <w:tab w:val="left" w:pos="993"/>
        </w:tabs>
        <w:ind w:left="567"/>
        <w:rPr>
          <w:rFonts w:ascii="Century Gothic" w:hAnsi="Century Gothic"/>
          <w:b/>
          <w:sz w:val="20"/>
          <w:szCs w:val="20"/>
        </w:rPr>
      </w:pPr>
    </w:p>
    <w:p w14:paraId="0F9A2EF1" w14:textId="0AA29F65" w:rsidR="00773B8D" w:rsidRPr="006A4B47" w:rsidRDefault="00773B8D" w:rsidP="006A4B47">
      <w:pPr>
        <w:pStyle w:val="Prrafodelista"/>
        <w:numPr>
          <w:ilvl w:val="0"/>
          <w:numId w:val="24"/>
        </w:numPr>
        <w:tabs>
          <w:tab w:val="left" w:pos="993"/>
        </w:tabs>
        <w:ind w:left="567" w:right="474" w:firstLine="0"/>
        <w:jc w:val="both"/>
        <w:rPr>
          <w:rFonts w:ascii="Century Gothic" w:hAnsi="Century Gothic"/>
          <w:b/>
          <w:sz w:val="20"/>
          <w:szCs w:val="20"/>
        </w:rPr>
      </w:pPr>
      <w:r w:rsidRPr="006A4B47">
        <w:rPr>
          <w:rFonts w:ascii="Century Gothic" w:hAnsi="Century Gothic" w:cs="Arial"/>
          <w:sz w:val="20"/>
          <w:szCs w:val="20"/>
          <w:lang w:eastAsia="es-MX"/>
        </w:rPr>
        <w:t xml:space="preserve">Analizar, discutir y en su caso, aprobar el Dictamen Técnico del Proyecto de </w:t>
      </w:r>
      <w:r w:rsidRPr="006A4B47">
        <w:rPr>
          <w:rFonts w:ascii="Century Gothic" w:hAnsi="Century Gothic"/>
          <w:b/>
          <w:bCs/>
          <w:sz w:val="20"/>
          <w:szCs w:val="20"/>
        </w:rPr>
        <w:t>Protocolo</w:t>
      </w:r>
      <w:r w:rsidRPr="006A4B47">
        <w:rPr>
          <w:rFonts w:ascii="Century Gothic" w:hAnsi="Century Gothic"/>
          <w:sz w:val="20"/>
          <w:szCs w:val="20"/>
        </w:rPr>
        <w:t xml:space="preserve"> </w:t>
      </w:r>
      <w:r w:rsidRPr="006A4B47">
        <w:rPr>
          <w:rFonts w:ascii="Century Gothic" w:hAnsi="Century Gothic"/>
          <w:b/>
          <w:bCs/>
          <w:sz w:val="20"/>
          <w:szCs w:val="20"/>
        </w:rPr>
        <w:t>para Prevenir, Atender y Sancionar el Hostigamiento y/o Acoso Sexual y/o Laboral del Instituto Electoral y de Participación Ciudadana del Estado de Guerrero.</w:t>
      </w:r>
      <w:r w:rsidRPr="006A4B47">
        <w:rPr>
          <w:rFonts w:ascii="Century Gothic" w:hAnsi="Century Gothic" w:cs="Arial"/>
          <w:bCs/>
          <w:sz w:val="20"/>
          <w:szCs w:val="20"/>
          <w:lang w:eastAsia="es-MX"/>
        </w:rPr>
        <w:t xml:space="preserve"> febrero-julio</w:t>
      </w:r>
    </w:p>
    <w:p w14:paraId="6B04E579" w14:textId="77777777" w:rsidR="00773B8D" w:rsidRPr="006A4B47" w:rsidRDefault="00773B8D" w:rsidP="006A4B47">
      <w:pPr>
        <w:pStyle w:val="Prrafodelista"/>
        <w:tabs>
          <w:tab w:val="left" w:pos="993"/>
        </w:tabs>
        <w:ind w:left="567"/>
        <w:rPr>
          <w:rFonts w:ascii="Century Gothic" w:hAnsi="Century Gothic"/>
          <w:b/>
          <w:sz w:val="20"/>
          <w:szCs w:val="20"/>
        </w:rPr>
      </w:pPr>
    </w:p>
    <w:p w14:paraId="1BC9A65B" w14:textId="1B723294" w:rsidR="00773B8D" w:rsidRPr="006A4B47" w:rsidRDefault="00773B8D" w:rsidP="006A4B47">
      <w:pPr>
        <w:pStyle w:val="Prrafodelista"/>
        <w:numPr>
          <w:ilvl w:val="0"/>
          <w:numId w:val="24"/>
        </w:numPr>
        <w:tabs>
          <w:tab w:val="left" w:pos="993"/>
        </w:tabs>
        <w:ind w:left="567" w:right="474" w:firstLine="0"/>
        <w:jc w:val="both"/>
        <w:rPr>
          <w:rFonts w:ascii="Century Gothic" w:hAnsi="Century Gothic"/>
          <w:b/>
          <w:sz w:val="20"/>
          <w:szCs w:val="20"/>
        </w:rPr>
      </w:pPr>
      <w:r w:rsidRPr="006A4B47">
        <w:rPr>
          <w:rFonts w:ascii="Century Gothic" w:hAnsi="Century Gothic" w:cs="Arial"/>
          <w:sz w:val="20"/>
          <w:szCs w:val="20"/>
          <w:lang w:eastAsia="es-MX"/>
        </w:rPr>
        <w:t xml:space="preserve">Analizar, discutir y en su caso, aprobar el Dictamen Técnico relativo al </w:t>
      </w:r>
      <w:r w:rsidRPr="006A4B47">
        <w:rPr>
          <w:rFonts w:ascii="Century Gothic" w:hAnsi="Century Gothic" w:cs="Arial"/>
          <w:b/>
          <w:bCs/>
          <w:sz w:val="20"/>
          <w:szCs w:val="20"/>
          <w:lang w:eastAsia="es-MX"/>
        </w:rPr>
        <w:t xml:space="preserve">Proyecto de </w:t>
      </w:r>
      <w:r w:rsidRPr="006A4B47">
        <w:rPr>
          <w:rFonts w:ascii="Century Gothic" w:hAnsi="Century Gothic"/>
          <w:b/>
          <w:bCs/>
          <w:sz w:val="20"/>
          <w:szCs w:val="20"/>
        </w:rPr>
        <w:t>Reglamento que regula el uso de la firma electrónica certificada del Instituto Electoral y de Participación Ciudadana del Estado de Guerrero</w:t>
      </w:r>
      <w:r w:rsidRPr="006A4B47">
        <w:rPr>
          <w:rFonts w:ascii="Century Gothic" w:hAnsi="Century Gothic"/>
          <w:sz w:val="20"/>
          <w:szCs w:val="20"/>
        </w:rPr>
        <w:t>. (</w:t>
      </w:r>
      <w:proofErr w:type="spellStart"/>
      <w:r w:rsidRPr="006A4B47">
        <w:rPr>
          <w:rFonts w:ascii="Century Gothic" w:hAnsi="Century Gothic"/>
          <w:sz w:val="20"/>
          <w:szCs w:val="20"/>
        </w:rPr>
        <w:t>DGJyC</w:t>
      </w:r>
      <w:proofErr w:type="spellEnd"/>
      <w:r w:rsidRPr="006A4B47">
        <w:rPr>
          <w:rFonts w:ascii="Century Gothic" w:hAnsi="Century Gothic"/>
          <w:sz w:val="20"/>
          <w:szCs w:val="20"/>
        </w:rPr>
        <w:t>).</w:t>
      </w:r>
      <w:r w:rsidRPr="006A4B47">
        <w:rPr>
          <w:rFonts w:ascii="Century Gothic" w:hAnsi="Century Gothic" w:cs="Arial"/>
          <w:bCs/>
          <w:sz w:val="20"/>
          <w:szCs w:val="20"/>
          <w:lang w:eastAsia="es-MX"/>
        </w:rPr>
        <w:t xml:space="preserve"> enero-julio</w:t>
      </w:r>
    </w:p>
    <w:p w14:paraId="7BA21C10" w14:textId="77777777" w:rsidR="00773B8D" w:rsidRPr="006A4B47" w:rsidRDefault="00773B8D" w:rsidP="006A4B47">
      <w:pPr>
        <w:pStyle w:val="Prrafodelista"/>
        <w:tabs>
          <w:tab w:val="left" w:pos="993"/>
        </w:tabs>
        <w:ind w:left="567"/>
        <w:rPr>
          <w:rFonts w:ascii="Century Gothic" w:hAnsi="Century Gothic"/>
          <w:b/>
          <w:sz w:val="20"/>
          <w:szCs w:val="20"/>
        </w:rPr>
      </w:pPr>
    </w:p>
    <w:p w14:paraId="070B1283" w14:textId="15EF6604" w:rsidR="00773B8D" w:rsidRPr="006A4B47" w:rsidRDefault="00773B8D" w:rsidP="006A4B47">
      <w:pPr>
        <w:pStyle w:val="Prrafodelista"/>
        <w:numPr>
          <w:ilvl w:val="0"/>
          <w:numId w:val="24"/>
        </w:numPr>
        <w:tabs>
          <w:tab w:val="left" w:pos="993"/>
        </w:tabs>
        <w:ind w:left="567" w:right="474" w:firstLine="0"/>
        <w:jc w:val="both"/>
        <w:rPr>
          <w:rFonts w:ascii="Century Gothic" w:hAnsi="Century Gothic"/>
          <w:b/>
          <w:sz w:val="20"/>
          <w:szCs w:val="20"/>
        </w:rPr>
      </w:pPr>
      <w:r w:rsidRPr="006A4B47">
        <w:rPr>
          <w:rFonts w:ascii="Century Gothic" w:hAnsi="Century Gothic" w:cs="Arial"/>
          <w:sz w:val="20"/>
          <w:szCs w:val="20"/>
          <w:lang w:eastAsia="es-MX"/>
        </w:rPr>
        <w:t xml:space="preserve">Analizar, discutir y en su caso, aprobar el Dictamen Técnico relativo al </w:t>
      </w:r>
      <w:r w:rsidRPr="006A4B47">
        <w:rPr>
          <w:rFonts w:ascii="Century Gothic" w:hAnsi="Century Gothic"/>
          <w:b/>
          <w:bCs/>
          <w:sz w:val="20"/>
          <w:szCs w:val="20"/>
        </w:rPr>
        <w:t>Reglamento de sesiones de los Consejos General y Distritales Instituto Electoral y de Participación Ciudadana del Estado de Guerrero</w:t>
      </w:r>
      <w:r w:rsidRPr="006A4B47">
        <w:rPr>
          <w:rFonts w:ascii="Century Gothic" w:hAnsi="Century Gothic"/>
          <w:sz w:val="20"/>
          <w:szCs w:val="20"/>
        </w:rPr>
        <w:t>. (</w:t>
      </w:r>
      <w:proofErr w:type="spellStart"/>
      <w:r w:rsidRPr="006A4B47">
        <w:rPr>
          <w:rFonts w:ascii="Century Gothic" w:hAnsi="Century Gothic"/>
          <w:sz w:val="20"/>
          <w:szCs w:val="20"/>
        </w:rPr>
        <w:t>DGJyC</w:t>
      </w:r>
      <w:proofErr w:type="spellEnd"/>
      <w:r w:rsidRPr="006A4B47">
        <w:rPr>
          <w:rFonts w:ascii="Century Gothic" w:hAnsi="Century Gothic"/>
          <w:sz w:val="20"/>
          <w:szCs w:val="20"/>
        </w:rPr>
        <w:t>)</w:t>
      </w:r>
      <w:r w:rsidRPr="006A4B47">
        <w:rPr>
          <w:rFonts w:ascii="Century Gothic" w:hAnsi="Century Gothic" w:cs="Arial"/>
          <w:bCs/>
          <w:sz w:val="20"/>
          <w:szCs w:val="20"/>
          <w:lang w:eastAsia="es-MX"/>
        </w:rPr>
        <w:t xml:space="preserve"> enero-</w:t>
      </w:r>
      <w:r w:rsidR="006A4B47" w:rsidRPr="006A4B47">
        <w:rPr>
          <w:rFonts w:ascii="Century Gothic" w:hAnsi="Century Gothic" w:cs="Arial"/>
          <w:bCs/>
          <w:sz w:val="20"/>
          <w:szCs w:val="20"/>
          <w:lang w:eastAsia="es-MX"/>
        </w:rPr>
        <w:t>julio,</w:t>
      </w:r>
      <w:r w:rsidRPr="006A4B47">
        <w:rPr>
          <w:rFonts w:ascii="Century Gothic" w:hAnsi="Century Gothic" w:cs="Arial"/>
          <w:bCs/>
          <w:sz w:val="20"/>
          <w:szCs w:val="20"/>
          <w:lang w:eastAsia="es-MX"/>
        </w:rPr>
        <w:t xml:space="preserve"> </w:t>
      </w:r>
      <w:r w:rsidRPr="006A4B47">
        <w:rPr>
          <w:rFonts w:ascii="Century Gothic" w:hAnsi="Century Gothic" w:cs="Arial"/>
          <w:b/>
          <w:sz w:val="20"/>
          <w:szCs w:val="20"/>
        </w:rPr>
        <w:t>Sin embargo, ya se han desarrollado diversas revisiones con consejerías electorales de este Instituto.</w:t>
      </w:r>
    </w:p>
    <w:p w14:paraId="6E56D3A6" w14:textId="77777777" w:rsidR="00773B8D" w:rsidRPr="006A4B47" w:rsidRDefault="00773B8D" w:rsidP="006A4B47">
      <w:pPr>
        <w:pStyle w:val="Prrafodelista"/>
        <w:tabs>
          <w:tab w:val="left" w:pos="993"/>
        </w:tabs>
        <w:ind w:left="567"/>
        <w:rPr>
          <w:rFonts w:ascii="Century Gothic" w:hAnsi="Century Gothic"/>
          <w:b/>
          <w:sz w:val="20"/>
          <w:szCs w:val="20"/>
        </w:rPr>
      </w:pPr>
    </w:p>
    <w:p w14:paraId="31E1019D" w14:textId="0C9EA108" w:rsidR="00773B8D" w:rsidRPr="006A4B47" w:rsidRDefault="00773B8D" w:rsidP="006A4B47">
      <w:pPr>
        <w:pStyle w:val="Prrafodelista"/>
        <w:numPr>
          <w:ilvl w:val="0"/>
          <w:numId w:val="24"/>
        </w:numPr>
        <w:tabs>
          <w:tab w:val="left" w:pos="993"/>
        </w:tabs>
        <w:ind w:left="567" w:right="474" w:firstLine="0"/>
        <w:jc w:val="both"/>
        <w:rPr>
          <w:rFonts w:ascii="Century Gothic" w:hAnsi="Century Gothic"/>
          <w:b/>
          <w:sz w:val="20"/>
          <w:szCs w:val="20"/>
        </w:rPr>
      </w:pPr>
      <w:r w:rsidRPr="006A4B47">
        <w:rPr>
          <w:rFonts w:ascii="Century Gothic" w:hAnsi="Century Gothic" w:cs="Arial"/>
          <w:sz w:val="20"/>
          <w:szCs w:val="20"/>
          <w:lang w:eastAsia="es-MX"/>
        </w:rPr>
        <w:t>Analizar, discutir y en su caso, aprobar el Dictamen Técnico relativo al</w:t>
      </w:r>
      <w:r w:rsidRPr="006A4B47">
        <w:rPr>
          <w:rFonts w:ascii="Century Gothic" w:hAnsi="Century Gothic" w:cs="Arial"/>
          <w:b/>
          <w:bCs/>
          <w:sz w:val="20"/>
          <w:szCs w:val="20"/>
          <w:lang w:eastAsia="es-MX"/>
        </w:rPr>
        <w:t xml:space="preserve"> </w:t>
      </w:r>
      <w:r w:rsidRPr="006A4B47">
        <w:rPr>
          <w:rFonts w:ascii="Century Gothic" w:hAnsi="Century Gothic"/>
          <w:b/>
          <w:bCs/>
          <w:sz w:val="20"/>
          <w:szCs w:val="20"/>
        </w:rPr>
        <w:t>Manual de procedimientos del IEPC Guerrero</w:t>
      </w:r>
      <w:r w:rsidRPr="006A4B47">
        <w:rPr>
          <w:rFonts w:ascii="Century Gothic" w:hAnsi="Century Gothic"/>
          <w:sz w:val="20"/>
          <w:szCs w:val="20"/>
        </w:rPr>
        <w:t>. (DEA)</w:t>
      </w:r>
      <w:r w:rsidRPr="006A4B47">
        <w:rPr>
          <w:rFonts w:ascii="Century Gothic" w:hAnsi="Century Gothic" w:cs="Arial"/>
          <w:bCs/>
          <w:sz w:val="20"/>
          <w:szCs w:val="20"/>
          <w:lang w:eastAsia="es-MX"/>
        </w:rPr>
        <w:t xml:space="preserve"> enero-julio</w:t>
      </w:r>
    </w:p>
    <w:p w14:paraId="4BEDFCEC" w14:textId="77777777" w:rsidR="00773B8D" w:rsidRPr="006A4B47" w:rsidRDefault="00773B8D" w:rsidP="006A4B47">
      <w:pPr>
        <w:pStyle w:val="Prrafodelista"/>
        <w:tabs>
          <w:tab w:val="left" w:pos="993"/>
        </w:tabs>
        <w:ind w:left="567"/>
        <w:rPr>
          <w:rFonts w:ascii="Century Gothic" w:hAnsi="Century Gothic"/>
          <w:b/>
          <w:sz w:val="20"/>
          <w:szCs w:val="20"/>
        </w:rPr>
      </w:pPr>
    </w:p>
    <w:p w14:paraId="3C9466C1" w14:textId="70C86902" w:rsidR="00773B8D" w:rsidRPr="006A4B47" w:rsidRDefault="00773B8D" w:rsidP="006A4B47">
      <w:pPr>
        <w:pStyle w:val="Prrafodelista"/>
        <w:numPr>
          <w:ilvl w:val="0"/>
          <w:numId w:val="24"/>
        </w:numPr>
        <w:tabs>
          <w:tab w:val="left" w:pos="993"/>
        </w:tabs>
        <w:ind w:left="567" w:right="474" w:firstLine="0"/>
        <w:jc w:val="both"/>
        <w:rPr>
          <w:rFonts w:ascii="Century Gothic" w:hAnsi="Century Gothic"/>
          <w:b/>
          <w:sz w:val="20"/>
          <w:szCs w:val="20"/>
        </w:rPr>
      </w:pPr>
      <w:r w:rsidRPr="006A4B47">
        <w:rPr>
          <w:rFonts w:ascii="Century Gothic" w:hAnsi="Century Gothic" w:cs="Arial"/>
          <w:sz w:val="20"/>
          <w:szCs w:val="20"/>
          <w:lang w:eastAsia="es-MX"/>
        </w:rPr>
        <w:t xml:space="preserve">Analizar, discutir y en su caso, aprobar el Dictamen Técnico relativo al </w:t>
      </w:r>
      <w:r w:rsidRPr="006A4B47">
        <w:rPr>
          <w:rFonts w:ascii="Century Gothic" w:hAnsi="Century Gothic"/>
          <w:b/>
          <w:bCs/>
          <w:sz w:val="20"/>
          <w:szCs w:val="20"/>
        </w:rPr>
        <w:t>Reglamento en materia de Administración de los Recursos Humanos, Materiales y Financieros</w:t>
      </w:r>
      <w:r w:rsidRPr="006A4B47">
        <w:rPr>
          <w:rFonts w:ascii="Century Gothic" w:hAnsi="Century Gothic"/>
          <w:sz w:val="20"/>
          <w:szCs w:val="20"/>
        </w:rPr>
        <w:t xml:space="preserve">. </w:t>
      </w:r>
      <w:r w:rsidRPr="006A4B47">
        <w:rPr>
          <w:rFonts w:ascii="Century Gothic" w:hAnsi="Century Gothic"/>
          <w:bCs/>
          <w:sz w:val="20"/>
          <w:szCs w:val="20"/>
        </w:rPr>
        <w:t>(DEA)</w:t>
      </w:r>
      <w:r w:rsidRPr="006A4B47">
        <w:rPr>
          <w:rFonts w:ascii="Century Gothic" w:hAnsi="Century Gothic" w:cs="Arial"/>
          <w:bCs/>
          <w:sz w:val="20"/>
          <w:szCs w:val="20"/>
          <w:lang w:eastAsia="es-MX"/>
        </w:rPr>
        <w:t xml:space="preserve"> enero-</w:t>
      </w:r>
      <w:r w:rsidR="006A4B47" w:rsidRPr="006A4B47">
        <w:rPr>
          <w:rFonts w:ascii="Century Gothic" w:hAnsi="Century Gothic" w:cs="Arial"/>
          <w:bCs/>
          <w:sz w:val="20"/>
          <w:szCs w:val="20"/>
          <w:lang w:eastAsia="es-MX"/>
        </w:rPr>
        <w:t>julio,</w:t>
      </w:r>
      <w:r w:rsidRPr="006A4B47">
        <w:rPr>
          <w:rFonts w:ascii="Century Gothic" w:hAnsi="Century Gothic" w:cs="Arial"/>
          <w:bCs/>
          <w:sz w:val="20"/>
          <w:szCs w:val="20"/>
          <w:lang w:eastAsia="es-MX"/>
        </w:rPr>
        <w:t xml:space="preserve"> </w:t>
      </w:r>
      <w:r w:rsidRPr="006A4B47">
        <w:rPr>
          <w:rFonts w:ascii="Century Gothic" w:hAnsi="Century Gothic" w:cs="Arial"/>
          <w:b/>
          <w:sz w:val="20"/>
          <w:szCs w:val="20"/>
        </w:rPr>
        <w:t>Sin embargo, ya se han desarrollado diversas revisiones con consejerías electorales de este Instituto</w:t>
      </w:r>
      <w:r w:rsidR="006A4B47">
        <w:rPr>
          <w:rFonts w:ascii="Century Gothic" w:hAnsi="Century Gothic" w:cs="Arial"/>
          <w:b/>
          <w:sz w:val="20"/>
          <w:szCs w:val="20"/>
        </w:rPr>
        <w:t>.</w:t>
      </w:r>
    </w:p>
    <w:p w14:paraId="56F431C5" w14:textId="77777777" w:rsidR="00A90404" w:rsidRPr="00A90404" w:rsidRDefault="00A90404" w:rsidP="00A90404">
      <w:pPr>
        <w:spacing w:after="0"/>
        <w:ind w:right="-320"/>
        <w:jc w:val="both"/>
        <w:rPr>
          <w:rFonts w:ascii="Century Gothic" w:hAnsi="Century Gothic" w:cs="Arial"/>
          <w:b/>
          <w:sz w:val="20"/>
          <w:szCs w:val="24"/>
        </w:rPr>
      </w:pPr>
    </w:p>
    <w:p w14:paraId="4A6E6681" w14:textId="642F65FD" w:rsidR="006A4B47" w:rsidRDefault="006A4B47" w:rsidP="00A90404">
      <w:pPr>
        <w:spacing w:after="0"/>
        <w:ind w:right="-320"/>
        <w:jc w:val="both"/>
        <w:rPr>
          <w:rFonts w:ascii="Century Gothic" w:hAnsi="Century Gothic" w:cs="Arial"/>
          <w:b/>
          <w:sz w:val="24"/>
          <w:szCs w:val="24"/>
        </w:rPr>
      </w:pPr>
      <w:r w:rsidRPr="006A4B47">
        <w:rPr>
          <w:rFonts w:ascii="Century Gothic" w:hAnsi="Century Gothic" w:cs="Arial"/>
          <w:b/>
          <w:sz w:val="24"/>
          <w:szCs w:val="24"/>
        </w:rPr>
        <w:t>Documentos que Se encuentran dentro del periodo establecido por el área técnica.</w:t>
      </w:r>
    </w:p>
    <w:p w14:paraId="7F7D71AA" w14:textId="77777777" w:rsidR="00A90404" w:rsidRPr="00440C55" w:rsidRDefault="00A90404" w:rsidP="00A90404">
      <w:pPr>
        <w:pStyle w:val="Prrafodelista"/>
        <w:tabs>
          <w:tab w:val="left" w:pos="993"/>
        </w:tabs>
        <w:ind w:right="474"/>
        <w:jc w:val="both"/>
        <w:rPr>
          <w:rFonts w:ascii="Century Gothic" w:hAnsi="Century Gothic" w:cs="Arial"/>
          <w:bCs/>
          <w:sz w:val="20"/>
          <w:szCs w:val="20"/>
          <w:lang w:eastAsia="es-MX"/>
        </w:rPr>
      </w:pPr>
    </w:p>
    <w:p w14:paraId="127C2EE4" w14:textId="1D707D23" w:rsidR="006A4B47" w:rsidRPr="00440C55" w:rsidRDefault="006A4B47" w:rsidP="006A4B47">
      <w:pPr>
        <w:pStyle w:val="Prrafodelista"/>
        <w:numPr>
          <w:ilvl w:val="0"/>
          <w:numId w:val="25"/>
        </w:numPr>
        <w:tabs>
          <w:tab w:val="left" w:pos="993"/>
        </w:tabs>
        <w:ind w:right="474" w:hanging="11"/>
        <w:jc w:val="both"/>
        <w:rPr>
          <w:rFonts w:ascii="Century Gothic" w:hAnsi="Century Gothic" w:cs="Arial"/>
          <w:bCs/>
          <w:sz w:val="20"/>
          <w:szCs w:val="20"/>
          <w:lang w:eastAsia="es-MX"/>
        </w:rPr>
      </w:pPr>
      <w:r w:rsidRPr="00440C55">
        <w:rPr>
          <w:rFonts w:ascii="Century Gothic" w:hAnsi="Century Gothic" w:cs="Arial"/>
          <w:sz w:val="20"/>
          <w:szCs w:val="20"/>
          <w:lang w:eastAsia="es-MX"/>
        </w:rPr>
        <w:t xml:space="preserve">Analizar, discutir y en su caso, aprobar el Dictamen Técnico relativo al </w:t>
      </w:r>
      <w:r w:rsidRPr="00440C55">
        <w:rPr>
          <w:rFonts w:ascii="Century Gothic" w:hAnsi="Century Gothic" w:cs="Arial"/>
          <w:b/>
          <w:bCs/>
          <w:sz w:val="20"/>
          <w:szCs w:val="20"/>
          <w:lang w:eastAsia="es-MX"/>
        </w:rPr>
        <w:t xml:space="preserve">Proyecto de </w:t>
      </w:r>
      <w:r w:rsidRPr="00440C55">
        <w:rPr>
          <w:rFonts w:ascii="Century Gothic" w:hAnsi="Century Gothic"/>
          <w:b/>
          <w:bCs/>
          <w:sz w:val="20"/>
          <w:szCs w:val="20"/>
        </w:rPr>
        <w:t>Reglamento de colaboración del Instituto Electoral y de Participación Ciudadana del Estado de Guerrero, en la elección de comisarias municipales de los municipios del Estado de Guerrero</w:t>
      </w:r>
      <w:r w:rsidRPr="00440C55">
        <w:rPr>
          <w:rFonts w:ascii="Century Gothic" w:hAnsi="Century Gothic"/>
          <w:sz w:val="20"/>
          <w:szCs w:val="20"/>
        </w:rPr>
        <w:t>. (CSNI)</w:t>
      </w:r>
      <w:r w:rsidRPr="00440C55">
        <w:rPr>
          <w:rFonts w:ascii="Century Gothic" w:hAnsi="Century Gothic" w:cs="Arial"/>
          <w:bCs/>
          <w:sz w:val="20"/>
          <w:szCs w:val="20"/>
          <w:lang w:eastAsia="es-MX"/>
        </w:rPr>
        <w:t xml:space="preserve"> julio-diciembre.</w:t>
      </w:r>
    </w:p>
    <w:p w14:paraId="50715A71" w14:textId="77777777" w:rsidR="006A4B47" w:rsidRPr="00440C55" w:rsidRDefault="006A4B47" w:rsidP="006A4B47">
      <w:pPr>
        <w:pStyle w:val="Prrafodelista"/>
        <w:tabs>
          <w:tab w:val="left" w:pos="993"/>
        </w:tabs>
        <w:ind w:right="474"/>
        <w:jc w:val="both"/>
        <w:rPr>
          <w:rFonts w:ascii="Century Gothic" w:hAnsi="Century Gothic" w:cs="Arial"/>
          <w:bCs/>
          <w:sz w:val="20"/>
          <w:szCs w:val="20"/>
          <w:lang w:eastAsia="es-MX"/>
        </w:rPr>
      </w:pPr>
    </w:p>
    <w:p w14:paraId="212E3475" w14:textId="12648D47" w:rsidR="006A4B47" w:rsidRPr="00440C55" w:rsidRDefault="006A4B47" w:rsidP="006A4B47">
      <w:pPr>
        <w:pStyle w:val="Prrafodelista"/>
        <w:numPr>
          <w:ilvl w:val="0"/>
          <w:numId w:val="25"/>
        </w:numPr>
        <w:tabs>
          <w:tab w:val="left" w:pos="993"/>
        </w:tabs>
        <w:ind w:right="474" w:hanging="11"/>
        <w:jc w:val="both"/>
        <w:rPr>
          <w:rFonts w:ascii="Century Gothic" w:hAnsi="Century Gothic"/>
          <w:b/>
          <w:sz w:val="20"/>
          <w:szCs w:val="20"/>
        </w:rPr>
      </w:pPr>
      <w:r w:rsidRPr="00440C55">
        <w:rPr>
          <w:rFonts w:ascii="Century Gothic" w:hAnsi="Century Gothic" w:cs="Arial"/>
          <w:sz w:val="20"/>
          <w:szCs w:val="20"/>
          <w:lang w:eastAsia="es-MX"/>
        </w:rPr>
        <w:t xml:space="preserve">Analizar, discutir y en su caso, aprobar el Dictamen Técnico relativo al proyecto de </w:t>
      </w:r>
      <w:r w:rsidRPr="00440C55">
        <w:rPr>
          <w:rFonts w:ascii="Century Gothic" w:hAnsi="Century Gothic" w:cs="Arial"/>
          <w:b/>
          <w:bCs/>
          <w:sz w:val="20"/>
          <w:szCs w:val="20"/>
          <w:lang w:eastAsia="es-MX"/>
        </w:rPr>
        <w:t xml:space="preserve">Lineamientos para el desarrollo de la sesión especial de cómputo distritales para el Proceso Electoral Ordinario de Diputaciones Locales y Ayuntamientos 2023-2024. </w:t>
      </w:r>
      <w:r w:rsidRPr="00440C55">
        <w:rPr>
          <w:rFonts w:ascii="Century Gothic" w:hAnsi="Century Gothic" w:cs="Arial"/>
          <w:sz w:val="20"/>
          <w:szCs w:val="20"/>
          <w:lang w:eastAsia="es-MX"/>
        </w:rPr>
        <w:t>(CPOE)</w:t>
      </w:r>
      <w:r w:rsidRPr="00440C55">
        <w:rPr>
          <w:rFonts w:ascii="Century Gothic" w:hAnsi="Century Gothic" w:cs="Arial"/>
          <w:bCs/>
          <w:sz w:val="20"/>
          <w:szCs w:val="20"/>
          <w:lang w:eastAsia="es-MX"/>
        </w:rPr>
        <w:t xml:space="preserve"> agosto-diciembre.</w:t>
      </w:r>
    </w:p>
    <w:p w14:paraId="368CA267" w14:textId="77777777" w:rsidR="006A4B47" w:rsidRPr="00440C55" w:rsidRDefault="006A4B47" w:rsidP="006A4B47">
      <w:pPr>
        <w:pStyle w:val="Prrafodelista"/>
        <w:tabs>
          <w:tab w:val="left" w:pos="993"/>
        </w:tabs>
        <w:ind w:right="474"/>
        <w:jc w:val="both"/>
        <w:rPr>
          <w:rFonts w:ascii="Century Gothic" w:hAnsi="Century Gothic"/>
          <w:b/>
          <w:sz w:val="20"/>
          <w:szCs w:val="20"/>
        </w:rPr>
      </w:pPr>
    </w:p>
    <w:p w14:paraId="4B151E8B" w14:textId="44CBAD0B" w:rsidR="00087CD7" w:rsidRPr="00440C55" w:rsidRDefault="006A4B47" w:rsidP="006A4B47">
      <w:pPr>
        <w:pStyle w:val="Prrafodelista"/>
        <w:numPr>
          <w:ilvl w:val="0"/>
          <w:numId w:val="25"/>
        </w:numPr>
        <w:tabs>
          <w:tab w:val="left" w:pos="993"/>
        </w:tabs>
        <w:ind w:right="474" w:hanging="11"/>
        <w:jc w:val="both"/>
        <w:rPr>
          <w:rFonts w:ascii="Century Gothic" w:hAnsi="Century Gothic" w:cs="Arial"/>
          <w:b/>
          <w:bCs/>
          <w:sz w:val="20"/>
          <w:szCs w:val="20"/>
          <w:lang w:eastAsia="es-MX"/>
        </w:rPr>
      </w:pPr>
      <w:r w:rsidRPr="00440C55">
        <w:rPr>
          <w:rFonts w:ascii="Century Gothic" w:hAnsi="Century Gothic" w:cs="Arial"/>
          <w:sz w:val="20"/>
          <w:szCs w:val="20"/>
          <w:lang w:eastAsia="es-MX"/>
        </w:rPr>
        <w:t xml:space="preserve">Analizar, discutir y en su caso, aprobar el Dictamen Técnico relativo al </w:t>
      </w:r>
      <w:r w:rsidRPr="00440C55">
        <w:rPr>
          <w:rFonts w:ascii="Century Gothic" w:hAnsi="Century Gothic" w:cs="Arial"/>
          <w:b/>
          <w:bCs/>
          <w:sz w:val="20"/>
          <w:szCs w:val="20"/>
          <w:lang w:eastAsia="es-MX"/>
        </w:rPr>
        <w:t xml:space="preserve">Manual para el desarrollo de la sesión </w:t>
      </w:r>
      <w:r w:rsidRPr="00440C55">
        <w:rPr>
          <w:rFonts w:ascii="Century Gothic" w:hAnsi="Century Gothic" w:cs="Arial"/>
          <w:bCs/>
          <w:sz w:val="20"/>
          <w:szCs w:val="20"/>
          <w:lang w:eastAsia="es-MX"/>
        </w:rPr>
        <w:t>agosto-diciembre</w:t>
      </w:r>
      <w:r w:rsidRPr="00440C55">
        <w:rPr>
          <w:rFonts w:ascii="Century Gothic" w:hAnsi="Century Gothic" w:cs="Arial"/>
          <w:b/>
          <w:bCs/>
          <w:sz w:val="20"/>
          <w:szCs w:val="20"/>
          <w:lang w:eastAsia="es-MX"/>
        </w:rPr>
        <w:t xml:space="preserve"> especial de cómputos distritales para el Proceso Electoral Ordinario de Diputaciones Locales y Ayuntamientos 2023-2024.</w:t>
      </w:r>
    </w:p>
    <w:p w14:paraId="54BA4BB9" w14:textId="392E4454" w:rsidR="006A4B47" w:rsidRPr="00A90404" w:rsidRDefault="006A4B47" w:rsidP="00A90404">
      <w:pPr>
        <w:spacing w:after="0" w:line="240" w:lineRule="auto"/>
        <w:ind w:right="51"/>
        <w:contextualSpacing/>
        <w:jc w:val="both"/>
        <w:rPr>
          <w:rFonts w:ascii="Century Gothic" w:hAnsi="Century Gothic" w:cs="Arial"/>
          <w:b/>
          <w:bCs/>
          <w:sz w:val="20"/>
          <w:szCs w:val="24"/>
          <w:lang w:eastAsia="es-MX"/>
        </w:rPr>
      </w:pPr>
    </w:p>
    <w:p w14:paraId="3F0020AF" w14:textId="0D55BEA4" w:rsidR="006A4B47" w:rsidRPr="006A4B47" w:rsidRDefault="006A4B47" w:rsidP="00A90404">
      <w:pPr>
        <w:spacing w:after="0" w:line="240" w:lineRule="auto"/>
        <w:jc w:val="both"/>
        <w:rPr>
          <w:rFonts w:ascii="Century Gothic" w:hAnsi="Century Gothic" w:cs="Arial"/>
          <w:b/>
          <w:sz w:val="24"/>
          <w:szCs w:val="24"/>
        </w:rPr>
      </w:pPr>
      <w:r w:rsidRPr="006A4B47">
        <w:rPr>
          <w:rFonts w:ascii="Century Gothic" w:hAnsi="Century Gothic" w:cs="Arial"/>
          <w:b/>
          <w:sz w:val="24"/>
          <w:szCs w:val="24"/>
        </w:rPr>
        <w:t>Documentos que no se encuentran listados en el PAT de CENI para este ejercicio fiscal 2023</w:t>
      </w:r>
      <w:r w:rsidR="00A90404">
        <w:rPr>
          <w:rFonts w:ascii="Century Gothic" w:hAnsi="Century Gothic" w:cs="Arial"/>
          <w:b/>
          <w:sz w:val="24"/>
          <w:szCs w:val="24"/>
        </w:rPr>
        <w:t>.</w:t>
      </w:r>
    </w:p>
    <w:p w14:paraId="45601DFC" w14:textId="77777777" w:rsidR="00A90404" w:rsidRDefault="00A90404" w:rsidP="00A90404">
      <w:pPr>
        <w:pStyle w:val="Prrafodelista"/>
        <w:tabs>
          <w:tab w:val="left" w:pos="993"/>
        </w:tabs>
        <w:ind w:right="51"/>
        <w:jc w:val="both"/>
        <w:rPr>
          <w:rFonts w:ascii="Century Gothic" w:hAnsi="Century Gothic" w:cs="Arial"/>
          <w:sz w:val="20"/>
          <w:szCs w:val="20"/>
        </w:rPr>
      </w:pPr>
    </w:p>
    <w:p w14:paraId="798376C5" w14:textId="6A39B88D" w:rsidR="006A4B47" w:rsidRPr="00440C55" w:rsidRDefault="006A4B47" w:rsidP="001A2BF8">
      <w:pPr>
        <w:pStyle w:val="Prrafodelista"/>
        <w:numPr>
          <w:ilvl w:val="0"/>
          <w:numId w:val="26"/>
        </w:numPr>
        <w:tabs>
          <w:tab w:val="left" w:pos="993"/>
        </w:tabs>
        <w:ind w:right="51" w:hanging="11"/>
        <w:jc w:val="both"/>
        <w:rPr>
          <w:rFonts w:ascii="Century Gothic" w:hAnsi="Century Gothic" w:cs="Arial"/>
          <w:sz w:val="20"/>
          <w:szCs w:val="20"/>
        </w:rPr>
      </w:pPr>
      <w:r w:rsidRPr="00440C55">
        <w:rPr>
          <w:rFonts w:ascii="Century Gothic" w:hAnsi="Century Gothic" w:cs="Arial"/>
          <w:sz w:val="20"/>
          <w:szCs w:val="20"/>
          <w:lang w:eastAsia="es-MX"/>
        </w:rPr>
        <w:t xml:space="preserve">Analizar, discutir y en su caso, aprobar el Dictamen Técnico relativo al </w:t>
      </w:r>
      <w:r w:rsidRPr="00440C55">
        <w:rPr>
          <w:rFonts w:ascii="Century Gothic" w:hAnsi="Century Gothic" w:cs="Arial"/>
          <w:b/>
          <w:bCs/>
          <w:sz w:val="20"/>
          <w:szCs w:val="20"/>
          <w:lang w:eastAsia="es-MX"/>
        </w:rPr>
        <w:t>Reglamento de Archivos del Instituto Electoral y de Participación Ciudadana del Estado de Guerrero.</w:t>
      </w:r>
      <w:r w:rsidR="00996644">
        <w:rPr>
          <w:rFonts w:ascii="Century Gothic" w:hAnsi="Century Gothic" w:cs="Arial"/>
          <w:b/>
          <w:bCs/>
          <w:sz w:val="20"/>
          <w:szCs w:val="20"/>
          <w:lang w:eastAsia="es-MX"/>
        </w:rPr>
        <w:t xml:space="preserve"> </w:t>
      </w:r>
      <w:r w:rsidRPr="00440C55">
        <w:rPr>
          <w:rFonts w:ascii="Century Gothic" w:hAnsi="Century Gothic" w:cs="Arial"/>
          <w:bCs/>
          <w:sz w:val="20"/>
          <w:szCs w:val="20"/>
          <w:lang w:eastAsia="es-MX"/>
        </w:rPr>
        <w:t>Este documento no estaba programado</w:t>
      </w:r>
      <w:r w:rsidRPr="00440C55">
        <w:rPr>
          <w:rFonts w:ascii="Century Gothic" w:hAnsi="Century Gothic" w:cs="Arial"/>
          <w:sz w:val="20"/>
          <w:szCs w:val="20"/>
        </w:rPr>
        <w:t xml:space="preserve"> en la agenda del Programa Anual de Trabajo de esta Comisión para este ejercicio fiscal 2023.</w:t>
      </w:r>
    </w:p>
    <w:p w14:paraId="7CC34343" w14:textId="51E15690" w:rsidR="00A97F96" w:rsidRPr="00F56A5B" w:rsidRDefault="00A97F96" w:rsidP="00C90E00">
      <w:pPr>
        <w:spacing w:after="0" w:line="240" w:lineRule="auto"/>
        <w:ind w:right="51"/>
        <w:contextualSpacing/>
        <w:jc w:val="both"/>
        <w:rPr>
          <w:rFonts w:ascii="Century Gothic" w:hAnsi="Century Gothic"/>
          <w:i/>
          <w:iCs/>
          <w:shd w:val="clear" w:color="auto" w:fill="FFFFFF"/>
        </w:rPr>
      </w:pPr>
    </w:p>
    <w:p w14:paraId="2424DC79" w14:textId="65623686" w:rsidR="006F108C" w:rsidRPr="00F56A5B" w:rsidRDefault="003E54E7" w:rsidP="00440C55">
      <w:pPr>
        <w:spacing w:after="0" w:line="360" w:lineRule="auto"/>
        <w:ind w:right="51"/>
        <w:contextualSpacing/>
        <w:jc w:val="both"/>
        <w:rPr>
          <w:rFonts w:ascii="Century Gothic" w:hAnsi="Century Gothic" w:cs="Arial"/>
          <w:sz w:val="24"/>
          <w:szCs w:val="24"/>
        </w:rPr>
      </w:pPr>
      <w:r w:rsidRPr="00F56A5B">
        <w:rPr>
          <w:rFonts w:ascii="Century Gothic" w:hAnsi="Century Gothic" w:cs="Arial"/>
          <w:sz w:val="24"/>
          <w:szCs w:val="24"/>
        </w:rPr>
        <w:t xml:space="preserve">Por último, solo resta agregar que </w:t>
      </w:r>
      <w:r w:rsidR="008464E0" w:rsidRPr="00F56A5B">
        <w:rPr>
          <w:rFonts w:ascii="Century Gothic" w:hAnsi="Century Gothic" w:cs="Arial"/>
          <w:sz w:val="24"/>
          <w:szCs w:val="24"/>
        </w:rPr>
        <w:t>este documento se</w:t>
      </w:r>
      <w:r w:rsidRPr="00F56A5B">
        <w:rPr>
          <w:rFonts w:ascii="Century Gothic" w:hAnsi="Century Gothic" w:cs="Arial"/>
          <w:sz w:val="24"/>
          <w:szCs w:val="24"/>
        </w:rPr>
        <w:t>rá</w:t>
      </w:r>
      <w:r w:rsidR="008464E0" w:rsidRPr="00F56A5B">
        <w:rPr>
          <w:rFonts w:ascii="Century Gothic" w:hAnsi="Century Gothic" w:cs="Arial"/>
          <w:sz w:val="24"/>
          <w:szCs w:val="24"/>
        </w:rPr>
        <w:t xml:space="preserve"> de utilidad para realizar un análisis y </w:t>
      </w:r>
      <w:r w:rsidR="00271A3B" w:rsidRPr="00F56A5B">
        <w:rPr>
          <w:rFonts w:ascii="Century Gothic" w:hAnsi="Century Gothic" w:cs="Arial"/>
          <w:sz w:val="24"/>
          <w:szCs w:val="24"/>
        </w:rPr>
        <w:t xml:space="preserve">una </w:t>
      </w:r>
      <w:r w:rsidR="008464E0" w:rsidRPr="00F56A5B">
        <w:rPr>
          <w:rFonts w:ascii="Century Gothic" w:hAnsi="Century Gothic" w:cs="Arial"/>
          <w:sz w:val="24"/>
          <w:szCs w:val="24"/>
        </w:rPr>
        <w:t xml:space="preserve">evaluación </w:t>
      </w:r>
      <w:r w:rsidRPr="00F56A5B">
        <w:rPr>
          <w:rFonts w:ascii="Century Gothic" w:hAnsi="Century Gothic" w:cs="Arial"/>
          <w:sz w:val="24"/>
          <w:szCs w:val="24"/>
        </w:rPr>
        <w:t>respecto del avance del cumplimiento del programa anual de trabajo de esta Comisión</w:t>
      </w:r>
      <w:r w:rsidR="008464E0" w:rsidRPr="00F56A5B">
        <w:rPr>
          <w:rFonts w:ascii="Century Gothic" w:hAnsi="Century Gothic" w:cs="Arial"/>
          <w:sz w:val="24"/>
          <w:szCs w:val="24"/>
        </w:rPr>
        <w:t xml:space="preserve"> y</w:t>
      </w:r>
      <w:r w:rsidRPr="00F56A5B">
        <w:rPr>
          <w:rFonts w:ascii="Century Gothic" w:hAnsi="Century Gothic" w:cs="Arial"/>
          <w:sz w:val="24"/>
          <w:szCs w:val="24"/>
        </w:rPr>
        <w:t>,</w:t>
      </w:r>
      <w:r w:rsidR="00271A3B" w:rsidRPr="00F56A5B">
        <w:rPr>
          <w:rFonts w:ascii="Century Gothic" w:hAnsi="Century Gothic" w:cs="Arial"/>
          <w:sz w:val="24"/>
          <w:szCs w:val="24"/>
        </w:rPr>
        <w:t xml:space="preserve"> a su vez,</w:t>
      </w:r>
      <w:r w:rsidR="008464E0" w:rsidRPr="00F56A5B">
        <w:rPr>
          <w:rFonts w:ascii="Century Gothic" w:hAnsi="Century Gothic" w:cs="Arial"/>
          <w:sz w:val="24"/>
          <w:szCs w:val="24"/>
        </w:rPr>
        <w:t xml:space="preserve"> permita reflexionar sobre las mejoras que se puedan realizar en el desempeño</w:t>
      </w:r>
      <w:r w:rsidR="0019353A" w:rsidRPr="00F56A5B">
        <w:rPr>
          <w:rFonts w:ascii="Century Gothic" w:hAnsi="Century Gothic" w:cs="Arial"/>
          <w:sz w:val="24"/>
          <w:szCs w:val="24"/>
        </w:rPr>
        <w:t xml:space="preserve"> de las actividades y </w:t>
      </w:r>
      <w:r w:rsidR="008464E0" w:rsidRPr="00F56A5B">
        <w:rPr>
          <w:rFonts w:ascii="Century Gothic" w:hAnsi="Century Gothic" w:cs="Arial"/>
          <w:sz w:val="24"/>
          <w:szCs w:val="24"/>
        </w:rPr>
        <w:t>metas programadas</w:t>
      </w:r>
      <w:r w:rsidR="004E3865" w:rsidRPr="00F56A5B">
        <w:rPr>
          <w:rFonts w:ascii="Century Gothic" w:hAnsi="Century Gothic" w:cs="Arial"/>
          <w:sz w:val="24"/>
          <w:szCs w:val="24"/>
        </w:rPr>
        <w:t xml:space="preserve"> que cada año </w:t>
      </w:r>
      <w:r w:rsidR="0019353A" w:rsidRPr="00F56A5B">
        <w:rPr>
          <w:rFonts w:ascii="Century Gothic" w:hAnsi="Century Gothic" w:cs="Arial"/>
          <w:sz w:val="24"/>
          <w:szCs w:val="24"/>
        </w:rPr>
        <w:t>se contemplan en el</w:t>
      </w:r>
      <w:r w:rsidR="004E3865" w:rsidRPr="00F56A5B">
        <w:rPr>
          <w:rFonts w:ascii="Century Gothic" w:hAnsi="Century Gothic" w:cs="Arial"/>
          <w:sz w:val="24"/>
          <w:szCs w:val="24"/>
        </w:rPr>
        <w:t xml:space="preserve"> programa anual </w:t>
      </w:r>
      <w:r w:rsidR="00271A3B" w:rsidRPr="00F56A5B">
        <w:rPr>
          <w:rFonts w:ascii="Century Gothic" w:hAnsi="Century Gothic" w:cs="Arial"/>
          <w:sz w:val="24"/>
          <w:szCs w:val="24"/>
        </w:rPr>
        <w:t xml:space="preserve">de trabajo </w:t>
      </w:r>
      <w:r w:rsidR="004E3865" w:rsidRPr="00F56A5B">
        <w:rPr>
          <w:rFonts w:ascii="Century Gothic" w:hAnsi="Century Gothic" w:cs="Arial"/>
          <w:sz w:val="24"/>
          <w:szCs w:val="24"/>
        </w:rPr>
        <w:t>de la Comisión Especial de Normativa Interna</w:t>
      </w:r>
      <w:r w:rsidR="008464E0" w:rsidRPr="00F56A5B">
        <w:rPr>
          <w:rFonts w:ascii="Century Gothic" w:hAnsi="Century Gothic" w:cs="Arial"/>
          <w:sz w:val="24"/>
          <w:szCs w:val="24"/>
        </w:rPr>
        <w:t>.</w:t>
      </w:r>
      <w:r w:rsidR="006F108C" w:rsidRPr="00F56A5B">
        <w:rPr>
          <w:rFonts w:ascii="Century Gothic" w:hAnsi="Century Gothic" w:cs="Arial"/>
          <w:sz w:val="24"/>
          <w:szCs w:val="24"/>
        </w:rPr>
        <w:br w:type="page"/>
      </w:r>
    </w:p>
    <w:p w14:paraId="2676D529" w14:textId="77777777" w:rsidR="00A90404" w:rsidRDefault="00A90404" w:rsidP="00A90404">
      <w:pPr>
        <w:pStyle w:val="Prrafodelista"/>
        <w:numPr>
          <w:ilvl w:val="0"/>
          <w:numId w:val="27"/>
        </w:numPr>
        <w:spacing w:line="360" w:lineRule="auto"/>
        <w:ind w:right="51"/>
        <w:jc w:val="both"/>
        <w:rPr>
          <w:rFonts w:ascii="Century Gothic" w:hAnsi="Century Gothic" w:cs="Arial"/>
          <w:b/>
        </w:rPr>
      </w:pPr>
      <w:r w:rsidRPr="00F56A5B">
        <w:rPr>
          <w:rFonts w:ascii="Century Gothic" w:hAnsi="Century Gothic" w:cs="Arial"/>
          <w:b/>
        </w:rPr>
        <w:lastRenderedPageBreak/>
        <w:t>ANEXO FOTOGRÁFICO.</w:t>
      </w:r>
    </w:p>
    <w:p w14:paraId="37DC50D3" w14:textId="77777777" w:rsidR="00A90404" w:rsidRPr="00F56A5B" w:rsidRDefault="00A90404" w:rsidP="00A90404">
      <w:pPr>
        <w:pStyle w:val="Prrafodelista"/>
        <w:spacing w:line="360" w:lineRule="auto"/>
        <w:ind w:left="1080" w:right="51"/>
        <w:jc w:val="both"/>
        <w:rPr>
          <w:rFonts w:ascii="Century Gothic" w:hAnsi="Century Gothic" w:cs="Arial"/>
          <w:b/>
        </w:rPr>
      </w:pPr>
    </w:p>
    <w:p w14:paraId="1A157AB5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  <w:lang w:val="es-ES_tradnl"/>
        </w:rPr>
      </w:pPr>
      <w:r w:rsidRPr="00221795">
        <w:rPr>
          <w:rFonts w:ascii="Century Gothic" w:hAnsi="Century Gothic" w:cs="Arial"/>
          <w:b/>
          <w:lang w:val="es-ES_tradnl"/>
        </w:rPr>
        <w:t>PRIMERA SESIÓN ORDINARIA 20/01/2023.</w:t>
      </w:r>
    </w:p>
    <w:p w14:paraId="4511333E" w14:textId="77777777" w:rsidR="00A90404" w:rsidRPr="00221795" w:rsidRDefault="00A90404" w:rsidP="00A90404">
      <w:pPr>
        <w:pStyle w:val="Prrafodelista"/>
        <w:spacing w:line="360" w:lineRule="auto"/>
        <w:ind w:left="360" w:right="51"/>
        <w:jc w:val="both"/>
        <w:rPr>
          <w:rFonts w:ascii="Century Gothic" w:hAnsi="Century Gothic" w:cs="Arial"/>
          <w:b/>
        </w:rPr>
      </w:pPr>
      <w:r w:rsidRPr="00221795">
        <w:rPr>
          <w:rFonts w:ascii="Century Gothic" w:hAnsi="Century Gothic" w:cs="Arial"/>
          <w:b/>
          <w:noProof/>
          <w:lang w:eastAsia="es-MX"/>
        </w:rPr>
        <w:drawing>
          <wp:inline distT="0" distB="0" distL="0" distR="0" wp14:anchorId="2EA82ED7" wp14:editId="0519BCDC">
            <wp:extent cx="5970978" cy="2400300"/>
            <wp:effectExtent l="38100" t="38100" r="29845" b="38100"/>
            <wp:docPr id="1" name="Imagen 1" descr="C:\Users\IEPCECO001\Downloads\anexo fografico\1 SESION ORDINARIA CEN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EPCECO001\Downloads\anexo fografico\1 SESION ORDINARIA CENI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3489" cy="2401309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FE7A1EC" w14:textId="77777777" w:rsidR="00A90404" w:rsidRDefault="00A90404" w:rsidP="00A90404">
      <w:pPr>
        <w:pStyle w:val="Prrafodelista"/>
        <w:spacing w:line="360" w:lineRule="auto"/>
        <w:ind w:left="360" w:right="51"/>
        <w:jc w:val="both"/>
        <w:rPr>
          <w:rFonts w:ascii="Century Gothic" w:hAnsi="Century Gothic" w:cs="Arial"/>
          <w:b/>
        </w:rPr>
      </w:pPr>
    </w:p>
    <w:p w14:paraId="343BB0C1" w14:textId="77777777" w:rsidR="00A90404" w:rsidRDefault="00A90404" w:rsidP="00A90404">
      <w:pPr>
        <w:pStyle w:val="Prrafodelista"/>
        <w:spacing w:line="360" w:lineRule="auto"/>
        <w:ind w:left="360" w:right="51"/>
        <w:jc w:val="both"/>
        <w:rPr>
          <w:rFonts w:ascii="Century Gothic" w:hAnsi="Century Gothic" w:cs="Arial"/>
          <w:b/>
        </w:rPr>
      </w:pPr>
    </w:p>
    <w:p w14:paraId="70F8A3AB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  <w:r>
        <w:rPr>
          <w:rFonts w:ascii="Century Gothic" w:hAnsi="Century Gothic" w:cs="Arial"/>
          <w:b/>
        </w:rPr>
        <w:t>PRIMERA SESIÓN EXTRAORDINARIA 30/01/2023.</w:t>
      </w:r>
    </w:p>
    <w:p w14:paraId="0DABC2DF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  <w:r w:rsidRPr="00F10017">
        <w:rPr>
          <w:rFonts w:ascii="Century Gothic" w:hAnsi="Century Gothic" w:cs="Arial"/>
          <w:b/>
          <w:noProof/>
          <w:lang w:eastAsia="es-MX"/>
        </w:rPr>
        <w:drawing>
          <wp:inline distT="0" distB="0" distL="0" distR="0" wp14:anchorId="476EF3BA" wp14:editId="0688FC11">
            <wp:extent cx="5971926" cy="2857500"/>
            <wp:effectExtent l="38100" t="38100" r="29210" b="38100"/>
            <wp:docPr id="2" name="Imagen 2" descr="C:\Users\IEPCECO001\Downloads\anexo fografico\1 SESION EXTRAORDINARIA CEN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EPCECO001\Downloads\anexo fografico\1 SESION EXTRAORDINARIA CENI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3719" cy="2858358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15FA048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</w:p>
    <w:p w14:paraId="1C94B7A2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</w:p>
    <w:p w14:paraId="105594A7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</w:p>
    <w:p w14:paraId="3E347321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  <w:r>
        <w:rPr>
          <w:rFonts w:ascii="Century Gothic" w:hAnsi="Century Gothic" w:cs="Arial"/>
          <w:b/>
        </w:rPr>
        <w:lastRenderedPageBreak/>
        <w:t>SEGUNDA SESIÓN ORDINARIA 13/02/2023</w:t>
      </w:r>
    </w:p>
    <w:p w14:paraId="7D31961F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  <w:r w:rsidRPr="00782F38">
        <w:rPr>
          <w:rFonts w:ascii="Century Gothic" w:hAnsi="Century Gothic" w:cs="Arial"/>
          <w:b/>
          <w:noProof/>
          <w:lang w:eastAsia="es-MX"/>
        </w:rPr>
        <w:drawing>
          <wp:inline distT="0" distB="0" distL="0" distR="0" wp14:anchorId="503AD551" wp14:editId="7C1666A7">
            <wp:extent cx="5972175" cy="3055620"/>
            <wp:effectExtent l="38100" t="38100" r="47625" b="30480"/>
            <wp:docPr id="3" name="Imagen 3" descr="C:\Users\IEPCECO001\Downloads\anexo fografico\2 SESION ORDINARIA CEN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EPCECO001\Downloads\anexo fografico\2 SESION ORDINARIA CENI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305562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2591AFF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</w:p>
    <w:p w14:paraId="5F6D8CAA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  <w:r>
        <w:rPr>
          <w:rFonts w:ascii="Century Gothic" w:hAnsi="Century Gothic" w:cs="Arial"/>
          <w:b/>
        </w:rPr>
        <w:t>SEGUNDA SESIÓN EXTRAORDINARIA 28/02/2023</w:t>
      </w:r>
    </w:p>
    <w:p w14:paraId="08BA427C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  <w:r w:rsidRPr="00782F38">
        <w:rPr>
          <w:rFonts w:ascii="Century Gothic" w:hAnsi="Century Gothic" w:cs="Arial"/>
          <w:b/>
          <w:noProof/>
          <w:lang w:eastAsia="es-MX"/>
        </w:rPr>
        <w:drawing>
          <wp:inline distT="0" distB="0" distL="0" distR="0" wp14:anchorId="026D19E5" wp14:editId="2E87182C">
            <wp:extent cx="5971030" cy="3409950"/>
            <wp:effectExtent l="38100" t="38100" r="29845" b="38100"/>
            <wp:docPr id="4" name="Imagen 4" descr="C:\Users\IEPCECO001\Downloads\anexo fografico\2 SESION EXTRAORDINARIA CEN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IEPCECO001\Downloads\anexo fografico\2 SESION EXTRAORDINARIA CENI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5632"/>
                    <a:stretch/>
                  </pic:blipFill>
                  <pic:spPr bwMode="auto">
                    <a:xfrm>
                      <a:off x="0" y="0"/>
                      <a:ext cx="5973550" cy="3411389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Century Gothic" w:hAnsi="Century Gothic" w:cs="Arial"/>
          <w:b/>
        </w:rPr>
        <w:t xml:space="preserve"> </w:t>
      </w:r>
    </w:p>
    <w:p w14:paraId="6C9531A9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</w:p>
    <w:p w14:paraId="329F1D73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</w:p>
    <w:p w14:paraId="1D39A4C3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  <w:r>
        <w:rPr>
          <w:rFonts w:ascii="Century Gothic" w:hAnsi="Century Gothic" w:cs="Arial"/>
          <w:b/>
        </w:rPr>
        <w:lastRenderedPageBreak/>
        <w:t>TERCERA SESIÓN ORDINARIA 27/03/2023</w:t>
      </w:r>
    </w:p>
    <w:p w14:paraId="47729A77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  <w:r w:rsidRPr="00B00FD9">
        <w:rPr>
          <w:rFonts w:ascii="Century Gothic" w:hAnsi="Century Gothic" w:cs="Arial"/>
          <w:b/>
          <w:noProof/>
          <w:lang w:eastAsia="es-MX"/>
        </w:rPr>
        <w:drawing>
          <wp:inline distT="0" distB="0" distL="0" distR="0" wp14:anchorId="0FB70963" wp14:editId="7BEFC452">
            <wp:extent cx="5971799" cy="3067050"/>
            <wp:effectExtent l="38100" t="38100" r="29210" b="38100"/>
            <wp:docPr id="5" name="Imagen 5" descr="C:\Users\IEPCECO001\Downloads\anexo fografico\3 SESION ORDINARIA CEN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IEPCECO001\Downloads\anexo fografico\3 SESION ORDINARIA CENI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693" cy="3067509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29CA7F7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</w:p>
    <w:p w14:paraId="1EE47551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  <w:r>
        <w:rPr>
          <w:rFonts w:ascii="Century Gothic" w:hAnsi="Century Gothic" w:cs="Arial"/>
          <w:b/>
        </w:rPr>
        <w:t>CUARTA SESIÓN ORDINARIA 28/04/2023.</w:t>
      </w:r>
    </w:p>
    <w:p w14:paraId="3D755BF3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  <w:r w:rsidRPr="00B00FD9">
        <w:rPr>
          <w:rFonts w:ascii="Century Gothic" w:hAnsi="Century Gothic" w:cs="Arial"/>
          <w:b/>
          <w:noProof/>
          <w:lang w:eastAsia="es-MX"/>
        </w:rPr>
        <w:drawing>
          <wp:inline distT="0" distB="0" distL="0" distR="0" wp14:anchorId="384B882F" wp14:editId="44B4396F">
            <wp:extent cx="5972175" cy="3634338"/>
            <wp:effectExtent l="38100" t="38100" r="28575" b="42545"/>
            <wp:docPr id="6" name="Imagen 6" descr="C:\Users\IEPCECO001\Downloads\anexo fografico\4 SESION ORDINARIA CEN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IEPCECO001\Downloads\anexo fografico\4 SESION ORDINARIA CENI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3634338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A55439B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</w:p>
    <w:p w14:paraId="140F7258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  <w:r>
        <w:rPr>
          <w:rFonts w:ascii="Century Gothic" w:hAnsi="Century Gothic" w:cs="Arial"/>
          <w:b/>
        </w:rPr>
        <w:lastRenderedPageBreak/>
        <w:t>TERCERA SESIÓN EXTRAORDINARIA 02/05/2023.</w:t>
      </w:r>
    </w:p>
    <w:p w14:paraId="2FA25610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</w:p>
    <w:p w14:paraId="01CC7138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  <w:r w:rsidRPr="001D6EFA">
        <w:rPr>
          <w:rFonts w:ascii="Century Gothic" w:hAnsi="Century Gothic" w:cs="Arial"/>
          <w:b/>
          <w:noProof/>
          <w:lang w:eastAsia="es-MX"/>
        </w:rPr>
        <w:drawing>
          <wp:inline distT="0" distB="0" distL="0" distR="0" wp14:anchorId="510C204E" wp14:editId="59402707">
            <wp:extent cx="5972175" cy="2982303"/>
            <wp:effectExtent l="38100" t="38100" r="28575" b="46990"/>
            <wp:docPr id="7" name="Imagen 7" descr="C:\Users\IEPCECO001\Downloads\anexo fografico\3 SESION EXTRAORDINARIA CEN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IEPCECO001\Downloads\anexo fografico\3 SESION EXTRAORDINARIA CENI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2982303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B2016CF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</w:p>
    <w:p w14:paraId="3917D626" w14:textId="77777777" w:rsidR="00A90404" w:rsidRDefault="00A90404" w:rsidP="00A90404">
      <w:pPr>
        <w:pStyle w:val="Prrafodelista"/>
        <w:ind w:left="360" w:right="51"/>
        <w:jc w:val="center"/>
        <w:rPr>
          <w:rFonts w:ascii="Century Gothic" w:hAnsi="Century Gothic" w:cs="Arial"/>
          <w:b/>
        </w:rPr>
      </w:pPr>
      <w:r>
        <w:rPr>
          <w:rFonts w:ascii="Century Gothic" w:hAnsi="Century Gothic" w:cs="Arial"/>
          <w:b/>
        </w:rPr>
        <w:t>QUINTA SESIÓN ORDINARIA 24/05/2023.</w:t>
      </w:r>
    </w:p>
    <w:p w14:paraId="627F3D34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  <w:r>
        <w:rPr>
          <w:noProof/>
          <w:lang w:eastAsia="es-MX"/>
        </w:rPr>
        <w:drawing>
          <wp:anchor distT="0" distB="0" distL="114300" distR="114300" simplePos="0" relativeHeight="251665408" behindDoc="0" locked="0" layoutInCell="1" allowOverlap="1" wp14:anchorId="0D261774" wp14:editId="095E83CD">
            <wp:simplePos x="0" y="0"/>
            <wp:positionH relativeFrom="column">
              <wp:posOffset>281940</wp:posOffset>
            </wp:positionH>
            <wp:positionV relativeFrom="paragraph">
              <wp:posOffset>240665</wp:posOffset>
            </wp:positionV>
            <wp:extent cx="5970270" cy="3114675"/>
            <wp:effectExtent l="38100" t="38100" r="30480" b="47625"/>
            <wp:wrapSquare wrapText="bothSides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377" t="23781" r="12364" b="11729"/>
                    <a:stretch/>
                  </pic:blipFill>
                  <pic:spPr bwMode="auto">
                    <a:xfrm>
                      <a:off x="0" y="0"/>
                      <a:ext cx="5970270" cy="3114675"/>
                    </a:xfrm>
                    <a:prstGeom prst="rect">
                      <a:avLst/>
                    </a:prstGeom>
                    <a:ln w="381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5BE615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</w:p>
    <w:p w14:paraId="4E968693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</w:p>
    <w:p w14:paraId="7FB59229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  <w:r>
        <w:rPr>
          <w:rFonts w:ascii="Century Gothic" w:hAnsi="Century Gothic" w:cs="Arial"/>
          <w:b/>
        </w:rPr>
        <w:lastRenderedPageBreak/>
        <w:t>SEXTA SESIÓN ORDINARIA 21/06/2023</w:t>
      </w:r>
    </w:p>
    <w:p w14:paraId="73B52A26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  <w:r w:rsidRPr="00717F37">
        <w:rPr>
          <w:rFonts w:ascii="Century Gothic" w:hAnsi="Century Gothic" w:cs="Arial"/>
          <w:b/>
          <w:noProof/>
          <w:lang w:eastAsia="es-MX"/>
        </w:rPr>
        <w:drawing>
          <wp:inline distT="0" distB="0" distL="0" distR="0" wp14:anchorId="09F30DF7" wp14:editId="4C6B82F0">
            <wp:extent cx="5971389" cy="2905125"/>
            <wp:effectExtent l="38100" t="38100" r="29845" b="28575"/>
            <wp:docPr id="12" name="Imagen 12" descr="C:\Users\IEPCECO001\Downloads\anexo fografico\6 SESION ORDINARIA CEN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IEPCECO001\Downloads\anexo fografico\6 SESION ORDINARIA CENI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4111" cy="2906449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81EEC5E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</w:p>
    <w:p w14:paraId="255E8FAB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</w:p>
    <w:p w14:paraId="37BA4B78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  <w:r>
        <w:rPr>
          <w:rFonts w:ascii="Century Gothic" w:hAnsi="Century Gothic" w:cs="Arial"/>
          <w:b/>
        </w:rPr>
        <w:t>SÉPTIMA SESIÓN ORDINARIA 18/07/2023</w:t>
      </w:r>
    </w:p>
    <w:p w14:paraId="00EE04DA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  <w:r w:rsidRPr="00B60E88">
        <w:rPr>
          <w:rFonts w:ascii="Century Gothic" w:hAnsi="Century Gothic" w:cs="Arial"/>
          <w:b/>
          <w:noProof/>
          <w:lang w:eastAsia="es-MX"/>
        </w:rPr>
        <w:drawing>
          <wp:inline distT="0" distB="0" distL="0" distR="0" wp14:anchorId="538B1298" wp14:editId="19553028">
            <wp:extent cx="5972004" cy="3171825"/>
            <wp:effectExtent l="38100" t="38100" r="29210" b="28575"/>
            <wp:docPr id="15" name="Imagen 15" descr="C:\Users\IEPCECO001\Downloads\anexo fografico\7 SESION ORDINARIA CEN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IEPCECO001\Downloads\anexo fografico\7 SESION ORDINARIA CENI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4295"/>
                    <a:stretch/>
                  </pic:blipFill>
                  <pic:spPr bwMode="auto">
                    <a:xfrm>
                      <a:off x="0" y="0"/>
                      <a:ext cx="5972175" cy="3171916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3CD2E5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</w:p>
    <w:p w14:paraId="267381C5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</w:p>
    <w:p w14:paraId="38463B0F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  <w:r>
        <w:rPr>
          <w:rFonts w:ascii="Century Gothic" w:hAnsi="Century Gothic" w:cs="Arial"/>
          <w:b/>
        </w:rPr>
        <w:lastRenderedPageBreak/>
        <w:t>OCTAVA SESIÓN ORDINARIA 18/08/2023</w:t>
      </w:r>
    </w:p>
    <w:p w14:paraId="795475C7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</w:p>
    <w:p w14:paraId="38375080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  <w:r w:rsidRPr="00B60E88">
        <w:rPr>
          <w:rFonts w:ascii="Century Gothic" w:hAnsi="Century Gothic" w:cs="Arial"/>
          <w:b/>
          <w:noProof/>
          <w:lang w:eastAsia="es-MX"/>
        </w:rPr>
        <w:drawing>
          <wp:inline distT="0" distB="0" distL="0" distR="0" wp14:anchorId="74252753" wp14:editId="50628F37">
            <wp:extent cx="5972131" cy="3000375"/>
            <wp:effectExtent l="38100" t="38100" r="29210" b="28575"/>
            <wp:docPr id="16" name="Imagen 16" descr="C:\Users\IEPCECO001\Downloads\anexo fografico\8 SESION ORDINARIA CEN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IEPCECO001\Downloads\anexo fografico\8 SESION ORDINARIA CENI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6903" cy="3002773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D18060F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</w:p>
    <w:p w14:paraId="5DAD32D5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  <w:r>
        <w:rPr>
          <w:rFonts w:ascii="Century Gothic" w:hAnsi="Century Gothic" w:cs="Arial"/>
          <w:b/>
        </w:rPr>
        <w:t>CUARTA SESIÓN EXTRAORDINARIA 29/08/2023</w:t>
      </w:r>
    </w:p>
    <w:p w14:paraId="5883F6DC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</w:p>
    <w:p w14:paraId="59A23BD3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  <w:r w:rsidRPr="005146A3">
        <w:rPr>
          <w:rFonts w:ascii="Century Gothic" w:hAnsi="Century Gothic" w:cs="Arial"/>
          <w:b/>
          <w:noProof/>
          <w:lang w:eastAsia="es-MX"/>
        </w:rPr>
        <w:drawing>
          <wp:inline distT="0" distB="0" distL="0" distR="0" wp14:anchorId="701D18C1" wp14:editId="274B93E8">
            <wp:extent cx="5971540" cy="2667000"/>
            <wp:effectExtent l="38100" t="38100" r="29210" b="38100"/>
            <wp:docPr id="17" name="Imagen 17" descr="C:\Users\IEPCECO001\Downloads\anexo fografico\4 SESION EXTRAORDINARIA CEN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IEPCECO001\Downloads\anexo fografico\4 SESION EXTRAORDINARIA CENI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5425"/>
                    <a:stretch/>
                  </pic:blipFill>
                  <pic:spPr bwMode="auto">
                    <a:xfrm>
                      <a:off x="0" y="0"/>
                      <a:ext cx="5972176" cy="2667284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DDE8B1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</w:p>
    <w:p w14:paraId="3F349C60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</w:p>
    <w:p w14:paraId="605FF30D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</w:p>
    <w:p w14:paraId="5BFC344E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  <w:r>
        <w:rPr>
          <w:rFonts w:ascii="Century Gothic" w:hAnsi="Century Gothic" w:cs="Arial"/>
          <w:b/>
        </w:rPr>
        <w:lastRenderedPageBreak/>
        <w:t>QUINTA SESIÓN EXTRAORDINARIA 07/09/2023</w:t>
      </w:r>
    </w:p>
    <w:p w14:paraId="756F7477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  <w:r w:rsidRPr="005146A3">
        <w:rPr>
          <w:rFonts w:ascii="Century Gothic" w:hAnsi="Century Gothic" w:cs="Arial"/>
          <w:b/>
          <w:noProof/>
          <w:lang w:eastAsia="es-MX"/>
        </w:rPr>
        <w:drawing>
          <wp:inline distT="0" distB="0" distL="0" distR="0" wp14:anchorId="1976056C" wp14:editId="5FBAC76A">
            <wp:extent cx="5970993" cy="3133725"/>
            <wp:effectExtent l="38100" t="38100" r="29845" b="28575"/>
            <wp:docPr id="18" name="Imagen 18" descr="C:\Users\IEPCECO001\Downloads\anexo fografico\5 SESION EXTRAORDINARIA CEN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IEPCECO001\Downloads\anexo fografico\5 SESION EXTRAORDINARIA CENI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3231" cy="313490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FD3FB28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</w:p>
    <w:p w14:paraId="1257062D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  <w:r>
        <w:rPr>
          <w:rFonts w:ascii="Century Gothic" w:hAnsi="Century Gothic" w:cs="Arial"/>
          <w:b/>
        </w:rPr>
        <w:t>NOVENA SESIÓN ORDINARIA 25/09/2023</w:t>
      </w:r>
    </w:p>
    <w:p w14:paraId="2F949B41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  <w:r w:rsidRPr="005146A3">
        <w:rPr>
          <w:rFonts w:ascii="Century Gothic" w:hAnsi="Century Gothic" w:cs="Arial"/>
          <w:b/>
          <w:noProof/>
          <w:lang w:eastAsia="es-MX"/>
        </w:rPr>
        <w:drawing>
          <wp:inline distT="0" distB="0" distL="0" distR="0" wp14:anchorId="1B811CC7" wp14:editId="4339CE04">
            <wp:extent cx="5971539" cy="2895600"/>
            <wp:effectExtent l="38100" t="38100" r="29845" b="38100"/>
            <wp:docPr id="19" name="Imagen 19" descr="C:\Users\IEPCECO001\Downloads\anexo fografico\9 SESION ORDINARIA CEN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IEPCECO001\Downloads\anexo fografico\9 SESION ORDINARIA CENI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4711" cy="2897138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314DB36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</w:p>
    <w:p w14:paraId="022A9537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</w:p>
    <w:p w14:paraId="36AB165A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</w:p>
    <w:p w14:paraId="5C855D74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</w:p>
    <w:p w14:paraId="035F050F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  <w:r>
        <w:rPr>
          <w:rFonts w:ascii="Century Gothic" w:hAnsi="Century Gothic" w:cs="Arial"/>
          <w:b/>
        </w:rPr>
        <w:lastRenderedPageBreak/>
        <w:t>DÉCIMA SESIÓN ORDINARIA **/10/20233</w:t>
      </w:r>
    </w:p>
    <w:p w14:paraId="6F51C2B9" w14:textId="77777777" w:rsidR="00A90404" w:rsidRDefault="00A90404" w:rsidP="00A90404">
      <w:pPr>
        <w:pStyle w:val="Prrafodelista"/>
        <w:spacing w:line="360" w:lineRule="auto"/>
        <w:ind w:left="360" w:right="51"/>
        <w:jc w:val="center"/>
        <w:rPr>
          <w:rFonts w:ascii="Century Gothic" w:hAnsi="Century Gothic" w:cs="Arial"/>
          <w:b/>
        </w:rPr>
      </w:pPr>
    </w:p>
    <w:p w14:paraId="04D2F31D" w14:textId="70225A1B" w:rsidR="007C1BA4" w:rsidRPr="00F56A5B" w:rsidRDefault="007C1BA4">
      <w:pPr>
        <w:rPr>
          <w:rFonts w:ascii="Century Gothic" w:eastAsia="Times New Roman" w:hAnsi="Century Gothic" w:cs="Arial"/>
          <w:b/>
          <w:lang w:val="es-ES_tradnl" w:eastAsia="es-ES"/>
        </w:rPr>
      </w:pPr>
      <w:r w:rsidRPr="00F56A5B">
        <w:rPr>
          <w:rFonts w:ascii="Century Gothic" w:hAnsi="Century Gothic" w:cs="Arial"/>
          <w:b/>
          <w:lang w:val="es-ES_tradnl"/>
        </w:rPr>
        <w:br w:type="page"/>
      </w:r>
    </w:p>
    <w:p w14:paraId="28FCF8B3" w14:textId="77777777" w:rsidR="00AE037F" w:rsidRPr="0033099F" w:rsidRDefault="00AE037F" w:rsidP="00AE037F">
      <w:pPr>
        <w:jc w:val="both"/>
        <w:rPr>
          <w:rFonts w:ascii="Century Gothic" w:hAnsi="Century Gothic" w:cs="Arial"/>
          <w:iCs/>
          <w:color w:val="000000" w:themeColor="text1"/>
          <w:sz w:val="24"/>
          <w:szCs w:val="24"/>
        </w:rPr>
      </w:pPr>
      <w:r w:rsidRPr="00AE037F">
        <w:rPr>
          <w:rFonts w:ascii="Century Gothic" w:hAnsi="Century Gothic" w:cs="Arial"/>
          <w:b/>
          <w:iCs/>
          <w:color w:val="000000" w:themeColor="text1"/>
          <w:sz w:val="24"/>
          <w:szCs w:val="24"/>
        </w:rPr>
        <w:lastRenderedPageBreak/>
        <w:t>Gráfica 1.</w:t>
      </w:r>
      <w:r w:rsidRPr="0033099F">
        <w:rPr>
          <w:rFonts w:ascii="Century Gothic" w:hAnsi="Century Gothic" w:cs="Arial"/>
          <w:iCs/>
          <w:color w:val="000000" w:themeColor="text1"/>
          <w:sz w:val="24"/>
          <w:szCs w:val="24"/>
        </w:rPr>
        <w:t xml:space="preserve"> Seguimiento al Programa Anual de Trabajo de la Comisión </w:t>
      </w:r>
      <w:r>
        <w:rPr>
          <w:rFonts w:ascii="Century Gothic" w:hAnsi="Century Gothic" w:cs="Arial"/>
          <w:iCs/>
          <w:color w:val="000000" w:themeColor="text1"/>
          <w:sz w:val="24"/>
          <w:szCs w:val="24"/>
        </w:rPr>
        <w:t>Especial de Normativa Interna</w:t>
      </w:r>
      <w:r w:rsidRPr="0033099F">
        <w:rPr>
          <w:rFonts w:ascii="Century Gothic" w:hAnsi="Century Gothic" w:cs="Arial"/>
          <w:iCs/>
          <w:color w:val="000000" w:themeColor="text1"/>
          <w:sz w:val="24"/>
          <w:szCs w:val="24"/>
        </w:rPr>
        <w:t>, aprobado en agosto de 2023</w:t>
      </w:r>
    </w:p>
    <w:p w14:paraId="2E8BF2CA" w14:textId="77777777" w:rsidR="00AE037F" w:rsidRP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MX"/>
        </w:rPr>
      </w:pPr>
    </w:p>
    <w:p w14:paraId="4342576B" w14:textId="5F8CF105" w:rsidR="00AE037F" w:rsidRDefault="00273AB0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  <w:r>
        <w:rPr>
          <w:noProof/>
          <w:lang w:eastAsia="es-MX"/>
        </w:rPr>
        <w:drawing>
          <wp:inline distT="0" distB="0" distL="0" distR="0" wp14:anchorId="3D072BC0" wp14:editId="64D0B5A9">
            <wp:extent cx="6429375" cy="5610225"/>
            <wp:effectExtent l="0" t="0" r="9525" b="9525"/>
            <wp:docPr id="10" name="Gráfico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  <w:bookmarkStart w:id="0" w:name="_GoBack"/>
      <w:bookmarkEnd w:id="0"/>
    </w:p>
    <w:p w14:paraId="0D3F9743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77DBAD29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316BD252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430B4A3E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562009FC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4B6DA974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4726D565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12946E57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06EE2C16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0D061F6C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3015709D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0D87BB12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372BC562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3EDCDEA2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1F0924D7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170CAD2D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35E89242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0A286E98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0921FBDA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06B599AE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67EB2EA1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70528882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7CF3B830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35690C81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64A43E71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2029E1BC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4E4B2A2F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515ACF47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41E6FE41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78C5BA1E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758C34D5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757E6078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1CA183C9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6210092F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1015F260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220519C9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44C65FF9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5348B12D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041AA1B6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0507E4C1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10ED8821" w14:textId="77777777" w:rsidR="00AE037F" w:rsidRDefault="00AE037F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0750D93D" w14:textId="7551B5F9" w:rsidR="00FA053E" w:rsidRPr="00F56A5B" w:rsidRDefault="00FA053E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  <w:r w:rsidRPr="00F56A5B">
        <w:rPr>
          <w:rFonts w:ascii="Century Gothic" w:hAnsi="Century Gothic" w:cs="Arial"/>
          <w:b/>
          <w:lang w:val="es-ES_tradnl"/>
        </w:rPr>
        <w:t xml:space="preserve">LA COMISIÓN ESPECIAL DE NORMATIVA INTERNA DEL CONSEJO </w:t>
      </w:r>
    </w:p>
    <w:p w14:paraId="43AAB747" w14:textId="77777777" w:rsidR="00FA053E" w:rsidRPr="00F56A5B" w:rsidRDefault="00FA053E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  <w:r w:rsidRPr="00F56A5B">
        <w:rPr>
          <w:rFonts w:ascii="Century Gothic" w:hAnsi="Century Gothic" w:cs="Arial"/>
          <w:b/>
          <w:lang w:val="es-ES_tradnl"/>
        </w:rPr>
        <w:t xml:space="preserve">GENERAL DEL INSTITUTO ELECTORAL Y DE PARTICIPACIÓN </w:t>
      </w:r>
    </w:p>
    <w:p w14:paraId="0745F407" w14:textId="77777777" w:rsidR="00FA053E" w:rsidRPr="00F56A5B" w:rsidRDefault="00FA053E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  <w:r w:rsidRPr="00F56A5B">
        <w:rPr>
          <w:rFonts w:ascii="Century Gothic" w:hAnsi="Century Gothic" w:cs="Arial"/>
          <w:b/>
          <w:lang w:val="es-ES_tradnl"/>
        </w:rPr>
        <w:t>CIUDADANA DEL ESTADO DE GUERRERO</w:t>
      </w:r>
    </w:p>
    <w:p w14:paraId="21AF6871" w14:textId="5799DAB4" w:rsidR="00FA053E" w:rsidRPr="00F56A5B" w:rsidRDefault="00FA053E" w:rsidP="00E55249">
      <w:pPr>
        <w:pStyle w:val="Listavistosa-nfasis11"/>
        <w:ind w:left="142"/>
        <w:jc w:val="center"/>
        <w:rPr>
          <w:rFonts w:ascii="Century Gothic" w:hAnsi="Century Gothic" w:cs="Arial"/>
          <w:b/>
          <w:lang w:val="es-ES_tradnl"/>
        </w:rPr>
      </w:pPr>
    </w:p>
    <w:p w14:paraId="4E1A331A" w14:textId="77777777" w:rsidR="000F4151" w:rsidRPr="00F56A5B" w:rsidRDefault="000F4151" w:rsidP="00E55249">
      <w:pPr>
        <w:pStyle w:val="Listavistosa-nfasis11"/>
        <w:ind w:left="142"/>
        <w:jc w:val="center"/>
        <w:rPr>
          <w:rFonts w:ascii="Century Gothic" w:hAnsi="Century Gothic" w:cs="Arial"/>
          <w:lang w:val="es-ES_tradnl"/>
        </w:rPr>
      </w:pPr>
    </w:p>
    <w:tbl>
      <w:tblPr>
        <w:tblW w:w="9493" w:type="dxa"/>
        <w:jc w:val="center"/>
        <w:tblLook w:val="04A0" w:firstRow="1" w:lastRow="0" w:firstColumn="1" w:lastColumn="0" w:noHBand="0" w:noVBand="1"/>
      </w:tblPr>
      <w:tblGrid>
        <w:gridCol w:w="4397"/>
        <w:gridCol w:w="313"/>
        <w:gridCol w:w="4783"/>
      </w:tblGrid>
      <w:tr w:rsidR="00F56A5B" w:rsidRPr="00F56A5B" w14:paraId="1C62F367" w14:textId="77777777" w:rsidTr="00662792">
        <w:trPr>
          <w:trHeight w:val="510"/>
          <w:jc w:val="center"/>
        </w:trPr>
        <w:tc>
          <w:tcPr>
            <w:tcW w:w="9493" w:type="dxa"/>
            <w:gridSpan w:val="3"/>
          </w:tcPr>
          <w:p w14:paraId="5C2FDB19" w14:textId="77777777" w:rsidR="000F4151" w:rsidRPr="00F56A5B" w:rsidRDefault="000F4151" w:rsidP="000F4151">
            <w:pPr>
              <w:spacing w:after="0" w:line="240" w:lineRule="auto"/>
              <w:jc w:val="center"/>
              <w:rPr>
                <w:rFonts w:ascii="Century Gothic" w:hAnsi="Century Gothic" w:cs="Arial"/>
                <w:sz w:val="24"/>
                <w:szCs w:val="24"/>
              </w:rPr>
            </w:pPr>
            <w:r w:rsidRPr="00F56A5B">
              <w:rPr>
                <w:rFonts w:ascii="Century Gothic" w:hAnsi="Century Gothic" w:cs="Arial"/>
                <w:b/>
                <w:sz w:val="24"/>
                <w:szCs w:val="24"/>
              </w:rPr>
              <w:t>C. EDMAR LEÓN GARCÍA</w:t>
            </w:r>
          </w:p>
          <w:p w14:paraId="14A86CCF" w14:textId="3D575C2B" w:rsidR="000F4151" w:rsidRPr="00F56A5B" w:rsidRDefault="000F4151" w:rsidP="000F4151">
            <w:pPr>
              <w:pStyle w:val="Listavistosa-nfasis11"/>
              <w:ind w:left="142"/>
              <w:jc w:val="center"/>
              <w:rPr>
                <w:rFonts w:ascii="Century Gothic" w:hAnsi="Century Gothic" w:cs="Arial"/>
                <w:lang w:val="es-ES_tradnl"/>
              </w:rPr>
            </w:pPr>
            <w:r w:rsidRPr="00F56A5B">
              <w:rPr>
                <w:rFonts w:ascii="Century Gothic" w:hAnsi="Century Gothic" w:cs="Arial"/>
                <w:lang w:val="es-ES_tradnl"/>
              </w:rPr>
              <w:t>CONSEJERO PRESIDENTE</w:t>
            </w:r>
          </w:p>
        </w:tc>
      </w:tr>
      <w:tr w:rsidR="00F56A5B" w:rsidRPr="00F56A5B" w14:paraId="604B9651" w14:textId="77777777" w:rsidTr="00662792">
        <w:trPr>
          <w:trHeight w:val="973"/>
          <w:jc w:val="center"/>
        </w:trPr>
        <w:tc>
          <w:tcPr>
            <w:tcW w:w="4397" w:type="dxa"/>
          </w:tcPr>
          <w:p w14:paraId="479EE597" w14:textId="77777777" w:rsidR="00FA053E" w:rsidRPr="00F56A5B" w:rsidRDefault="00FA053E" w:rsidP="00AA0162">
            <w:pPr>
              <w:spacing w:after="0" w:line="240" w:lineRule="auto"/>
              <w:jc w:val="center"/>
              <w:rPr>
                <w:rFonts w:ascii="Century Gothic" w:hAnsi="Century Gothic" w:cs="Arial"/>
                <w:b/>
                <w:sz w:val="24"/>
                <w:szCs w:val="24"/>
              </w:rPr>
            </w:pPr>
          </w:p>
          <w:p w14:paraId="35DA9B10" w14:textId="77777777" w:rsidR="00FA053E" w:rsidRPr="00F56A5B" w:rsidRDefault="00FA053E" w:rsidP="00AA0162">
            <w:pPr>
              <w:spacing w:after="0" w:line="240" w:lineRule="auto"/>
              <w:jc w:val="center"/>
              <w:rPr>
                <w:rFonts w:ascii="Century Gothic" w:hAnsi="Century Gothic" w:cs="Arial"/>
                <w:b/>
                <w:sz w:val="24"/>
                <w:szCs w:val="24"/>
              </w:rPr>
            </w:pPr>
          </w:p>
          <w:p w14:paraId="1E7B7A0C" w14:textId="4FF87E3D" w:rsidR="00FA053E" w:rsidRPr="00F56A5B" w:rsidRDefault="00FA053E" w:rsidP="00AA0162">
            <w:pPr>
              <w:spacing w:after="0" w:line="240" w:lineRule="auto"/>
              <w:jc w:val="center"/>
              <w:rPr>
                <w:rFonts w:ascii="Century Gothic" w:hAnsi="Century Gothic" w:cs="Arial"/>
                <w:b/>
                <w:sz w:val="24"/>
                <w:szCs w:val="24"/>
              </w:rPr>
            </w:pPr>
            <w:r w:rsidRPr="00F56A5B">
              <w:rPr>
                <w:rFonts w:ascii="Century Gothic" w:hAnsi="Century Gothic" w:cs="Arial"/>
                <w:b/>
                <w:sz w:val="24"/>
                <w:szCs w:val="24"/>
              </w:rPr>
              <w:t xml:space="preserve">C. </w:t>
            </w:r>
            <w:r w:rsidR="00AA0162" w:rsidRPr="00F56A5B">
              <w:rPr>
                <w:rFonts w:ascii="Century Gothic" w:hAnsi="Century Gothic" w:cs="Arial"/>
                <w:b/>
                <w:sz w:val="24"/>
                <w:szCs w:val="24"/>
                <w:lang w:val="es-ES_tradnl"/>
              </w:rPr>
              <w:t>AZUCENA CAYETANO SOLANO</w:t>
            </w:r>
          </w:p>
          <w:p w14:paraId="26BB2B69" w14:textId="77777777" w:rsidR="00FA053E" w:rsidRPr="00F56A5B" w:rsidRDefault="00AA0162" w:rsidP="00AA0162">
            <w:pPr>
              <w:spacing w:after="0" w:line="240" w:lineRule="auto"/>
              <w:jc w:val="center"/>
              <w:rPr>
                <w:rFonts w:ascii="Century Gothic" w:hAnsi="Century Gothic" w:cs="Arial"/>
                <w:sz w:val="24"/>
                <w:szCs w:val="24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</w:rPr>
              <w:t>CONSEJERA</w:t>
            </w:r>
            <w:r w:rsidR="00FA053E" w:rsidRPr="00F56A5B">
              <w:rPr>
                <w:rFonts w:ascii="Century Gothic" w:hAnsi="Century Gothic" w:cs="Arial"/>
                <w:sz w:val="24"/>
                <w:szCs w:val="24"/>
              </w:rPr>
              <w:t xml:space="preserve"> INTEGRANTE</w:t>
            </w:r>
          </w:p>
          <w:p w14:paraId="011D0DDE" w14:textId="77777777" w:rsidR="000F4151" w:rsidRPr="00F56A5B" w:rsidRDefault="000F4151" w:rsidP="00AA0162">
            <w:pPr>
              <w:spacing w:after="0" w:line="240" w:lineRule="auto"/>
              <w:jc w:val="center"/>
              <w:rPr>
                <w:rFonts w:ascii="Century Gothic" w:hAnsi="Century Gothic" w:cs="Arial"/>
                <w:sz w:val="24"/>
                <w:szCs w:val="24"/>
              </w:rPr>
            </w:pPr>
          </w:p>
          <w:p w14:paraId="0205F1E9" w14:textId="7B90E7E4" w:rsidR="000F4151" w:rsidRPr="00F56A5B" w:rsidRDefault="000F4151" w:rsidP="00AA0162">
            <w:pPr>
              <w:spacing w:after="0" w:line="240" w:lineRule="auto"/>
              <w:jc w:val="center"/>
              <w:rPr>
                <w:rFonts w:ascii="Century Gothic" w:hAnsi="Century Gothic" w:cs="Arial"/>
                <w:sz w:val="24"/>
                <w:szCs w:val="24"/>
              </w:rPr>
            </w:pPr>
          </w:p>
        </w:tc>
        <w:tc>
          <w:tcPr>
            <w:tcW w:w="5096" w:type="dxa"/>
            <w:gridSpan w:val="2"/>
          </w:tcPr>
          <w:p w14:paraId="2DD8E3A7" w14:textId="77777777" w:rsidR="00AA0162" w:rsidRPr="00F56A5B" w:rsidRDefault="00AA0162" w:rsidP="00AA0162">
            <w:pPr>
              <w:spacing w:after="0" w:line="240" w:lineRule="auto"/>
              <w:jc w:val="center"/>
              <w:rPr>
                <w:rFonts w:ascii="Century Gothic" w:hAnsi="Century Gothic" w:cs="Arial"/>
                <w:b/>
                <w:sz w:val="24"/>
                <w:szCs w:val="24"/>
              </w:rPr>
            </w:pPr>
          </w:p>
          <w:p w14:paraId="6B60A5D1" w14:textId="77777777" w:rsidR="00AA0162" w:rsidRPr="00F56A5B" w:rsidRDefault="00AA0162" w:rsidP="00AA0162">
            <w:pPr>
              <w:spacing w:after="0" w:line="240" w:lineRule="auto"/>
              <w:jc w:val="center"/>
              <w:rPr>
                <w:rFonts w:ascii="Century Gothic" w:hAnsi="Century Gothic" w:cs="Arial"/>
                <w:b/>
                <w:sz w:val="24"/>
                <w:szCs w:val="24"/>
              </w:rPr>
            </w:pPr>
          </w:p>
          <w:p w14:paraId="0EFF8E13" w14:textId="77777777" w:rsidR="000F4151" w:rsidRPr="00F56A5B" w:rsidRDefault="000F4151" w:rsidP="000F4151">
            <w:pPr>
              <w:pStyle w:val="Listavistosa-nfasis11"/>
              <w:ind w:left="142"/>
              <w:jc w:val="center"/>
              <w:rPr>
                <w:rFonts w:ascii="Century Gothic" w:hAnsi="Century Gothic" w:cs="Arial"/>
                <w:b/>
                <w:lang w:val="es-ES_tradnl"/>
              </w:rPr>
            </w:pPr>
            <w:r w:rsidRPr="00F56A5B">
              <w:rPr>
                <w:rFonts w:ascii="Century Gothic" w:hAnsi="Century Gothic" w:cs="Arial"/>
                <w:b/>
                <w:lang w:val="es-ES_tradnl"/>
              </w:rPr>
              <w:t xml:space="preserve">C. </w:t>
            </w:r>
            <w:r w:rsidRPr="00F56A5B">
              <w:rPr>
                <w:rFonts w:ascii="Century Gothic" w:hAnsi="Century Gothic" w:cs="Arial"/>
                <w:b/>
              </w:rPr>
              <w:t>AMADEO GUERRERO ONOFRE</w:t>
            </w:r>
          </w:p>
          <w:p w14:paraId="171A2903" w14:textId="77777777" w:rsidR="00FA053E" w:rsidRPr="00F56A5B" w:rsidRDefault="00FA053E" w:rsidP="00AA0162">
            <w:pPr>
              <w:spacing w:after="0" w:line="240" w:lineRule="auto"/>
              <w:jc w:val="center"/>
              <w:rPr>
                <w:rFonts w:ascii="Century Gothic" w:hAnsi="Century Gothic" w:cs="Arial"/>
                <w:sz w:val="24"/>
                <w:szCs w:val="24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</w:rPr>
              <w:t>CONSEJERO INTEGRANTE</w:t>
            </w:r>
          </w:p>
          <w:p w14:paraId="506BC7A2" w14:textId="77777777" w:rsidR="000F4151" w:rsidRPr="00F56A5B" w:rsidRDefault="000F4151" w:rsidP="00AA0162">
            <w:pPr>
              <w:spacing w:after="0" w:line="240" w:lineRule="auto"/>
              <w:jc w:val="center"/>
              <w:rPr>
                <w:rFonts w:ascii="Century Gothic" w:hAnsi="Century Gothic" w:cs="Arial"/>
                <w:sz w:val="24"/>
                <w:szCs w:val="24"/>
              </w:rPr>
            </w:pPr>
          </w:p>
          <w:p w14:paraId="41B538AA" w14:textId="1C284856" w:rsidR="000F4151" w:rsidRPr="00F56A5B" w:rsidRDefault="000F4151" w:rsidP="00AA0162">
            <w:pPr>
              <w:spacing w:after="0" w:line="240" w:lineRule="auto"/>
              <w:jc w:val="center"/>
              <w:rPr>
                <w:rFonts w:ascii="Century Gothic" w:hAnsi="Century Gothic" w:cs="Arial"/>
                <w:sz w:val="24"/>
                <w:szCs w:val="24"/>
              </w:rPr>
            </w:pPr>
          </w:p>
        </w:tc>
      </w:tr>
      <w:tr w:rsidR="00F56A5B" w:rsidRPr="00F56A5B" w14:paraId="6EFC7955" w14:textId="77777777" w:rsidTr="00662792">
        <w:trPr>
          <w:trHeight w:val="421"/>
          <w:jc w:val="center"/>
        </w:trPr>
        <w:tc>
          <w:tcPr>
            <w:tcW w:w="9493" w:type="dxa"/>
            <w:gridSpan w:val="3"/>
            <w:shd w:val="clear" w:color="auto" w:fill="FFFFFF" w:themeFill="background1"/>
          </w:tcPr>
          <w:p w14:paraId="2EA0EEF8" w14:textId="77777777" w:rsidR="000F4151" w:rsidRPr="00F56A5B" w:rsidRDefault="000F4151" w:rsidP="00F92931">
            <w:pPr>
              <w:spacing w:after="0" w:line="240" w:lineRule="auto"/>
              <w:ind w:left="-426" w:right="-377"/>
              <w:jc w:val="center"/>
              <w:rPr>
                <w:rFonts w:ascii="Century Gothic" w:hAnsi="Century Gothic" w:cs="Arial"/>
                <w:b/>
                <w:sz w:val="24"/>
                <w:szCs w:val="24"/>
              </w:rPr>
            </w:pPr>
            <w:r w:rsidRPr="00F56A5B">
              <w:rPr>
                <w:rFonts w:ascii="Century Gothic" w:hAnsi="Century Gothic" w:cs="Arial"/>
                <w:b/>
                <w:sz w:val="24"/>
                <w:szCs w:val="24"/>
              </w:rPr>
              <w:lastRenderedPageBreak/>
              <w:t>REPRESENTACIONES DE LOS PARTIDOS POLÍTICOS</w:t>
            </w:r>
          </w:p>
        </w:tc>
      </w:tr>
      <w:tr w:rsidR="00F56A5B" w:rsidRPr="00F56A5B" w14:paraId="2691BC6B" w14:textId="77777777" w:rsidTr="00662792">
        <w:trPr>
          <w:trHeight w:val="857"/>
          <w:jc w:val="center"/>
        </w:trPr>
        <w:tc>
          <w:tcPr>
            <w:tcW w:w="4710" w:type="dxa"/>
            <w:gridSpan w:val="2"/>
          </w:tcPr>
          <w:p w14:paraId="66C79887" w14:textId="77777777" w:rsidR="000F4151" w:rsidRPr="00F56A5B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hAnsi="Century Gothic" w:cs="Arial"/>
                <w:b/>
                <w:sz w:val="24"/>
                <w:szCs w:val="24"/>
              </w:rPr>
            </w:pPr>
          </w:p>
          <w:p w14:paraId="12336D8E" w14:textId="77777777" w:rsidR="000F4151" w:rsidRPr="00F56A5B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hAnsi="Century Gothic" w:cs="Arial"/>
                <w:b/>
                <w:sz w:val="24"/>
                <w:szCs w:val="24"/>
              </w:rPr>
            </w:pPr>
          </w:p>
          <w:p w14:paraId="59FE9363" w14:textId="77777777" w:rsidR="000F4151" w:rsidRPr="00F56A5B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hAnsi="Century Gothic" w:cs="Arial"/>
                <w:b/>
                <w:sz w:val="24"/>
                <w:szCs w:val="24"/>
              </w:rPr>
            </w:pPr>
            <w:r w:rsidRPr="00F56A5B">
              <w:rPr>
                <w:rFonts w:ascii="Century Gothic" w:hAnsi="Century Gothic" w:cs="Arial"/>
                <w:b/>
                <w:sz w:val="24"/>
                <w:szCs w:val="24"/>
              </w:rPr>
              <w:t>C. SILVIO RODRÍGUEZ GARCÍA.</w:t>
            </w:r>
          </w:p>
          <w:p w14:paraId="16691CA7" w14:textId="77777777" w:rsidR="000F4151" w:rsidRPr="00F56A5B" w:rsidRDefault="000F4151" w:rsidP="00F92931">
            <w:pPr>
              <w:tabs>
                <w:tab w:val="left" w:pos="4320"/>
              </w:tabs>
              <w:spacing w:after="0" w:line="240" w:lineRule="auto"/>
              <w:ind w:right="-8"/>
              <w:jc w:val="center"/>
              <w:rPr>
                <w:rFonts w:ascii="Century Gothic" w:hAnsi="Century Gothic" w:cs="Arial"/>
                <w:sz w:val="24"/>
                <w:szCs w:val="24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</w:rPr>
              <w:t>REPRESENTANTE DEL PARTIDO ACCIÓN NACIONAL.</w:t>
            </w:r>
          </w:p>
        </w:tc>
        <w:tc>
          <w:tcPr>
            <w:tcW w:w="4783" w:type="dxa"/>
          </w:tcPr>
          <w:p w14:paraId="597CE46B" w14:textId="77777777" w:rsidR="000F4151" w:rsidRPr="00F56A5B" w:rsidRDefault="000F4151" w:rsidP="00F92931">
            <w:pPr>
              <w:spacing w:after="0" w:line="240" w:lineRule="auto"/>
              <w:ind w:left="-74" w:right="-108"/>
              <w:jc w:val="center"/>
              <w:rPr>
                <w:rFonts w:ascii="Century Gothic" w:eastAsia="Calibri" w:hAnsi="Century Gothic" w:cs="Arial"/>
                <w:b/>
                <w:sz w:val="24"/>
                <w:szCs w:val="24"/>
              </w:rPr>
            </w:pPr>
            <w:bookmarkStart w:id="1" w:name="_Hlk47728669"/>
          </w:p>
          <w:p w14:paraId="2753CE17" w14:textId="77777777" w:rsidR="000F4151" w:rsidRPr="00F56A5B" w:rsidRDefault="000F4151" w:rsidP="00F92931">
            <w:pPr>
              <w:spacing w:after="0" w:line="240" w:lineRule="auto"/>
              <w:ind w:left="-74" w:right="-108"/>
              <w:jc w:val="center"/>
              <w:rPr>
                <w:rFonts w:ascii="Century Gothic" w:eastAsia="Calibri" w:hAnsi="Century Gothic" w:cs="Arial"/>
                <w:b/>
                <w:sz w:val="24"/>
                <w:szCs w:val="24"/>
              </w:rPr>
            </w:pPr>
          </w:p>
          <w:p w14:paraId="55160D70" w14:textId="77777777" w:rsidR="000F4151" w:rsidRPr="00F56A5B" w:rsidRDefault="000F4151" w:rsidP="00F92931">
            <w:pPr>
              <w:spacing w:after="0" w:line="240" w:lineRule="auto"/>
              <w:ind w:left="-74" w:right="-108"/>
              <w:jc w:val="center"/>
              <w:rPr>
                <w:rFonts w:ascii="Century Gothic" w:eastAsia="Calibri" w:hAnsi="Century Gothic" w:cs="Arial"/>
                <w:b/>
                <w:sz w:val="24"/>
                <w:szCs w:val="24"/>
              </w:rPr>
            </w:pPr>
            <w:r w:rsidRPr="00F56A5B">
              <w:rPr>
                <w:rFonts w:ascii="Century Gothic" w:eastAsia="Calibri" w:hAnsi="Century Gothic" w:cs="Arial"/>
                <w:b/>
                <w:sz w:val="24"/>
                <w:szCs w:val="24"/>
              </w:rPr>
              <w:t>C. MANUEL ALBERTO SAAVEDRA CHÁVEZ.</w:t>
            </w:r>
          </w:p>
          <w:p w14:paraId="4A0E6DA9" w14:textId="77777777" w:rsidR="000F4151" w:rsidRPr="00F56A5B" w:rsidRDefault="000F4151" w:rsidP="00F92931">
            <w:pPr>
              <w:spacing w:after="0" w:line="240" w:lineRule="auto"/>
              <w:ind w:left="-74" w:right="-108"/>
              <w:jc w:val="center"/>
              <w:rPr>
                <w:rFonts w:ascii="Century Gothic" w:eastAsia="Calibri" w:hAnsi="Century Gothic" w:cs="Arial"/>
                <w:sz w:val="24"/>
                <w:szCs w:val="24"/>
              </w:rPr>
            </w:pPr>
            <w:r w:rsidRPr="00F56A5B">
              <w:rPr>
                <w:rFonts w:ascii="Century Gothic" w:eastAsia="Calibri" w:hAnsi="Century Gothic" w:cs="Arial"/>
                <w:sz w:val="24"/>
                <w:szCs w:val="24"/>
              </w:rPr>
              <w:t>REPRESENTANTE DEL PARTIDO REVOLUCIONARIO INSTITUCIONAL.</w:t>
            </w:r>
            <w:bookmarkEnd w:id="1"/>
          </w:p>
        </w:tc>
      </w:tr>
      <w:tr w:rsidR="00F56A5B" w:rsidRPr="00F56A5B" w14:paraId="451A1DB2" w14:textId="77777777" w:rsidTr="00662792">
        <w:trPr>
          <w:trHeight w:val="568"/>
          <w:jc w:val="center"/>
        </w:trPr>
        <w:tc>
          <w:tcPr>
            <w:tcW w:w="4710" w:type="dxa"/>
            <w:gridSpan w:val="2"/>
          </w:tcPr>
          <w:p w14:paraId="3FF62E69" w14:textId="77777777" w:rsidR="000F4151" w:rsidRPr="00F56A5B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eastAsia="Calibri" w:hAnsi="Century Gothic" w:cs="Arial"/>
                <w:b/>
                <w:sz w:val="24"/>
                <w:szCs w:val="24"/>
              </w:rPr>
            </w:pPr>
            <w:bookmarkStart w:id="2" w:name="_Hlk47963091"/>
          </w:p>
          <w:p w14:paraId="625F4E4E" w14:textId="77777777" w:rsidR="000F4151" w:rsidRPr="00F56A5B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eastAsia="Calibri" w:hAnsi="Century Gothic" w:cs="Arial"/>
                <w:b/>
                <w:sz w:val="24"/>
                <w:szCs w:val="24"/>
              </w:rPr>
            </w:pPr>
          </w:p>
          <w:p w14:paraId="7D4BF035" w14:textId="77777777" w:rsidR="000F4151" w:rsidRPr="00F56A5B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eastAsia="Calibri" w:hAnsi="Century Gothic" w:cs="Arial"/>
                <w:b/>
                <w:szCs w:val="24"/>
              </w:rPr>
            </w:pPr>
            <w:r w:rsidRPr="00F56A5B">
              <w:rPr>
                <w:rFonts w:ascii="Century Gothic" w:eastAsia="Calibri" w:hAnsi="Century Gothic" w:cs="Arial"/>
                <w:b/>
                <w:szCs w:val="24"/>
              </w:rPr>
              <w:t xml:space="preserve">C. </w:t>
            </w:r>
            <w:r w:rsidRPr="00F56A5B">
              <w:rPr>
                <w:rFonts w:ascii="Century Gothic" w:hAnsi="Century Gothic" w:cs="Arial"/>
                <w:b/>
                <w:bCs/>
                <w:spacing w:val="-2"/>
                <w:szCs w:val="24"/>
                <w:shd w:val="clear" w:color="auto" w:fill="FFFFFF"/>
              </w:rPr>
              <w:t>MARIANO HANSEL PATRICIO ABARCA</w:t>
            </w:r>
            <w:r w:rsidRPr="00F56A5B">
              <w:rPr>
                <w:rFonts w:ascii="Century Gothic" w:eastAsia="Calibri" w:hAnsi="Century Gothic" w:cs="Arial"/>
                <w:b/>
                <w:szCs w:val="24"/>
              </w:rPr>
              <w:t xml:space="preserve">. </w:t>
            </w:r>
          </w:p>
          <w:p w14:paraId="654B1458" w14:textId="2A32353A" w:rsidR="000F4151" w:rsidRPr="00F56A5B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eastAsia="Calibri" w:hAnsi="Century Gothic" w:cs="Arial"/>
                <w:b/>
                <w:sz w:val="24"/>
                <w:szCs w:val="24"/>
              </w:rPr>
            </w:pPr>
            <w:r w:rsidRPr="00F56A5B">
              <w:rPr>
                <w:rFonts w:ascii="Century Gothic" w:eastAsia="Calibri" w:hAnsi="Century Gothic" w:cs="Arial"/>
                <w:sz w:val="24"/>
                <w:szCs w:val="24"/>
              </w:rPr>
              <w:t>REPRESENTANTE DEL PARTIDO DE LA REVOLUCIÓN DEMOCRÁTICA.</w:t>
            </w:r>
            <w:bookmarkEnd w:id="2"/>
          </w:p>
        </w:tc>
        <w:tc>
          <w:tcPr>
            <w:tcW w:w="4783" w:type="dxa"/>
          </w:tcPr>
          <w:p w14:paraId="0C584DD0" w14:textId="77777777" w:rsidR="000F4151" w:rsidRPr="00F56A5B" w:rsidRDefault="000F4151" w:rsidP="00F92931">
            <w:pPr>
              <w:spacing w:after="0" w:line="240" w:lineRule="auto"/>
              <w:ind w:left="-74" w:right="-108"/>
              <w:jc w:val="center"/>
              <w:rPr>
                <w:rFonts w:ascii="Century Gothic" w:hAnsi="Century Gothic" w:cs="Arial"/>
                <w:b/>
                <w:sz w:val="24"/>
                <w:szCs w:val="24"/>
              </w:rPr>
            </w:pPr>
          </w:p>
          <w:p w14:paraId="32ADCFDF" w14:textId="77777777" w:rsidR="000F4151" w:rsidRPr="00F56A5B" w:rsidRDefault="000F4151" w:rsidP="00F92931">
            <w:pPr>
              <w:spacing w:after="0" w:line="240" w:lineRule="auto"/>
              <w:ind w:left="-74" w:right="-108"/>
              <w:jc w:val="center"/>
              <w:rPr>
                <w:rFonts w:ascii="Century Gothic" w:hAnsi="Century Gothic" w:cs="Arial"/>
                <w:b/>
                <w:sz w:val="24"/>
                <w:szCs w:val="24"/>
              </w:rPr>
            </w:pPr>
          </w:p>
          <w:p w14:paraId="510C7767" w14:textId="77777777" w:rsidR="000F4151" w:rsidRPr="00F56A5B" w:rsidRDefault="000F4151" w:rsidP="00F92931">
            <w:pPr>
              <w:spacing w:after="0" w:line="240" w:lineRule="auto"/>
              <w:ind w:left="-74" w:right="-108"/>
              <w:jc w:val="center"/>
              <w:rPr>
                <w:rFonts w:ascii="Century Gothic" w:hAnsi="Century Gothic" w:cs="Arial"/>
                <w:b/>
                <w:sz w:val="24"/>
                <w:szCs w:val="24"/>
              </w:rPr>
            </w:pPr>
            <w:r w:rsidRPr="00F56A5B">
              <w:rPr>
                <w:rFonts w:ascii="Century Gothic" w:hAnsi="Century Gothic" w:cs="Arial"/>
                <w:b/>
                <w:sz w:val="24"/>
                <w:szCs w:val="24"/>
              </w:rPr>
              <w:t>C. ISAIAS ROJAS RAMÍREZ.</w:t>
            </w:r>
          </w:p>
          <w:p w14:paraId="664D78A4" w14:textId="77777777" w:rsidR="000F4151" w:rsidRPr="00F56A5B" w:rsidRDefault="000F4151" w:rsidP="00F92931">
            <w:pPr>
              <w:spacing w:after="0" w:line="240" w:lineRule="auto"/>
              <w:ind w:left="-74" w:right="-108"/>
              <w:jc w:val="center"/>
              <w:rPr>
                <w:rFonts w:ascii="Century Gothic" w:hAnsi="Century Gothic" w:cs="Arial"/>
                <w:sz w:val="24"/>
                <w:szCs w:val="24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</w:rPr>
              <w:t>REPRESENTANTE DEL PARTIDO DEL TRABAJO.</w:t>
            </w:r>
          </w:p>
        </w:tc>
      </w:tr>
      <w:tr w:rsidR="00F56A5B" w:rsidRPr="00F56A5B" w14:paraId="46FD1C90" w14:textId="77777777" w:rsidTr="00662792">
        <w:trPr>
          <w:trHeight w:val="857"/>
          <w:jc w:val="center"/>
        </w:trPr>
        <w:tc>
          <w:tcPr>
            <w:tcW w:w="4710" w:type="dxa"/>
            <w:gridSpan w:val="2"/>
          </w:tcPr>
          <w:p w14:paraId="15F201A5" w14:textId="77777777" w:rsidR="000F4151" w:rsidRPr="00F56A5B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eastAsia="Calibri" w:hAnsi="Century Gothic" w:cs="Arial"/>
                <w:b/>
                <w:sz w:val="24"/>
                <w:szCs w:val="24"/>
              </w:rPr>
            </w:pPr>
          </w:p>
          <w:p w14:paraId="0035D177" w14:textId="77777777" w:rsidR="000F4151" w:rsidRPr="00F56A5B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eastAsia="Calibri" w:hAnsi="Century Gothic" w:cs="Arial"/>
                <w:b/>
                <w:sz w:val="24"/>
                <w:szCs w:val="24"/>
              </w:rPr>
            </w:pPr>
          </w:p>
          <w:p w14:paraId="2BB17063" w14:textId="77777777" w:rsidR="000F4151" w:rsidRPr="00F56A5B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eastAsia="Calibri" w:hAnsi="Century Gothic" w:cs="Arial"/>
                <w:b/>
                <w:sz w:val="24"/>
                <w:szCs w:val="24"/>
              </w:rPr>
            </w:pPr>
            <w:r w:rsidRPr="00F56A5B">
              <w:rPr>
                <w:rFonts w:ascii="Century Gothic" w:eastAsia="Calibri" w:hAnsi="Century Gothic" w:cs="Arial"/>
                <w:b/>
                <w:sz w:val="24"/>
                <w:szCs w:val="24"/>
              </w:rPr>
              <w:t>C. JUAN MANUEL MACIEL MOYORIDO.</w:t>
            </w:r>
          </w:p>
          <w:p w14:paraId="51315B9C" w14:textId="77777777" w:rsidR="000F4151" w:rsidRPr="00F56A5B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eastAsia="Calibri" w:hAnsi="Century Gothic" w:cs="Arial"/>
                <w:sz w:val="24"/>
                <w:szCs w:val="24"/>
              </w:rPr>
            </w:pPr>
            <w:r w:rsidRPr="00F56A5B">
              <w:rPr>
                <w:rFonts w:ascii="Century Gothic" w:eastAsia="Calibri" w:hAnsi="Century Gothic" w:cs="Arial"/>
                <w:sz w:val="24"/>
                <w:szCs w:val="24"/>
              </w:rPr>
              <w:t>REPRESENTANTE DEL PARTIDO VERDE ECOLOGISTA DE MÉXICO.</w:t>
            </w:r>
          </w:p>
        </w:tc>
        <w:tc>
          <w:tcPr>
            <w:tcW w:w="4783" w:type="dxa"/>
          </w:tcPr>
          <w:p w14:paraId="6D944922" w14:textId="77777777" w:rsidR="000F4151" w:rsidRPr="00F56A5B" w:rsidRDefault="000F4151" w:rsidP="00F92931">
            <w:pPr>
              <w:spacing w:after="0" w:line="240" w:lineRule="auto"/>
              <w:ind w:left="-74" w:right="-108"/>
              <w:jc w:val="center"/>
              <w:rPr>
                <w:rFonts w:ascii="Century Gothic" w:hAnsi="Century Gothic" w:cs="Arial"/>
                <w:b/>
                <w:sz w:val="24"/>
                <w:szCs w:val="24"/>
              </w:rPr>
            </w:pPr>
            <w:bookmarkStart w:id="3" w:name="_Hlk47997814"/>
          </w:p>
          <w:p w14:paraId="6CC698E8" w14:textId="77777777" w:rsidR="000F4151" w:rsidRPr="00F56A5B" w:rsidRDefault="000F4151" w:rsidP="00F92931">
            <w:pPr>
              <w:spacing w:after="0" w:line="240" w:lineRule="auto"/>
              <w:ind w:left="-74" w:right="-108"/>
              <w:jc w:val="center"/>
              <w:rPr>
                <w:rFonts w:ascii="Century Gothic" w:hAnsi="Century Gothic" w:cs="Arial"/>
                <w:b/>
                <w:sz w:val="24"/>
                <w:szCs w:val="24"/>
              </w:rPr>
            </w:pPr>
          </w:p>
          <w:p w14:paraId="19E4EA5B" w14:textId="77777777" w:rsidR="000F4151" w:rsidRPr="00F56A5B" w:rsidRDefault="000F4151" w:rsidP="00F92931">
            <w:pPr>
              <w:spacing w:after="0" w:line="240" w:lineRule="auto"/>
              <w:ind w:left="-74" w:right="-108"/>
              <w:jc w:val="center"/>
              <w:rPr>
                <w:rFonts w:ascii="Century Gothic" w:hAnsi="Century Gothic" w:cs="Arial"/>
                <w:b/>
                <w:sz w:val="24"/>
                <w:szCs w:val="24"/>
              </w:rPr>
            </w:pPr>
            <w:r w:rsidRPr="00F56A5B">
              <w:rPr>
                <w:rFonts w:ascii="Century Gothic" w:hAnsi="Century Gothic" w:cs="Arial"/>
                <w:b/>
                <w:sz w:val="24"/>
                <w:szCs w:val="24"/>
              </w:rPr>
              <w:t>C. ARACELI CATALÁN VÁZQUEZ.</w:t>
            </w:r>
          </w:p>
          <w:p w14:paraId="7DFF5216" w14:textId="77777777" w:rsidR="000F4151" w:rsidRPr="00F56A5B" w:rsidRDefault="000F4151" w:rsidP="00F92931">
            <w:pPr>
              <w:spacing w:after="0" w:line="240" w:lineRule="auto"/>
              <w:ind w:left="-74" w:right="-108"/>
              <w:jc w:val="center"/>
              <w:rPr>
                <w:rFonts w:ascii="Century Gothic" w:hAnsi="Century Gothic" w:cs="Arial"/>
                <w:sz w:val="24"/>
                <w:szCs w:val="24"/>
              </w:rPr>
            </w:pPr>
            <w:r w:rsidRPr="00F56A5B">
              <w:rPr>
                <w:rFonts w:ascii="Century Gothic" w:hAnsi="Century Gothic" w:cs="Arial"/>
                <w:b/>
                <w:sz w:val="24"/>
                <w:szCs w:val="24"/>
              </w:rPr>
              <w:t xml:space="preserve"> </w:t>
            </w:r>
            <w:r w:rsidRPr="00F56A5B">
              <w:rPr>
                <w:rFonts w:ascii="Century Gothic" w:hAnsi="Century Gothic" w:cs="Arial"/>
                <w:sz w:val="24"/>
                <w:szCs w:val="24"/>
              </w:rPr>
              <w:t>REPRESENTANTE DEL PARTIDO MOVIMIENTO CIUDADANO.</w:t>
            </w:r>
            <w:bookmarkEnd w:id="3"/>
          </w:p>
        </w:tc>
      </w:tr>
      <w:tr w:rsidR="00F56A5B" w:rsidRPr="00F56A5B" w14:paraId="36AA4B46" w14:textId="77777777" w:rsidTr="00662792">
        <w:trPr>
          <w:trHeight w:val="810"/>
          <w:jc w:val="center"/>
        </w:trPr>
        <w:tc>
          <w:tcPr>
            <w:tcW w:w="4710" w:type="dxa"/>
            <w:gridSpan w:val="2"/>
          </w:tcPr>
          <w:p w14:paraId="773DA2D7" w14:textId="77777777" w:rsidR="000F4151" w:rsidRPr="00F56A5B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</w:p>
          <w:p w14:paraId="129D0CD7" w14:textId="77777777" w:rsidR="000F4151" w:rsidRPr="00F56A5B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</w:p>
          <w:p w14:paraId="2E025BF7" w14:textId="77777777" w:rsidR="000F4151" w:rsidRPr="00F56A5B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  <w:r w:rsidRPr="00F56A5B">
              <w:rPr>
                <w:rFonts w:ascii="Century Gothic" w:hAnsi="Century Gothic"/>
                <w:b/>
                <w:sz w:val="24"/>
                <w:szCs w:val="24"/>
              </w:rPr>
              <w:t>C. ESTHER ARACELI GÓMEZ RAMÍREZ.</w:t>
            </w:r>
          </w:p>
          <w:p w14:paraId="2B8ECDA0" w14:textId="77777777" w:rsidR="000F4151" w:rsidRPr="00F56A5B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F56A5B">
              <w:rPr>
                <w:rFonts w:ascii="Century Gothic" w:hAnsi="Century Gothic"/>
                <w:sz w:val="24"/>
                <w:szCs w:val="24"/>
              </w:rPr>
              <w:t>REPRESENTANTE DEL PARTIDO MORENA.</w:t>
            </w:r>
          </w:p>
        </w:tc>
        <w:tc>
          <w:tcPr>
            <w:tcW w:w="4783" w:type="dxa"/>
          </w:tcPr>
          <w:p w14:paraId="20734420" w14:textId="77777777" w:rsidR="000F4151" w:rsidRPr="00F56A5B" w:rsidRDefault="000F4151" w:rsidP="00F92931">
            <w:pPr>
              <w:spacing w:after="0" w:line="240" w:lineRule="auto"/>
              <w:ind w:left="-74" w:right="-10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</w:p>
          <w:p w14:paraId="010940AB" w14:textId="77777777" w:rsidR="000F4151" w:rsidRPr="00F56A5B" w:rsidRDefault="000F4151" w:rsidP="00F92931">
            <w:pPr>
              <w:spacing w:after="0" w:line="240" w:lineRule="auto"/>
              <w:ind w:left="-74" w:right="-10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</w:p>
          <w:p w14:paraId="5B0286B5" w14:textId="77777777" w:rsidR="000F4151" w:rsidRPr="00F56A5B" w:rsidRDefault="000F4151" w:rsidP="00F92931">
            <w:pPr>
              <w:spacing w:after="0" w:line="240" w:lineRule="auto"/>
              <w:ind w:left="-74" w:right="-10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  <w:r w:rsidRPr="00F56A5B">
              <w:rPr>
                <w:rFonts w:ascii="Century Gothic" w:hAnsi="Century Gothic"/>
                <w:b/>
                <w:sz w:val="24"/>
                <w:szCs w:val="24"/>
              </w:rPr>
              <w:t>C. ISAÍAS LÓPEZ SÁNCHEZ.</w:t>
            </w:r>
          </w:p>
          <w:p w14:paraId="0AF6BC81" w14:textId="77777777" w:rsidR="000F4151" w:rsidRPr="00F56A5B" w:rsidRDefault="000F4151" w:rsidP="00F92931">
            <w:pPr>
              <w:spacing w:after="0" w:line="240" w:lineRule="auto"/>
              <w:ind w:left="-74" w:right="-108"/>
              <w:contextualSpacing/>
              <w:mirrorIndents/>
              <w:jc w:val="center"/>
              <w:rPr>
                <w:rFonts w:ascii="Century Gothic" w:eastAsia="Calibri" w:hAnsi="Century Gothic" w:cs="Arial"/>
                <w:b/>
                <w:sz w:val="24"/>
                <w:szCs w:val="24"/>
              </w:rPr>
            </w:pPr>
            <w:r w:rsidRPr="00F56A5B">
              <w:rPr>
                <w:rFonts w:ascii="Century Gothic" w:hAnsi="Century Gothic"/>
                <w:sz w:val="24"/>
                <w:szCs w:val="24"/>
              </w:rPr>
              <w:t>REPRESENTANTE DEL PARTIDO MÉXICO AVANZA.</w:t>
            </w:r>
          </w:p>
        </w:tc>
      </w:tr>
      <w:tr w:rsidR="00F56A5B" w:rsidRPr="00F56A5B" w14:paraId="60AFF020" w14:textId="77777777" w:rsidTr="00662792">
        <w:trPr>
          <w:trHeight w:val="884"/>
          <w:jc w:val="center"/>
        </w:trPr>
        <w:tc>
          <w:tcPr>
            <w:tcW w:w="4710" w:type="dxa"/>
            <w:gridSpan w:val="2"/>
          </w:tcPr>
          <w:p w14:paraId="3E168EED" w14:textId="77777777" w:rsidR="000F4151" w:rsidRPr="00F56A5B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</w:p>
          <w:p w14:paraId="0275F36B" w14:textId="77777777" w:rsidR="000F4151" w:rsidRPr="00F56A5B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</w:p>
          <w:p w14:paraId="0207F0C5" w14:textId="77777777" w:rsidR="000F4151" w:rsidRPr="00F56A5B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  <w:r w:rsidRPr="00F56A5B">
              <w:rPr>
                <w:rFonts w:ascii="Century Gothic" w:hAnsi="Century Gothic"/>
                <w:b/>
                <w:sz w:val="24"/>
                <w:szCs w:val="24"/>
              </w:rPr>
              <w:t>C. ANA AURELIA ROLDÁN CARREÑO.</w:t>
            </w:r>
          </w:p>
          <w:p w14:paraId="05AC5F15" w14:textId="77777777" w:rsidR="000F4151" w:rsidRPr="00F56A5B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hAnsi="Century Gothic" w:cs="Arial"/>
                <w:b/>
                <w:sz w:val="24"/>
                <w:szCs w:val="24"/>
              </w:rPr>
            </w:pPr>
            <w:r w:rsidRPr="00F56A5B">
              <w:rPr>
                <w:rFonts w:ascii="Century Gothic" w:hAnsi="Century Gothic"/>
                <w:sz w:val="24"/>
                <w:szCs w:val="24"/>
              </w:rPr>
              <w:t>REPRESENTANTE DEL PARTIDO FUERZA POR MÉXICO GUERRERO.</w:t>
            </w:r>
          </w:p>
        </w:tc>
        <w:tc>
          <w:tcPr>
            <w:tcW w:w="4783" w:type="dxa"/>
          </w:tcPr>
          <w:p w14:paraId="40C864DE" w14:textId="77777777" w:rsidR="000F4151" w:rsidRPr="00F56A5B" w:rsidRDefault="000F4151" w:rsidP="00F92931">
            <w:pPr>
              <w:spacing w:after="0" w:line="240" w:lineRule="auto"/>
              <w:ind w:left="-74" w:right="-10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</w:p>
          <w:p w14:paraId="62D26C5B" w14:textId="77777777" w:rsidR="000F4151" w:rsidRPr="00F56A5B" w:rsidRDefault="000F4151" w:rsidP="00F92931">
            <w:pPr>
              <w:spacing w:after="0" w:line="240" w:lineRule="auto"/>
              <w:ind w:left="-74" w:right="-10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</w:p>
          <w:p w14:paraId="3D93CBA1" w14:textId="77777777" w:rsidR="000F4151" w:rsidRPr="00F56A5B" w:rsidRDefault="000F4151" w:rsidP="00F92931">
            <w:pPr>
              <w:spacing w:after="0" w:line="240" w:lineRule="auto"/>
              <w:ind w:left="-74" w:right="-10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  <w:r w:rsidRPr="00F56A5B">
              <w:rPr>
                <w:rFonts w:ascii="Century Gothic" w:hAnsi="Century Gothic"/>
                <w:b/>
                <w:sz w:val="24"/>
                <w:szCs w:val="24"/>
              </w:rPr>
              <w:t>C. YESSICA GABRIEL MORENO.</w:t>
            </w:r>
          </w:p>
          <w:p w14:paraId="69F7C0E5" w14:textId="77777777" w:rsidR="000F4151" w:rsidRPr="00F56A5B" w:rsidRDefault="000F4151" w:rsidP="00F92931">
            <w:pPr>
              <w:spacing w:after="0" w:line="240" w:lineRule="auto"/>
              <w:ind w:left="-74" w:right="-108"/>
              <w:contextualSpacing/>
              <w:mirrorIndents/>
              <w:jc w:val="center"/>
              <w:rPr>
                <w:rFonts w:ascii="Century Gothic" w:eastAsia="Calibri" w:hAnsi="Century Gothic" w:cs="Arial"/>
                <w:b/>
                <w:bCs/>
                <w:sz w:val="24"/>
                <w:szCs w:val="24"/>
              </w:rPr>
            </w:pPr>
            <w:r w:rsidRPr="00F56A5B">
              <w:rPr>
                <w:rFonts w:ascii="Century Gothic" w:hAnsi="Century Gothic"/>
                <w:sz w:val="24"/>
                <w:szCs w:val="24"/>
              </w:rPr>
              <w:t>REPRESENTANTE DEL PARTIDO DE LA SUSTENTABILIDAD GUERRERENSE.</w:t>
            </w:r>
          </w:p>
        </w:tc>
      </w:tr>
      <w:tr w:rsidR="00F56A5B" w:rsidRPr="00F56A5B" w14:paraId="054B27EA" w14:textId="77777777" w:rsidTr="00662792">
        <w:trPr>
          <w:trHeight w:val="274"/>
          <w:jc w:val="center"/>
        </w:trPr>
        <w:tc>
          <w:tcPr>
            <w:tcW w:w="4710" w:type="dxa"/>
            <w:gridSpan w:val="2"/>
          </w:tcPr>
          <w:p w14:paraId="589BDAC8" w14:textId="77777777" w:rsidR="000F4151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</w:p>
          <w:p w14:paraId="686E5B89" w14:textId="77777777" w:rsidR="00BF566C" w:rsidRDefault="00BF566C" w:rsidP="00F92931">
            <w:pPr>
              <w:spacing w:after="0" w:line="240" w:lineRule="auto"/>
              <w:ind w:right="-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</w:p>
          <w:p w14:paraId="4AC07CD7" w14:textId="77777777" w:rsidR="00BF566C" w:rsidRPr="00F56A5B" w:rsidRDefault="00BF566C" w:rsidP="00F92931">
            <w:pPr>
              <w:spacing w:after="0" w:line="240" w:lineRule="auto"/>
              <w:ind w:right="-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</w:p>
          <w:p w14:paraId="6E251EB8" w14:textId="77777777" w:rsidR="000F4151" w:rsidRPr="00F56A5B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</w:p>
          <w:p w14:paraId="2118608C" w14:textId="77777777" w:rsidR="000F4151" w:rsidRPr="00F56A5B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  <w:r w:rsidRPr="00F56A5B">
              <w:rPr>
                <w:rFonts w:ascii="Century Gothic" w:hAnsi="Century Gothic"/>
                <w:b/>
                <w:sz w:val="24"/>
                <w:szCs w:val="24"/>
              </w:rPr>
              <w:t>C. EUGENIO RAMÍREZ NAVARRETE.</w:t>
            </w:r>
          </w:p>
          <w:p w14:paraId="3F3C9D52" w14:textId="77777777" w:rsidR="000F4151" w:rsidRPr="00F56A5B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  <w:r w:rsidRPr="00F56A5B">
              <w:rPr>
                <w:rFonts w:ascii="Century Gothic" w:hAnsi="Century Gothic"/>
                <w:sz w:val="24"/>
                <w:szCs w:val="24"/>
              </w:rPr>
              <w:t>REPRESENTANTE DEL PARTIDO ENCUENTRO SOLIDARIO</w:t>
            </w:r>
          </w:p>
        </w:tc>
        <w:tc>
          <w:tcPr>
            <w:tcW w:w="4783" w:type="dxa"/>
          </w:tcPr>
          <w:p w14:paraId="136C310D" w14:textId="77777777" w:rsidR="000F4151" w:rsidRPr="00F56A5B" w:rsidRDefault="000F4151" w:rsidP="00F92931">
            <w:pPr>
              <w:spacing w:after="0" w:line="240" w:lineRule="auto"/>
              <w:ind w:left="-74" w:right="-10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</w:p>
          <w:p w14:paraId="38A28688" w14:textId="77777777" w:rsidR="000F4151" w:rsidRDefault="000F4151" w:rsidP="00F92931">
            <w:pPr>
              <w:spacing w:after="0" w:line="240" w:lineRule="auto"/>
              <w:ind w:left="-74" w:right="-10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</w:p>
          <w:p w14:paraId="7AD22972" w14:textId="77777777" w:rsidR="00BF566C" w:rsidRDefault="00BF566C" w:rsidP="00F92931">
            <w:pPr>
              <w:spacing w:after="0" w:line="240" w:lineRule="auto"/>
              <w:ind w:left="-74" w:right="-10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</w:p>
          <w:p w14:paraId="1A88905F" w14:textId="77777777" w:rsidR="00BF566C" w:rsidRPr="00F56A5B" w:rsidRDefault="00BF566C" w:rsidP="00F92931">
            <w:pPr>
              <w:spacing w:after="0" w:line="240" w:lineRule="auto"/>
              <w:ind w:left="-74" w:right="-10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</w:p>
          <w:p w14:paraId="4E0FDBD5" w14:textId="77777777" w:rsidR="000F4151" w:rsidRPr="00F56A5B" w:rsidRDefault="000F4151" w:rsidP="00F92931">
            <w:pPr>
              <w:spacing w:after="0" w:line="240" w:lineRule="auto"/>
              <w:ind w:left="-74" w:right="-10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  <w:r w:rsidRPr="00F56A5B">
              <w:rPr>
                <w:rFonts w:ascii="Century Gothic" w:hAnsi="Century Gothic"/>
                <w:b/>
                <w:sz w:val="24"/>
                <w:szCs w:val="24"/>
              </w:rPr>
              <w:t>C. JOSÉ ORLANDO ISIDRO RAMOS.</w:t>
            </w:r>
          </w:p>
          <w:p w14:paraId="51715EB5" w14:textId="77777777" w:rsidR="000F4151" w:rsidRPr="00F56A5B" w:rsidRDefault="000F4151" w:rsidP="00F92931">
            <w:pPr>
              <w:spacing w:after="0" w:line="240" w:lineRule="auto"/>
              <w:ind w:left="-74" w:right="-10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  <w:r w:rsidRPr="00F56A5B">
              <w:rPr>
                <w:rFonts w:ascii="Century Gothic" w:hAnsi="Century Gothic"/>
                <w:sz w:val="24"/>
                <w:szCs w:val="24"/>
              </w:rPr>
              <w:t>REPRESENTANTE DEL PARTIDO ALIANZA CIUDADANA</w:t>
            </w:r>
          </w:p>
        </w:tc>
      </w:tr>
      <w:tr w:rsidR="00F56A5B" w:rsidRPr="00F56A5B" w14:paraId="5064AAAA" w14:textId="77777777" w:rsidTr="00662792">
        <w:trPr>
          <w:trHeight w:val="1184"/>
          <w:jc w:val="center"/>
        </w:trPr>
        <w:tc>
          <w:tcPr>
            <w:tcW w:w="4710" w:type="dxa"/>
            <w:gridSpan w:val="2"/>
          </w:tcPr>
          <w:p w14:paraId="2F46ED89" w14:textId="77777777" w:rsidR="000F4151" w:rsidRPr="00F56A5B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</w:p>
          <w:p w14:paraId="4F137D15" w14:textId="77777777" w:rsidR="000F4151" w:rsidRPr="00F56A5B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</w:p>
          <w:p w14:paraId="39B26014" w14:textId="77777777" w:rsidR="000F4151" w:rsidRPr="00F56A5B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  <w:r w:rsidRPr="00F56A5B">
              <w:rPr>
                <w:rFonts w:ascii="Century Gothic" w:hAnsi="Century Gothic"/>
                <w:b/>
                <w:sz w:val="24"/>
                <w:szCs w:val="24"/>
              </w:rPr>
              <w:t>C. JOEL GUTIÉRREZ ZAMORA.</w:t>
            </w:r>
          </w:p>
          <w:p w14:paraId="0B1CA3C1" w14:textId="77777777" w:rsidR="000F4151" w:rsidRPr="00F56A5B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hAnsi="Century Gothic" w:cs="Arial"/>
                <w:b/>
                <w:sz w:val="24"/>
                <w:szCs w:val="24"/>
              </w:rPr>
            </w:pPr>
            <w:r w:rsidRPr="00F56A5B">
              <w:rPr>
                <w:rFonts w:ascii="Century Gothic" w:hAnsi="Century Gothic"/>
                <w:sz w:val="24"/>
                <w:szCs w:val="24"/>
              </w:rPr>
              <w:t>REPRESENTANTE DEL PARTIDO MOVIMIENTO LABORISTA GUERRERO</w:t>
            </w:r>
          </w:p>
        </w:tc>
        <w:tc>
          <w:tcPr>
            <w:tcW w:w="4783" w:type="dxa"/>
          </w:tcPr>
          <w:p w14:paraId="64C2D756" w14:textId="77777777" w:rsidR="000F4151" w:rsidRPr="00F56A5B" w:rsidRDefault="000F4151" w:rsidP="00F92931">
            <w:pPr>
              <w:spacing w:after="0" w:line="240" w:lineRule="auto"/>
              <w:ind w:left="-74" w:right="-10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</w:p>
          <w:p w14:paraId="21CBEF3C" w14:textId="77777777" w:rsidR="000F4151" w:rsidRPr="00F56A5B" w:rsidRDefault="000F4151" w:rsidP="00F92931">
            <w:pPr>
              <w:spacing w:after="0" w:line="240" w:lineRule="auto"/>
              <w:ind w:left="-74" w:right="-10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</w:p>
          <w:p w14:paraId="27A5A757" w14:textId="77777777" w:rsidR="000F4151" w:rsidRPr="00F56A5B" w:rsidRDefault="000F4151" w:rsidP="00F92931">
            <w:pPr>
              <w:spacing w:after="0" w:line="240" w:lineRule="auto"/>
              <w:ind w:left="-74" w:right="-10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  <w:r w:rsidRPr="00F56A5B">
              <w:rPr>
                <w:rFonts w:ascii="Century Gothic" w:hAnsi="Century Gothic"/>
                <w:b/>
                <w:sz w:val="24"/>
                <w:szCs w:val="24"/>
              </w:rPr>
              <w:t>C. ALAN RAMÍREZ HERNÁNDEZ.</w:t>
            </w:r>
          </w:p>
          <w:p w14:paraId="19118694" w14:textId="77777777" w:rsidR="000F4151" w:rsidRPr="00F56A5B" w:rsidRDefault="000F4151" w:rsidP="00F92931">
            <w:pPr>
              <w:spacing w:after="0" w:line="240" w:lineRule="auto"/>
              <w:ind w:left="-74" w:right="-108"/>
              <w:contextualSpacing/>
              <w:mirrorIndents/>
              <w:jc w:val="center"/>
              <w:rPr>
                <w:rFonts w:ascii="Century Gothic" w:eastAsia="Calibri" w:hAnsi="Century Gothic" w:cs="Arial"/>
                <w:b/>
                <w:bCs/>
                <w:sz w:val="24"/>
                <w:szCs w:val="24"/>
              </w:rPr>
            </w:pPr>
            <w:r w:rsidRPr="00F56A5B">
              <w:rPr>
                <w:rFonts w:ascii="Century Gothic" w:hAnsi="Century Gothic"/>
                <w:sz w:val="24"/>
                <w:szCs w:val="24"/>
              </w:rPr>
              <w:t>REPRESENTANTE DEL PARTIDO DEL BIENESTAR GUERRERO</w:t>
            </w:r>
          </w:p>
        </w:tc>
      </w:tr>
      <w:tr w:rsidR="00F56A5B" w:rsidRPr="00F56A5B" w14:paraId="5D79F1C3" w14:textId="77777777" w:rsidTr="00662792">
        <w:trPr>
          <w:trHeight w:val="841"/>
          <w:jc w:val="center"/>
        </w:trPr>
        <w:tc>
          <w:tcPr>
            <w:tcW w:w="4710" w:type="dxa"/>
            <w:gridSpan w:val="2"/>
          </w:tcPr>
          <w:p w14:paraId="40F41FDD" w14:textId="77777777" w:rsidR="000F4151" w:rsidRPr="00F56A5B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</w:p>
          <w:p w14:paraId="70772E89" w14:textId="77777777" w:rsidR="000F4151" w:rsidRPr="00F56A5B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</w:p>
          <w:p w14:paraId="27412207" w14:textId="77777777" w:rsidR="000F4151" w:rsidRPr="00F56A5B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  <w:r w:rsidRPr="00F56A5B">
              <w:rPr>
                <w:rFonts w:ascii="Century Gothic" w:hAnsi="Century Gothic"/>
                <w:b/>
                <w:sz w:val="24"/>
                <w:szCs w:val="24"/>
              </w:rPr>
              <w:t>C. ULISES DE JESÚS JIMÉNEZ SÁNCHEZ.</w:t>
            </w:r>
          </w:p>
          <w:p w14:paraId="08C31B85" w14:textId="77777777" w:rsidR="000F4151" w:rsidRPr="00F56A5B" w:rsidRDefault="000F4151" w:rsidP="00F92931">
            <w:pPr>
              <w:spacing w:after="0" w:line="240" w:lineRule="auto"/>
              <w:ind w:right="-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  <w:r w:rsidRPr="00F56A5B">
              <w:rPr>
                <w:rFonts w:ascii="Century Gothic" w:hAnsi="Century Gothic"/>
                <w:sz w:val="24"/>
                <w:szCs w:val="24"/>
              </w:rPr>
              <w:t>REPRESENTANTE DEL PARTIDO REGENERACIÓN</w:t>
            </w:r>
          </w:p>
        </w:tc>
        <w:tc>
          <w:tcPr>
            <w:tcW w:w="4783" w:type="dxa"/>
          </w:tcPr>
          <w:p w14:paraId="400380E7" w14:textId="77777777" w:rsidR="000F4151" w:rsidRPr="00F56A5B" w:rsidRDefault="000F4151" w:rsidP="00F92931">
            <w:pPr>
              <w:spacing w:after="0" w:line="240" w:lineRule="auto"/>
              <w:ind w:left="-74" w:right="-108"/>
              <w:jc w:val="center"/>
              <w:rPr>
                <w:rFonts w:ascii="Century Gothic" w:eastAsia="Calibri" w:hAnsi="Century Gothic" w:cs="Arial"/>
                <w:b/>
                <w:sz w:val="24"/>
                <w:szCs w:val="24"/>
              </w:rPr>
            </w:pPr>
          </w:p>
          <w:p w14:paraId="6174F19C" w14:textId="77777777" w:rsidR="000F4151" w:rsidRPr="00F56A5B" w:rsidRDefault="000F4151" w:rsidP="00F92931">
            <w:pPr>
              <w:spacing w:after="0" w:line="240" w:lineRule="auto"/>
              <w:ind w:left="-74" w:right="-108"/>
              <w:jc w:val="center"/>
              <w:rPr>
                <w:rFonts w:ascii="Century Gothic" w:eastAsia="Calibri" w:hAnsi="Century Gothic" w:cs="Arial"/>
                <w:b/>
                <w:sz w:val="24"/>
                <w:szCs w:val="24"/>
              </w:rPr>
            </w:pPr>
          </w:p>
          <w:p w14:paraId="0ABB5109" w14:textId="77777777" w:rsidR="00A01AEC" w:rsidRPr="00F56A5B" w:rsidRDefault="00A01AEC" w:rsidP="00A01AEC">
            <w:pPr>
              <w:spacing w:after="0"/>
              <w:ind w:left="-74" w:right="-108"/>
              <w:jc w:val="center"/>
              <w:rPr>
                <w:rFonts w:ascii="Century Gothic" w:hAnsi="Century Gothic" w:cs="Arial"/>
                <w:sz w:val="24"/>
                <w:szCs w:val="24"/>
                <w:shd w:val="clear" w:color="auto" w:fill="FFFFFF"/>
              </w:rPr>
            </w:pPr>
            <w:r w:rsidRPr="00F56A5B">
              <w:rPr>
                <w:rFonts w:ascii="Century Gothic" w:hAnsi="Century Gothic" w:cs="Arial"/>
                <w:b/>
                <w:sz w:val="24"/>
                <w:szCs w:val="24"/>
                <w:shd w:val="clear" w:color="auto" w:fill="FFFFFF"/>
              </w:rPr>
              <w:t>C. MIJANE JIMÉNEZ SALINAS</w:t>
            </w:r>
            <w:r w:rsidRPr="00F56A5B">
              <w:rPr>
                <w:rFonts w:ascii="Century Gothic" w:hAnsi="Century Gothic" w:cs="Arial"/>
                <w:sz w:val="24"/>
                <w:szCs w:val="24"/>
                <w:shd w:val="clear" w:color="auto" w:fill="FFFFFF"/>
              </w:rPr>
              <w:t>.</w:t>
            </w:r>
          </w:p>
          <w:p w14:paraId="06C5632A" w14:textId="4F207985" w:rsidR="000F4151" w:rsidRPr="00F56A5B" w:rsidRDefault="00A01AEC" w:rsidP="00A01AEC">
            <w:pPr>
              <w:spacing w:after="0" w:line="240" w:lineRule="auto"/>
              <w:ind w:left="-74" w:right="-10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  <w:shd w:val="clear" w:color="auto" w:fill="FFFFFF"/>
              </w:rPr>
              <w:t>REPRESENTANTE DEL PUEBLO AFROMEXICANO</w:t>
            </w:r>
          </w:p>
        </w:tc>
      </w:tr>
      <w:tr w:rsidR="00467F1E" w:rsidRPr="00F56A5B" w14:paraId="1D78BA64" w14:textId="77777777" w:rsidTr="00662792">
        <w:trPr>
          <w:trHeight w:val="841"/>
          <w:jc w:val="center"/>
        </w:trPr>
        <w:tc>
          <w:tcPr>
            <w:tcW w:w="4710" w:type="dxa"/>
            <w:gridSpan w:val="2"/>
          </w:tcPr>
          <w:p w14:paraId="4C24BADE" w14:textId="77777777" w:rsidR="00467F1E" w:rsidRPr="00F56A5B" w:rsidRDefault="00467F1E" w:rsidP="00F92931">
            <w:pPr>
              <w:spacing w:after="0" w:line="240" w:lineRule="auto"/>
              <w:ind w:right="-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</w:p>
          <w:p w14:paraId="53C65F98" w14:textId="77777777" w:rsidR="00467F1E" w:rsidRPr="00F56A5B" w:rsidRDefault="00467F1E" w:rsidP="00F92931">
            <w:pPr>
              <w:spacing w:after="0" w:line="240" w:lineRule="auto"/>
              <w:ind w:right="-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</w:p>
          <w:p w14:paraId="5915AF5B" w14:textId="77777777" w:rsidR="00A01AEC" w:rsidRPr="00F56A5B" w:rsidRDefault="00A01AEC" w:rsidP="00A01AEC">
            <w:pPr>
              <w:spacing w:after="0"/>
              <w:ind w:right="-8"/>
              <w:jc w:val="center"/>
              <w:rPr>
                <w:rFonts w:ascii="Century Gothic" w:hAnsi="Century Gothic" w:cs="Arial"/>
                <w:b/>
                <w:sz w:val="24"/>
                <w:szCs w:val="24"/>
                <w:shd w:val="clear" w:color="auto" w:fill="FFFFFF"/>
              </w:rPr>
            </w:pPr>
            <w:r w:rsidRPr="00F56A5B">
              <w:rPr>
                <w:rFonts w:ascii="Century Gothic" w:hAnsi="Century Gothic" w:cs="Arial"/>
                <w:b/>
                <w:sz w:val="24"/>
                <w:szCs w:val="24"/>
                <w:shd w:val="clear" w:color="auto" w:fill="FFFFFF"/>
              </w:rPr>
              <w:t>C. ROSSIBEL BELLO MATEO.</w:t>
            </w:r>
          </w:p>
          <w:p w14:paraId="64B07F1D" w14:textId="2FF520AF" w:rsidR="00467F1E" w:rsidRPr="00F56A5B" w:rsidRDefault="00A01AEC" w:rsidP="00A01AEC">
            <w:pPr>
              <w:spacing w:after="0" w:line="240" w:lineRule="auto"/>
              <w:ind w:right="-8"/>
              <w:jc w:val="center"/>
              <w:rPr>
                <w:rFonts w:ascii="Century Gothic" w:hAnsi="Century Gothic"/>
                <w:b/>
                <w:sz w:val="24"/>
                <w:szCs w:val="24"/>
              </w:rPr>
            </w:pPr>
            <w:r w:rsidRPr="00F56A5B">
              <w:rPr>
                <w:rFonts w:ascii="Century Gothic" w:hAnsi="Century Gothic" w:cs="Arial"/>
                <w:sz w:val="24"/>
                <w:szCs w:val="24"/>
                <w:shd w:val="clear" w:color="auto" w:fill="FFFFFF"/>
              </w:rPr>
              <w:t>REPRESENTANTES DE LOS PUEBLOS Y COMUNIDADES ORIGINARIAS</w:t>
            </w:r>
          </w:p>
        </w:tc>
        <w:tc>
          <w:tcPr>
            <w:tcW w:w="4783" w:type="dxa"/>
          </w:tcPr>
          <w:p w14:paraId="60161337" w14:textId="77777777" w:rsidR="00467F1E" w:rsidRPr="00F56A5B" w:rsidRDefault="00467F1E" w:rsidP="00467F1E">
            <w:pPr>
              <w:spacing w:after="0" w:line="240" w:lineRule="auto"/>
              <w:ind w:left="-74" w:right="-108"/>
              <w:jc w:val="center"/>
              <w:rPr>
                <w:rFonts w:ascii="Century Gothic" w:eastAsia="Calibri" w:hAnsi="Century Gothic" w:cs="Arial"/>
                <w:b/>
                <w:sz w:val="24"/>
                <w:szCs w:val="24"/>
              </w:rPr>
            </w:pPr>
          </w:p>
          <w:p w14:paraId="0C2523E4" w14:textId="77777777" w:rsidR="00467F1E" w:rsidRPr="00F56A5B" w:rsidRDefault="00467F1E" w:rsidP="00467F1E">
            <w:pPr>
              <w:spacing w:after="0" w:line="240" w:lineRule="auto"/>
              <w:ind w:left="-74" w:right="-108"/>
              <w:jc w:val="center"/>
              <w:rPr>
                <w:rFonts w:ascii="Century Gothic" w:eastAsia="Calibri" w:hAnsi="Century Gothic" w:cs="Arial"/>
                <w:b/>
                <w:sz w:val="24"/>
                <w:szCs w:val="24"/>
              </w:rPr>
            </w:pPr>
          </w:p>
          <w:p w14:paraId="0F179F39" w14:textId="3ECAFBA8" w:rsidR="00467F1E" w:rsidRPr="00F56A5B" w:rsidRDefault="00467F1E" w:rsidP="00467F1E">
            <w:pPr>
              <w:spacing w:after="0" w:line="240" w:lineRule="auto"/>
              <w:ind w:left="-74" w:right="-108"/>
              <w:jc w:val="center"/>
              <w:rPr>
                <w:rFonts w:ascii="Century Gothic" w:eastAsia="Calibri" w:hAnsi="Century Gothic" w:cs="Arial"/>
                <w:sz w:val="24"/>
                <w:szCs w:val="24"/>
              </w:rPr>
            </w:pPr>
            <w:r w:rsidRPr="00F56A5B">
              <w:rPr>
                <w:rFonts w:ascii="Century Gothic" w:eastAsia="Calibri" w:hAnsi="Century Gothic" w:cs="Arial"/>
                <w:b/>
                <w:sz w:val="24"/>
                <w:szCs w:val="24"/>
              </w:rPr>
              <w:t>C. DANIEL PRECIADO TEMIQUEL.</w:t>
            </w:r>
          </w:p>
          <w:p w14:paraId="6209651B" w14:textId="1844102C" w:rsidR="00467F1E" w:rsidRPr="00F56A5B" w:rsidRDefault="00467F1E" w:rsidP="00467F1E">
            <w:pPr>
              <w:spacing w:after="0" w:line="240" w:lineRule="auto"/>
              <w:ind w:left="-74" w:right="-108"/>
              <w:jc w:val="center"/>
              <w:rPr>
                <w:rFonts w:ascii="Century Gothic" w:eastAsia="Calibri" w:hAnsi="Century Gothic" w:cs="Arial"/>
                <w:b/>
                <w:sz w:val="24"/>
                <w:szCs w:val="24"/>
              </w:rPr>
            </w:pPr>
            <w:r w:rsidRPr="00F56A5B">
              <w:rPr>
                <w:rFonts w:ascii="Century Gothic" w:eastAsia="Calibri" w:hAnsi="Century Gothic" w:cs="Arial"/>
                <w:sz w:val="24"/>
                <w:szCs w:val="24"/>
              </w:rPr>
              <w:t>SECRETARIO TÉCNICO DE LA COMISIÓN.</w:t>
            </w:r>
          </w:p>
        </w:tc>
      </w:tr>
    </w:tbl>
    <w:p w14:paraId="2AA5C647" w14:textId="50615FC9" w:rsidR="00FA053E" w:rsidRPr="00F56A5B" w:rsidRDefault="00FA053E" w:rsidP="00C90E00">
      <w:pPr>
        <w:ind w:right="51"/>
        <w:rPr>
          <w:rFonts w:ascii="Century Gothic" w:hAnsi="Century Gothic" w:cs="Arial"/>
          <w:b/>
          <w:sz w:val="28"/>
          <w:szCs w:val="28"/>
        </w:rPr>
      </w:pPr>
    </w:p>
    <w:sectPr w:rsidR="00FA053E" w:rsidRPr="00F56A5B" w:rsidSect="00BA38BB">
      <w:footerReference w:type="default" r:id="rId23"/>
      <w:headerReference w:type="first" r:id="rId24"/>
      <w:pgSz w:w="12240" w:h="15840" w:code="1"/>
      <w:pgMar w:top="1701" w:right="1134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E851A6B" w14:textId="77777777" w:rsidR="0032696B" w:rsidRDefault="0032696B" w:rsidP="00BE48C2">
      <w:pPr>
        <w:spacing w:after="0" w:line="240" w:lineRule="auto"/>
      </w:pPr>
      <w:r>
        <w:separator/>
      </w:r>
    </w:p>
  </w:endnote>
  <w:endnote w:type="continuationSeparator" w:id="0">
    <w:p w14:paraId="4A95CD73" w14:textId="77777777" w:rsidR="0032696B" w:rsidRDefault="0032696B" w:rsidP="00BE48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00885484"/>
      <w:docPartObj>
        <w:docPartGallery w:val="Page Numbers (Bottom of Page)"/>
        <w:docPartUnique/>
      </w:docPartObj>
    </w:sdtPr>
    <w:sdtEndPr>
      <w:rPr>
        <w:b/>
      </w:rPr>
    </w:sdtEndPr>
    <w:sdtContent>
      <w:p w14:paraId="783FDA2D" w14:textId="6FCE7769" w:rsidR="001A2BF8" w:rsidRPr="001F6A05" w:rsidRDefault="001A2BF8">
        <w:pPr>
          <w:pStyle w:val="Piedepgina"/>
          <w:jc w:val="right"/>
          <w:rPr>
            <w:b/>
          </w:rPr>
        </w:pPr>
        <w:r w:rsidRPr="001F6A05">
          <w:rPr>
            <w:rFonts w:ascii="Century Gothic" w:hAnsi="Century Gothic"/>
            <w:b/>
            <w:sz w:val="20"/>
            <w:szCs w:val="24"/>
          </w:rPr>
          <w:fldChar w:fldCharType="begin"/>
        </w:r>
        <w:r w:rsidRPr="001F6A05">
          <w:rPr>
            <w:rFonts w:ascii="Century Gothic" w:hAnsi="Century Gothic"/>
            <w:b/>
            <w:sz w:val="20"/>
            <w:szCs w:val="24"/>
          </w:rPr>
          <w:instrText>PAGE   \* MERGEFORMAT</w:instrText>
        </w:r>
        <w:r w:rsidRPr="001F6A05">
          <w:rPr>
            <w:rFonts w:ascii="Century Gothic" w:hAnsi="Century Gothic"/>
            <w:b/>
            <w:sz w:val="20"/>
            <w:szCs w:val="24"/>
          </w:rPr>
          <w:fldChar w:fldCharType="separate"/>
        </w:r>
        <w:r w:rsidR="00490CA4" w:rsidRPr="00490CA4">
          <w:rPr>
            <w:rFonts w:ascii="Century Gothic" w:hAnsi="Century Gothic"/>
            <w:b/>
            <w:noProof/>
            <w:sz w:val="20"/>
            <w:szCs w:val="24"/>
            <w:lang w:val="es-ES"/>
          </w:rPr>
          <w:t>33</w:t>
        </w:r>
        <w:r w:rsidRPr="001F6A05">
          <w:rPr>
            <w:rFonts w:ascii="Century Gothic" w:hAnsi="Century Gothic"/>
            <w:b/>
            <w:sz w:val="20"/>
            <w:szCs w:val="24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065537D" w14:textId="77777777" w:rsidR="0032696B" w:rsidRDefault="0032696B" w:rsidP="00BE48C2">
      <w:pPr>
        <w:spacing w:after="0" w:line="240" w:lineRule="auto"/>
      </w:pPr>
      <w:r>
        <w:separator/>
      </w:r>
    </w:p>
  </w:footnote>
  <w:footnote w:type="continuationSeparator" w:id="0">
    <w:p w14:paraId="29FF7FEF" w14:textId="77777777" w:rsidR="0032696B" w:rsidRDefault="0032696B" w:rsidP="00BE48C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21F1FD" w14:textId="4D2D64CC" w:rsidR="001A2BF8" w:rsidRPr="00254F5E" w:rsidRDefault="001A2BF8" w:rsidP="00254F5E">
    <w:pPr>
      <w:pStyle w:val="Encabezado"/>
    </w:pPr>
    <w:r>
      <w:rPr>
        <w:noProof/>
        <w:lang w:eastAsia="es-MX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221CB678" wp14:editId="330B94FE">
              <wp:simplePos x="0" y="0"/>
              <wp:positionH relativeFrom="margin">
                <wp:posOffset>976630</wp:posOffset>
              </wp:positionH>
              <wp:positionV relativeFrom="paragraph">
                <wp:posOffset>6985</wp:posOffset>
              </wp:positionV>
              <wp:extent cx="4638675" cy="796290"/>
              <wp:effectExtent l="0" t="0" r="9525" b="3810"/>
              <wp:wrapSquare wrapText="bothSides"/>
              <wp:docPr id="2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38675" cy="7962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43C38FF" w14:textId="48FA4733" w:rsidR="001A2BF8" w:rsidRDefault="001A2BF8" w:rsidP="00254F5E">
                          <w:pPr>
                            <w:spacing w:after="0"/>
                            <w:ind w:left="-142"/>
                            <w:jc w:val="center"/>
                            <w:rPr>
                              <w:rFonts w:ascii="Century Gothic" w:hAnsi="Century Gothic" w:cs="Arial"/>
                              <w:b/>
                              <w:sz w:val="28"/>
                            </w:rPr>
                          </w:pPr>
                          <w:r>
                            <w:rPr>
                              <w:rFonts w:ascii="Century Gothic" w:hAnsi="Century Gothic" w:cs="Arial"/>
                              <w:b/>
                              <w:sz w:val="28"/>
                            </w:rPr>
                            <w:t>INSTITUTO ELECTORAL Y DE PARTICIPACIÓN CIUDADANA DEL ESTADO DE GUERRERO</w:t>
                          </w:r>
                        </w:p>
                        <w:p w14:paraId="64AF8508" w14:textId="2EA9757E" w:rsidR="001A2BF8" w:rsidRPr="00254F5E" w:rsidRDefault="001A2BF8" w:rsidP="00254F5E">
                          <w:pPr>
                            <w:spacing w:after="0"/>
                            <w:ind w:left="-142"/>
                            <w:jc w:val="center"/>
                            <w:rPr>
                              <w:rFonts w:ascii="Century Gothic" w:hAnsi="Century Gothic" w:cs="Arial"/>
                              <w:b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Century Gothic" w:hAnsi="Century Gothic" w:cs="Arial"/>
                              <w:sz w:val="28"/>
                            </w:rPr>
                            <w:t>COMISIÓN ESPECIAL DE NORMATIVA INTERNA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21CB678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7" type="#_x0000_t202" style="position:absolute;margin-left:76.9pt;margin-top:.55pt;width:365.25pt;height:62.7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" stroked="f">
              <v:textbox>
                <w:txbxContent>
                  <w:p w14:paraId="343C38FF" w14:textId="48FA4733" w:rsidR="002D4409" w:rsidRDefault="002D4409" w:rsidP="00254F5E">
                    <w:pPr>
                      <w:spacing w:after="0"/>
                      <w:ind w:left="-142"/>
                      <w:jc w:val="center"/>
                      <w:rPr>
                        <w:rFonts w:ascii="Century Gothic" w:hAnsi="Century Gothic" w:cs="Arial"/>
                        <w:b/>
                        <w:sz w:val="28"/>
                      </w:rPr>
                    </w:pPr>
                    <w:r>
                      <w:rPr>
                        <w:rFonts w:ascii="Century Gothic" w:hAnsi="Century Gothic" w:cs="Arial"/>
                        <w:b/>
                        <w:sz w:val="28"/>
                      </w:rPr>
                      <w:t>INSTITUTO ELECTORAL Y DE PARTICIPACIÓN CIUDADANA DEL ESTADO DE GUERRERO</w:t>
                    </w:r>
                  </w:p>
                  <w:p w14:paraId="64AF8508" w14:textId="2EA9757E" w:rsidR="002D4409" w:rsidRPr="00254F5E" w:rsidRDefault="002D4409" w:rsidP="00254F5E">
                    <w:pPr>
                      <w:spacing w:after="0"/>
                      <w:ind w:left="-142"/>
                      <w:jc w:val="center"/>
                      <w:rPr>
                        <w:rFonts w:ascii="Century Gothic" w:hAnsi="Century Gothic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Century Gothic" w:hAnsi="Century Gothic" w:cs="Arial"/>
                        <w:sz w:val="28"/>
                      </w:rPr>
                      <w:t>COMISIÓN ESPECIAL DE NORMATIVA INTERNA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eastAsia="es-MX"/>
      </w:rPr>
      <w:drawing>
        <wp:anchor distT="0" distB="0" distL="114300" distR="114300" simplePos="0" relativeHeight="251660288" behindDoc="1" locked="0" layoutInCell="1" allowOverlap="1" wp14:anchorId="3A61ACE4" wp14:editId="6540B355">
          <wp:simplePos x="0" y="0"/>
          <wp:positionH relativeFrom="margin">
            <wp:posOffset>139065</wp:posOffset>
          </wp:positionH>
          <wp:positionV relativeFrom="paragraph">
            <wp:posOffset>-78740</wp:posOffset>
          </wp:positionV>
          <wp:extent cx="781050" cy="819150"/>
          <wp:effectExtent l="0" t="0" r="0" b="0"/>
          <wp:wrapNone/>
          <wp:docPr id="44" name="Picture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" name="Picture 3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050" cy="8191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603140"/>
    <w:multiLevelType w:val="hybridMultilevel"/>
    <w:tmpl w:val="B5867622"/>
    <w:lvl w:ilvl="0" w:tplc="EAE86084">
      <w:start w:val="1"/>
      <w:numFmt w:val="bullet"/>
      <w:lvlText w:val=""/>
      <w:lvlJc w:val="left"/>
      <w:pPr>
        <w:ind w:left="392" w:hanging="360"/>
      </w:pPr>
      <w:rPr>
        <w:rFonts w:ascii="Wingdings" w:hAnsi="Wingdings" w:hint="default"/>
        <w:b/>
        <w:color w:val="auto"/>
      </w:rPr>
    </w:lvl>
    <w:lvl w:ilvl="1" w:tplc="0C0A0003" w:tentative="1">
      <w:start w:val="1"/>
      <w:numFmt w:val="bullet"/>
      <w:lvlText w:val="o"/>
      <w:lvlJc w:val="left"/>
      <w:pPr>
        <w:ind w:left="59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31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03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275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47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19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491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5630" w:hanging="360"/>
      </w:pPr>
      <w:rPr>
        <w:rFonts w:ascii="Wingdings" w:hAnsi="Wingdings" w:hint="default"/>
      </w:rPr>
    </w:lvl>
  </w:abstractNum>
  <w:abstractNum w:abstractNumId="1" w15:restartNumberingAfterBreak="0">
    <w:nsid w:val="037F55F6"/>
    <w:multiLevelType w:val="hybridMultilevel"/>
    <w:tmpl w:val="AA342DAC"/>
    <w:lvl w:ilvl="0" w:tplc="9E165C62">
      <w:start w:val="1"/>
      <w:numFmt w:val="bullet"/>
      <w:lvlText w:val="×"/>
      <w:lvlJc w:val="left"/>
      <w:pPr>
        <w:ind w:left="752" w:hanging="360"/>
      </w:pPr>
      <w:rPr>
        <w:rFonts w:ascii="Century Gothic" w:hAnsi="Century Gothic" w:hint="default"/>
        <w:b/>
        <w:sz w:val="20"/>
        <w:szCs w:val="20"/>
      </w:rPr>
    </w:lvl>
    <w:lvl w:ilvl="1" w:tplc="080A0003" w:tentative="1">
      <w:start w:val="1"/>
      <w:numFmt w:val="bullet"/>
      <w:lvlText w:val="o"/>
      <w:lvlJc w:val="left"/>
      <w:pPr>
        <w:ind w:left="1472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2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2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2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2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2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2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2" w:hanging="360"/>
      </w:pPr>
      <w:rPr>
        <w:rFonts w:ascii="Wingdings" w:hAnsi="Wingdings" w:hint="default"/>
      </w:rPr>
    </w:lvl>
  </w:abstractNum>
  <w:abstractNum w:abstractNumId="2" w15:restartNumberingAfterBreak="0">
    <w:nsid w:val="09B50FF5"/>
    <w:multiLevelType w:val="hybridMultilevel"/>
    <w:tmpl w:val="ADD2EFA6"/>
    <w:lvl w:ilvl="0" w:tplc="67EC4A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182362"/>
    <w:multiLevelType w:val="hybridMultilevel"/>
    <w:tmpl w:val="197C181E"/>
    <w:lvl w:ilvl="0" w:tplc="4072D7EC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222" w:hanging="360"/>
      </w:pPr>
    </w:lvl>
    <w:lvl w:ilvl="2" w:tplc="080A001B" w:tentative="1">
      <w:start w:val="1"/>
      <w:numFmt w:val="lowerRoman"/>
      <w:lvlText w:val="%3."/>
      <w:lvlJc w:val="right"/>
      <w:pPr>
        <w:ind w:left="1942" w:hanging="180"/>
      </w:pPr>
    </w:lvl>
    <w:lvl w:ilvl="3" w:tplc="080A000F" w:tentative="1">
      <w:start w:val="1"/>
      <w:numFmt w:val="decimal"/>
      <w:lvlText w:val="%4."/>
      <w:lvlJc w:val="left"/>
      <w:pPr>
        <w:ind w:left="2662" w:hanging="360"/>
      </w:pPr>
    </w:lvl>
    <w:lvl w:ilvl="4" w:tplc="080A0019" w:tentative="1">
      <w:start w:val="1"/>
      <w:numFmt w:val="lowerLetter"/>
      <w:lvlText w:val="%5."/>
      <w:lvlJc w:val="left"/>
      <w:pPr>
        <w:ind w:left="3382" w:hanging="360"/>
      </w:pPr>
    </w:lvl>
    <w:lvl w:ilvl="5" w:tplc="080A001B" w:tentative="1">
      <w:start w:val="1"/>
      <w:numFmt w:val="lowerRoman"/>
      <w:lvlText w:val="%6."/>
      <w:lvlJc w:val="right"/>
      <w:pPr>
        <w:ind w:left="4102" w:hanging="180"/>
      </w:pPr>
    </w:lvl>
    <w:lvl w:ilvl="6" w:tplc="080A000F" w:tentative="1">
      <w:start w:val="1"/>
      <w:numFmt w:val="decimal"/>
      <w:lvlText w:val="%7."/>
      <w:lvlJc w:val="left"/>
      <w:pPr>
        <w:ind w:left="4822" w:hanging="360"/>
      </w:pPr>
    </w:lvl>
    <w:lvl w:ilvl="7" w:tplc="080A0019" w:tentative="1">
      <w:start w:val="1"/>
      <w:numFmt w:val="lowerLetter"/>
      <w:lvlText w:val="%8."/>
      <w:lvlJc w:val="left"/>
      <w:pPr>
        <w:ind w:left="5542" w:hanging="360"/>
      </w:pPr>
    </w:lvl>
    <w:lvl w:ilvl="8" w:tplc="080A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0C264C23"/>
    <w:multiLevelType w:val="hybridMultilevel"/>
    <w:tmpl w:val="56BE2BC0"/>
    <w:lvl w:ilvl="0" w:tplc="B8D431DC">
      <w:start w:val="1"/>
      <w:numFmt w:val="bullet"/>
      <w:lvlText w:val="×"/>
      <w:lvlJc w:val="left"/>
      <w:pPr>
        <w:ind w:left="720" w:hanging="360"/>
      </w:pPr>
      <w:rPr>
        <w:rFonts w:ascii="Century Gothic" w:hAnsi="Century Gothic" w:hint="default"/>
        <w:b/>
        <w:sz w:val="20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176B6F"/>
    <w:multiLevelType w:val="hybridMultilevel"/>
    <w:tmpl w:val="8CF4DFAE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A1170C"/>
    <w:multiLevelType w:val="hybridMultilevel"/>
    <w:tmpl w:val="D36693C8"/>
    <w:lvl w:ilvl="0" w:tplc="C6C888BA">
      <w:start w:val="6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960D0F"/>
    <w:multiLevelType w:val="hybridMultilevel"/>
    <w:tmpl w:val="09902C32"/>
    <w:lvl w:ilvl="0" w:tplc="B782887E">
      <w:start w:val="1"/>
      <w:numFmt w:val="bullet"/>
      <w:lvlText w:val=""/>
      <w:lvlJc w:val="left"/>
      <w:pPr>
        <w:ind w:left="502" w:hanging="360"/>
      </w:pPr>
      <w:rPr>
        <w:rFonts w:ascii="Wingdings" w:hAnsi="Wingdings" w:hint="default"/>
        <w:b/>
      </w:rPr>
    </w:lvl>
    <w:lvl w:ilvl="1" w:tplc="080A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8" w15:restartNumberingAfterBreak="0">
    <w:nsid w:val="1EAF58FA"/>
    <w:multiLevelType w:val="hybridMultilevel"/>
    <w:tmpl w:val="5D645936"/>
    <w:lvl w:ilvl="0" w:tplc="D14A7E72">
      <w:start w:val="1"/>
      <w:numFmt w:val="bullet"/>
      <w:lvlText w:val=""/>
      <w:lvlJc w:val="left"/>
      <w:pPr>
        <w:ind w:left="643" w:hanging="360"/>
      </w:pPr>
      <w:rPr>
        <w:rFonts w:ascii="Wingdings" w:hAnsi="Wingdings" w:hint="default"/>
        <w:b/>
      </w:rPr>
    </w:lvl>
    <w:lvl w:ilvl="1" w:tplc="080A0003" w:tentative="1">
      <w:start w:val="1"/>
      <w:numFmt w:val="bullet"/>
      <w:lvlText w:val="o"/>
      <w:lvlJc w:val="left"/>
      <w:pPr>
        <w:ind w:left="1379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099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19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539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259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979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699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19" w:hanging="360"/>
      </w:pPr>
      <w:rPr>
        <w:rFonts w:ascii="Wingdings" w:hAnsi="Wingdings" w:hint="default"/>
      </w:rPr>
    </w:lvl>
  </w:abstractNum>
  <w:abstractNum w:abstractNumId="9" w15:restartNumberingAfterBreak="0">
    <w:nsid w:val="204A6289"/>
    <w:multiLevelType w:val="hybridMultilevel"/>
    <w:tmpl w:val="F096638A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8A75A10"/>
    <w:multiLevelType w:val="hybridMultilevel"/>
    <w:tmpl w:val="155024D8"/>
    <w:lvl w:ilvl="0" w:tplc="F5C4EE56">
      <w:start w:val="1"/>
      <w:numFmt w:val="bullet"/>
      <w:lvlText w:val=""/>
      <w:lvlJc w:val="left"/>
      <w:pPr>
        <w:ind w:left="501" w:hanging="360"/>
      </w:pPr>
      <w:rPr>
        <w:rFonts w:ascii="Wingdings" w:hAnsi="Wingdings" w:hint="default"/>
        <w:b/>
        <w:color w:val="auto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F550FF4"/>
    <w:multiLevelType w:val="hybridMultilevel"/>
    <w:tmpl w:val="21B0D390"/>
    <w:lvl w:ilvl="0" w:tplc="0BD08D7A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8522A9"/>
    <w:multiLevelType w:val="hybridMultilevel"/>
    <w:tmpl w:val="F0C8BB84"/>
    <w:lvl w:ilvl="0" w:tplc="EAE8608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b/>
        <w:color w:val="auto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4880142"/>
    <w:multiLevelType w:val="hybridMultilevel"/>
    <w:tmpl w:val="9A80CA26"/>
    <w:lvl w:ilvl="0" w:tplc="EAE8608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b/>
        <w:color w:val="auto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5065E23"/>
    <w:multiLevelType w:val="hybridMultilevel"/>
    <w:tmpl w:val="F53804E0"/>
    <w:lvl w:ilvl="0" w:tplc="5EC638F2">
      <w:start w:val="1"/>
      <w:numFmt w:val="bullet"/>
      <w:lvlText w:val="×"/>
      <w:lvlJc w:val="left"/>
      <w:pPr>
        <w:ind w:left="686" w:hanging="360"/>
      </w:pPr>
      <w:rPr>
        <w:rFonts w:ascii="Century Gothic" w:hAnsi="Century Gothic" w:hint="default"/>
        <w:b/>
        <w:sz w:val="20"/>
      </w:rPr>
    </w:lvl>
    <w:lvl w:ilvl="1" w:tplc="080A0003" w:tentative="1">
      <w:start w:val="1"/>
      <w:numFmt w:val="bullet"/>
      <w:lvlText w:val="o"/>
      <w:lvlJc w:val="left"/>
      <w:pPr>
        <w:ind w:left="1406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2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4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56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28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0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2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46" w:hanging="360"/>
      </w:pPr>
      <w:rPr>
        <w:rFonts w:ascii="Wingdings" w:hAnsi="Wingdings" w:hint="default"/>
      </w:rPr>
    </w:lvl>
  </w:abstractNum>
  <w:abstractNum w:abstractNumId="15" w15:restartNumberingAfterBreak="0">
    <w:nsid w:val="376E3074"/>
    <w:multiLevelType w:val="hybridMultilevel"/>
    <w:tmpl w:val="6AA84E30"/>
    <w:lvl w:ilvl="0" w:tplc="2040A1C4">
      <w:start w:val="1"/>
      <w:numFmt w:val="bullet"/>
      <w:lvlText w:val="×"/>
      <w:lvlJc w:val="left"/>
      <w:pPr>
        <w:ind w:left="720" w:hanging="360"/>
      </w:pPr>
      <w:rPr>
        <w:rFonts w:ascii="Century Gothic" w:hAnsi="Century Gothic" w:hint="default"/>
        <w:b/>
        <w:sz w:val="20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FEB5BD8"/>
    <w:multiLevelType w:val="hybridMultilevel"/>
    <w:tmpl w:val="D36693C8"/>
    <w:lvl w:ilvl="0" w:tplc="C6C888BA">
      <w:start w:val="6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1755A54"/>
    <w:multiLevelType w:val="hybridMultilevel"/>
    <w:tmpl w:val="50343CDE"/>
    <w:lvl w:ilvl="0" w:tplc="22A2EB2A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24D40B7"/>
    <w:multiLevelType w:val="hybridMultilevel"/>
    <w:tmpl w:val="418AD8E6"/>
    <w:lvl w:ilvl="0" w:tplc="D14A7E72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b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2CE1D96"/>
    <w:multiLevelType w:val="hybridMultilevel"/>
    <w:tmpl w:val="E1EEF584"/>
    <w:lvl w:ilvl="0" w:tplc="50A8AE5E">
      <w:start w:val="1"/>
      <w:numFmt w:val="bullet"/>
      <w:lvlText w:val="×"/>
      <w:lvlJc w:val="left"/>
      <w:pPr>
        <w:ind w:left="720" w:hanging="360"/>
      </w:pPr>
      <w:rPr>
        <w:rFonts w:ascii="Century Gothic" w:hAnsi="Century Gothic" w:hint="default"/>
        <w:b/>
        <w:sz w:val="20"/>
        <w:szCs w:val="20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3736800"/>
    <w:multiLevelType w:val="hybridMultilevel"/>
    <w:tmpl w:val="92C4F2D6"/>
    <w:lvl w:ilvl="0" w:tplc="A33CDBAC">
      <w:start w:val="1"/>
      <w:numFmt w:val="bullet"/>
      <w:lvlText w:val="×"/>
      <w:lvlJc w:val="left"/>
      <w:pPr>
        <w:ind w:left="360" w:hanging="360"/>
      </w:pPr>
      <w:rPr>
        <w:rFonts w:ascii="Century Gothic" w:hAnsi="Century Gothic" w:hint="default"/>
        <w:b/>
        <w:sz w:val="20"/>
        <w:szCs w:val="20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4BA6616"/>
    <w:multiLevelType w:val="hybridMultilevel"/>
    <w:tmpl w:val="F6EAF218"/>
    <w:lvl w:ilvl="0" w:tplc="22BE3136">
      <w:start w:val="1"/>
      <w:numFmt w:val="bullet"/>
      <w:lvlText w:val="×"/>
      <w:lvlJc w:val="left"/>
      <w:pPr>
        <w:ind w:left="720" w:hanging="360"/>
      </w:pPr>
      <w:rPr>
        <w:rFonts w:ascii="Century Gothic" w:hAnsi="Century Gothic" w:hint="default"/>
        <w:b/>
        <w:sz w:val="20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1AD321B"/>
    <w:multiLevelType w:val="hybridMultilevel"/>
    <w:tmpl w:val="9C7A6804"/>
    <w:lvl w:ilvl="0" w:tplc="C7AE09EE">
      <w:start w:val="1"/>
      <w:numFmt w:val="bullet"/>
      <w:lvlText w:val="×"/>
      <w:lvlJc w:val="left"/>
      <w:pPr>
        <w:ind w:left="720" w:hanging="360"/>
      </w:pPr>
      <w:rPr>
        <w:rFonts w:ascii="Century Gothic" w:hAnsi="Century Gothic" w:hint="default"/>
        <w:b/>
        <w:sz w:val="20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4064074"/>
    <w:multiLevelType w:val="hybridMultilevel"/>
    <w:tmpl w:val="F042D3B8"/>
    <w:lvl w:ilvl="0" w:tplc="ECECD37E">
      <w:start w:val="1"/>
      <w:numFmt w:val="decimal"/>
      <w:lvlText w:val="%1."/>
      <w:lvlJc w:val="left"/>
      <w:pPr>
        <w:ind w:left="1287" w:hanging="360"/>
      </w:pPr>
      <w:rPr>
        <w:b/>
        <w:bCs/>
      </w:rPr>
    </w:lvl>
    <w:lvl w:ilvl="1" w:tplc="080A0019" w:tentative="1">
      <w:start w:val="1"/>
      <w:numFmt w:val="lowerLetter"/>
      <w:lvlText w:val="%2."/>
      <w:lvlJc w:val="left"/>
      <w:pPr>
        <w:ind w:left="2007" w:hanging="360"/>
      </w:pPr>
    </w:lvl>
    <w:lvl w:ilvl="2" w:tplc="080A001B" w:tentative="1">
      <w:start w:val="1"/>
      <w:numFmt w:val="lowerRoman"/>
      <w:lvlText w:val="%3."/>
      <w:lvlJc w:val="right"/>
      <w:pPr>
        <w:ind w:left="2727" w:hanging="180"/>
      </w:pPr>
    </w:lvl>
    <w:lvl w:ilvl="3" w:tplc="080A000F" w:tentative="1">
      <w:start w:val="1"/>
      <w:numFmt w:val="decimal"/>
      <w:lvlText w:val="%4."/>
      <w:lvlJc w:val="left"/>
      <w:pPr>
        <w:ind w:left="3447" w:hanging="360"/>
      </w:pPr>
    </w:lvl>
    <w:lvl w:ilvl="4" w:tplc="080A0019" w:tentative="1">
      <w:start w:val="1"/>
      <w:numFmt w:val="lowerLetter"/>
      <w:lvlText w:val="%5."/>
      <w:lvlJc w:val="left"/>
      <w:pPr>
        <w:ind w:left="4167" w:hanging="360"/>
      </w:pPr>
    </w:lvl>
    <w:lvl w:ilvl="5" w:tplc="080A001B" w:tentative="1">
      <w:start w:val="1"/>
      <w:numFmt w:val="lowerRoman"/>
      <w:lvlText w:val="%6."/>
      <w:lvlJc w:val="right"/>
      <w:pPr>
        <w:ind w:left="4887" w:hanging="180"/>
      </w:pPr>
    </w:lvl>
    <w:lvl w:ilvl="6" w:tplc="080A000F" w:tentative="1">
      <w:start w:val="1"/>
      <w:numFmt w:val="decimal"/>
      <w:lvlText w:val="%7."/>
      <w:lvlJc w:val="left"/>
      <w:pPr>
        <w:ind w:left="5607" w:hanging="360"/>
      </w:pPr>
    </w:lvl>
    <w:lvl w:ilvl="7" w:tplc="080A0019" w:tentative="1">
      <w:start w:val="1"/>
      <w:numFmt w:val="lowerLetter"/>
      <w:lvlText w:val="%8."/>
      <w:lvlJc w:val="left"/>
      <w:pPr>
        <w:ind w:left="6327" w:hanging="360"/>
      </w:pPr>
    </w:lvl>
    <w:lvl w:ilvl="8" w:tplc="080A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4" w15:restartNumberingAfterBreak="0">
    <w:nsid w:val="5F2136CC"/>
    <w:multiLevelType w:val="hybridMultilevel"/>
    <w:tmpl w:val="AFAE1CD6"/>
    <w:lvl w:ilvl="0" w:tplc="9E849680">
      <w:start w:val="1"/>
      <w:numFmt w:val="bullet"/>
      <w:lvlText w:val="×"/>
      <w:lvlJc w:val="left"/>
      <w:pPr>
        <w:ind w:left="720" w:hanging="360"/>
      </w:pPr>
      <w:rPr>
        <w:rFonts w:ascii="Century Gothic" w:hAnsi="Century Gothic" w:hint="default"/>
        <w:b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7FF55EA"/>
    <w:multiLevelType w:val="hybridMultilevel"/>
    <w:tmpl w:val="8B3AB692"/>
    <w:lvl w:ilvl="0" w:tplc="D14A7E72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  <w:b/>
      </w:rPr>
    </w:lvl>
    <w:lvl w:ilvl="1" w:tplc="080A0003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6" w15:restartNumberingAfterBreak="0">
    <w:nsid w:val="7C2903A0"/>
    <w:multiLevelType w:val="hybridMultilevel"/>
    <w:tmpl w:val="FBD48124"/>
    <w:lvl w:ilvl="0" w:tplc="B782887E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b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F455B2D"/>
    <w:multiLevelType w:val="hybridMultilevel"/>
    <w:tmpl w:val="458C7D44"/>
    <w:lvl w:ilvl="0" w:tplc="3F2CF088">
      <w:start w:val="1"/>
      <w:numFmt w:val="decimal"/>
      <w:lvlText w:val="%1."/>
      <w:lvlJc w:val="left"/>
      <w:pPr>
        <w:ind w:left="720" w:hanging="360"/>
      </w:pPr>
      <w:rPr>
        <w:rFonts w:ascii="Century Gothic" w:hAnsi="Century Gothic" w:hint="default"/>
        <w:b/>
        <w:sz w:val="20"/>
        <w:szCs w:val="20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23"/>
  </w:num>
  <w:num w:numId="3">
    <w:abstractNumId w:val="0"/>
  </w:num>
  <w:num w:numId="4">
    <w:abstractNumId w:val="10"/>
  </w:num>
  <w:num w:numId="5">
    <w:abstractNumId w:val="25"/>
  </w:num>
  <w:num w:numId="6">
    <w:abstractNumId w:val="26"/>
  </w:num>
  <w:num w:numId="7">
    <w:abstractNumId w:val="7"/>
  </w:num>
  <w:num w:numId="8">
    <w:abstractNumId w:val="17"/>
  </w:num>
  <w:num w:numId="9">
    <w:abstractNumId w:val="16"/>
  </w:num>
  <w:num w:numId="10">
    <w:abstractNumId w:val="8"/>
  </w:num>
  <w:num w:numId="11">
    <w:abstractNumId w:val="18"/>
  </w:num>
  <w:num w:numId="12">
    <w:abstractNumId w:val="20"/>
  </w:num>
  <w:num w:numId="13">
    <w:abstractNumId w:val="21"/>
  </w:num>
  <w:num w:numId="14">
    <w:abstractNumId w:val="13"/>
  </w:num>
  <w:num w:numId="15">
    <w:abstractNumId w:val="15"/>
  </w:num>
  <w:num w:numId="16">
    <w:abstractNumId w:val="4"/>
  </w:num>
  <w:num w:numId="17">
    <w:abstractNumId w:val="14"/>
  </w:num>
  <w:num w:numId="18">
    <w:abstractNumId w:val="22"/>
  </w:num>
  <w:num w:numId="19">
    <w:abstractNumId w:val="19"/>
  </w:num>
  <w:num w:numId="20">
    <w:abstractNumId w:val="24"/>
  </w:num>
  <w:num w:numId="21">
    <w:abstractNumId w:val="1"/>
  </w:num>
  <w:num w:numId="22">
    <w:abstractNumId w:val="12"/>
  </w:num>
  <w:num w:numId="23">
    <w:abstractNumId w:val="9"/>
  </w:num>
  <w:num w:numId="24">
    <w:abstractNumId w:val="5"/>
  </w:num>
  <w:num w:numId="25">
    <w:abstractNumId w:val="27"/>
  </w:num>
  <w:num w:numId="26">
    <w:abstractNumId w:val="2"/>
  </w:num>
  <w:num w:numId="27">
    <w:abstractNumId w:val="6"/>
  </w:num>
  <w:num w:numId="28">
    <w:abstractNumId w:val="3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5545"/>
    <w:rsid w:val="00001CBB"/>
    <w:rsid w:val="00003317"/>
    <w:rsid w:val="0000406E"/>
    <w:rsid w:val="00005514"/>
    <w:rsid w:val="000058D8"/>
    <w:rsid w:val="0001489D"/>
    <w:rsid w:val="00015B4E"/>
    <w:rsid w:val="00016B55"/>
    <w:rsid w:val="00023062"/>
    <w:rsid w:val="00023F37"/>
    <w:rsid w:val="000241BF"/>
    <w:rsid w:val="000264B5"/>
    <w:rsid w:val="00032242"/>
    <w:rsid w:val="00034934"/>
    <w:rsid w:val="00034AAE"/>
    <w:rsid w:val="0004293E"/>
    <w:rsid w:val="00044D47"/>
    <w:rsid w:val="00045327"/>
    <w:rsid w:val="00050BEC"/>
    <w:rsid w:val="00054219"/>
    <w:rsid w:val="000546E2"/>
    <w:rsid w:val="0005754B"/>
    <w:rsid w:val="00057AD6"/>
    <w:rsid w:val="00065879"/>
    <w:rsid w:val="00070B47"/>
    <w:rsid w:val="00074B35"/>
    <w:rsid w:val="000755B9"/>
    <w:rsid w:val="000756C1"/>
    <w:rsid w:val="00081919"/>
    <w:rsid w:val="00084F6C"/>
    <w:rsid w:val="00085D43"/>
    <w:rsid w:val="00087CD7"/>
    <w:rsid w:val="00093C97"/>
    <w:rsid w:val="00097163"/>
    <w:rsid w:val="000A04FF"/>
    <w:rsid w:val="000A1F9F"/>
    <w:rsid w:val="000A6504"/>
    <w:rsid w:val="000A7AE4"/>
    <w:rsid w:val="000B06B5"/>
    <w:rsid w:val="000B2138"/>
    <w:rsid w:val="000B78B3"/>
    <w:rsid w:val="000C0399"/>
    <w:rsid w:val="000C3624"/>
    <w:rsid w:val="000C3F57"/>
    <w:rsid w:val="000C7573"/>
    <w:rsid w:val="000D0652"/>
    <w:rsid w:val="000D1653"/>
    <w:rsid w:val="000D280E"/>
    <w:rsid w:val="000D365F"/>
    <w:rsid w:val="000E2D7C"/>
    <w:rsid w:val="000E2F60"/>
    <w:rsid w:val="000E3278"/>
    <w:rsid w:val="000E4383"/>
    <w:rsid w:val="000E5A8A"/>
    <w:rsid w:val="000F0ED9"/>
    <w:rsid w:val="000F2579"/>
    <w:rsid w:val="000F300A"/>
    <w:rsid w:val="000F4151"/>
    <w:rsid w:val="00102FC6"/>
    <w:rsid w:val="001057DF"/>
    <w:rsid w:val="00105850"/>
    <w:rsid w:val="001078C3"/>
    <w:rsid w:val="001108E8"/>
    <w:rsid w:val="00114936"/>
    <w:rsid w:val="00116AFC"/>
    <w:rsid w:val="00125F4F"/>
    <w:rsid w:val="00127809"/>
    <w:rsid w:val="00137BCA"/>
    <w:rsid w:val="00143273"/>
    <w:rsid w:val="00155B7D"/>
    <w:rsid w:val="0015793B"/>
    <w:rsid w:val="001602E8"/>
    <w:rsid w:val="00161230"/>
    <w:rsid w:val="001616EF"/>
    <w:rsid w:val="00162252"/>
    <w:rsid w:val="00162B72"/>
    <w:rsid w:val="001666CA"/>
    <w:rsid w:val="001715C8"/>
    <w:rsid w:val="00171D0A"/>
    <w:rsid w:val="00180E46"/>
    <w:rsid w:val="00182363"/>
    <w:rsid w:val="00190740"/>
    <w:rsid w:val="00191266"/>
    <w:rsid w:val="0019353A"/>
    <w:rsid w:val="001A2BF8"/>
    <w:rsid w:val="001A3BE9"/>
    <w:rsid w:val="001A3D4E"/>
    <w:rsid w:val="001A503F"/>
    <w:rsid w:val="001A670D"/>
    <w:rsid w:val="001B1E5C"/>
    <w:rsid w:val="001B21FE"/>
    <w:rsid w:val="001B2B44"/>
    <w:rsid w:val="001B5999"/>
    <w:rsid w:val="001B7052"/>
    <w:rsid w:val="001C108E"/>
    <w:rsid w:val="001C228C"/>
    <w:rsid w:val="001C3193"/>
    <w:rsid w:val="001C3D9E"/>
    <w:rsid w:val="001C4E86"/>
    <w:rsid w:val="001C7BFC"/>
    <w:rsid w:val="001D1706"/>
    <w:rsid w:val="001D53AA"/>
    <w:rsid w:val="001D5C9C"/>
    <w:rsid w:val="001D71F4"/>
    <w:rsid w:val="001E207B"/>
    <w:rsid w:val="001E2F48"/>
    <w:rsid w:val="001F1939"/>
    <w:rsid w:val="001F3EEB"/>
    <w:rsid w:val="001F494C"/>
    <w:rsid w:val="001F6158"/>
    <w:rsid w:val="001F6A05"/>
    <w:rsid w:val="00202AB5"/>
    <w:rsid w:val="00212122"/>
    <w:rsid w:val="00212133"/>
    <w:rsid w:val="00212D1B"/>
    <w:rsid w:val="00214DAF"/>
    <w:rsid w:val="0021693A"/>
    <w:rsid w:val="002213BB"/>
    <w:rsid w:val="00221A8A"/>
    <w:rsid w:val="00224836"/>
    <w:rsid w:val="0022647D"/>
    <w:rsid w:val="00227988"/>
    <w:rsid w:val="00234EB1"/>
    <w:rsid w:val="0023590A"/>
    <w:rsid w:val="00240B6F"/>
    <w:rsid w:val="00240ED9"/>
    <w:rsid w:val="00242FD1"/>
    <w:rsid w:val="00244AE0"/>
    <w:rsid w:val="00245AC4"/>
    <w:rsid w:val="0025339B"/>
    <w:rsid w:val="00254F5E"/>
    <w:rsid w:val="00255F3D"/>
    <w:rsid w:val="00270CB5"/>
    <w:rsid w:val="00271A3B"/>
    <w:rsid w:val="00272503"/>
    <w:rsid w:val="002725A0"/>
    <w:rsid w:val="00273AB0"/>
    <w:rsid w:val="002760BE"/>
    <w:rsid w:val="0027673C"/>
    <w:rsid w:val="002779A4"/>
    <w:rsid w:val="00280128"/>
    <w:rsid w:val="00282609"/>
    <w:rsid w:val="002851B0"/>
    <w:rsid w:val="0028770A"/>
    <w:rsid w:val="002A0C30"/>
    <w:rsid w:val="002A525C"/>
    <w:rsid w:val="002B0566"/>
    <w:rsid w:val="002B15FB"/>
    <w:rsid w:val="002B1A06"/>
    <w:rsid w:val="002B2005"/>
    <w:rsid w:val="002C1A73"/>
    <w:rsid w:val="002C43A2"/>
    <w:rsid w:val="002C77D7"/>
    <w:rsid w:val="002D15E4"/>
    <w:rsid w:val="002D1C19"/>
    <w:rsid w:val="002D28A5"/>
    <w:rsid w:val="002D2FB4"/>
    <w:rsid w:val="002D36FD"/>
    <w:rsid w:val="002D4409"/>
    <w:rsid w:val="002D4894"/>
    <w:rsid w:val="002E0C11"/>
    <w:rsid w:val="002E3CDC"/>
    <w:rsid w:val="002E4076"/>
    <w:rsid w:val="002F3358"/>
    <w:rsid w:val="002F5669"/>
    <w:rsid w:val="002F71C0"/>
    <w:rsid w:val="00300014"/>
    <w:rsid w:val="0030754C"/>
    <w:rsid w:val="0030766B"/>
    <w:rsid w:val="0031086F"/>
    <w:rsid w:val="003154ED"/>
    <w:rsid w:val="00315643"/>
    <w:rsid w:val="00315C9C"/>
    <w:rsid w:val="003175B0"/>
    <w:rsid w:val="00320026"/>
    <w:rsid w:val="00321AD4"/>
    <w:rsid w:val="0032285F"/>
    <w:rsid w:val="003232F4"/>
    <w:rsid w:val="0032696B"/>
    <w:rsid w:val="00331764"/>
    <w:rsid w:val="00333741"/>
    <w:rsid w:val="00333EE0"/>
    <w:rsid w:val="00341777"/>
    <w:rsid w:val="0035123C"/>
    <w:rsid w:val="00351247"/>
    <w:rsid w:val="003512D4"/>
    <w:rsid w:val="003518AB"/>
    <w:rsid w:val="00352677"/>
    <w:rsid w:val="00354C95"/>
    <w:rsid w:val="0035521A"/>
    <w:rsid w:val="0035796D"/>
    <w:rsid w:val="00361BB1"/>
    <w:rsid w:val="00366F62"/>
    <w:rsid w:val="00375CD0"/>
    <w:rsid w:val="003769A0"/>
    <w:rsid w:val="00376A1D"/>
    <w:rsid w:val="003817D6"/>
    <w:rsid w:val="00387A10"/>
    <w:rsid w:val="0039032D"/>
    <w:rsid w:val="00390629"/>
    <w:rsid w:val="00392657"/>
    <w:rsid w:val="003930DA"/>
    <w:rsid w:val="00395CE2"/>
    <w:rsid w:val="003A1DAC"/>
    <w:rsid w:val="003A7E74"/>
    <w:rsid w:val="003B18C8"/>
    <w:rsid w:val="003B1DEF"/>
    <w:rsid w:val="003B28E5"/>
    <w:rsid w:val="003B50EE"/>
    <w:rsid w:val="003B66A4"/>
    <w:rsid w:val="003B6EE9"/>
    <w:rsid w:val="003B7F4E"/>
    <w:rsid w:val="003B7F6A"/>
    <w:rsid w:val="003C2186"/>
    <w:rsid w:val="003C242F"/>
    <w:rsid w:val="003C3443"/>
    <w:rsid w:val="003C60F6"/>
    <w:rsid w:val="003C6150"/>
    <w:rsid w:val="003C6F08"/>
    <w:rsid w:val="003C7DF7"/>
    <w:rsid w:val="003D3E55"/>
    <w:rsid w:val="003D5102"/>
    <w:rsid w:val="003D5FDF"/>
    <w:rsid w:val="003D69A1"/>
    <w:rsid w:val="003D7D7D"/>
    <w:rsid w:val="003D7E6B"/>
    <w:rsid w:val="003E0EBD"/>
    <w:rsid w:val="003E3C8D"/>
    <w:rsid w:val="003E54E7"/>
    <w:rsid w:val="003E7373"/>
    <w:rsid w:val="003F6325"/>
    <w:rsid w:val="003F7D5B"/>
    <w:rsid w:val="00401C78"/>
    <w:rsid w:val="0040679A"/>
    <w:rsid w:val="00412144"/>
    <w:rsid w:val="004128E1"/>
    <w:rsid w:val="004128FD"/>
    <w:rsid w:val="004131ED"/>
    <w:rsid w:val="00413E5F"/>
    <w:rsid w:val="00414690"/>
    <w:rsid w:val="00415CB2"/>
    <w:rsid w:val="00417DCC"/>
    <w:rsid w:val="0042028B"/>
    <w:rsid w:val="00422637"/>
    <w:rsid w:val="00422B40"/>
    <w:rsid w:val="00427674"/>
    <w:rsid w:val="0042773F"/>
    <w:rsid w:val="00427ADF"/>
    <w:rsid w:val="004309D7"/>
    <w:rsid w:val="00430FEE"/>
    <w:rsid w:val="00434159"/>
    <w:rsid w:val="004349D4"/>
    <w:rsid w:val="00440C55"/>
    <w:rsid w:val="004412C7"/>
    <w:rsid w:val="004478FA"/>
    <w:rsid w:val="00461A6A"/>
    <w:rsid w:val="00467F1E"/>
    <w:rsid w:val="00470AF9"/>
    <w:rsid w:val="00476A3C"/>
    <w:rsid w:val="004774D1"/>
    <w:rsid w:val="00481D8A"/>
    <w:rsid w:val="00483830"/>
    <w:rsid w:val="00490191"/>
    <w:rsid w:val="00490CA4"/>
    <w:rsid w:val="004922E7"/>
    <w:rsid w:val="004A6448"/>
    <w:rsid w:val="004B110D"/>
    <w:rsid w:val="004B33E0"/>
    <w:rsid w:val="004B37DE"/>
    <w:rsid w:val="004B3B05"/>
    <w:rsid w:val="004B410D"/>
    <w:rsid w:val="004B72B0"/>
    <w:rsid w:val="004C775A"/>
    <w:rsid w:val="004D08CA"/>
    <w:rsid w:val="004D280C"/>
    <w:rsid w:val="004D7B44"/>
    <w:rsid w:val="004E3865"/>
    <w:rsid w:val="004F052F"/>
    <w:rsid w:val="004F48A4"/>
    <w:rsid w:val="004F7A81"/>
    <w:rsid w:val="0050080F"/>
    <w:rsid w:val="00500AEA"/>
    <w:rsid w:val="00503260"/>
    <w:rsid w:val="00511360"/>
    <w:rsid w:val="0051564B"/>
    <w:rsid w:val="00516B68"/>
    <w:rsid w:val="00523903"/>
    <w:rsid w:val="00526BCF"/>
    <w:rsid w:val="00526C09"/>
    <w:rsid w:val="005276C6"/>
    <w:rsid w:val="0053045F"/>
    <w:rsid w:val="00537C32"/>
    <w:rsid w:val="00540A23"/>
    <w:rsid w:val="00553EF1"/>
    <w:rsid w:val="00554E8B"/>
    <w:rsid w:val="00557AC6"/>
    <w:rsid w:val="005608F2"/>
    <w:rsid w:val="00563A0D"/>
    <w:rsid w:val="00566225"/>
    <w:rsid w:val="00571AB6"/>
    <w:rsid w:val="005742E4"/>
    <w:rsid w:val="00576733"/>
    <w:rsid w:val="00576C73"/>
    <w:rsid w:val="00581816"/>
    <w:rsid w:val="005832AF"/>
    <w:rsid w:val="00597D3D"/>
    <w:rsid w:val="005A170E"/>
    <w:rsid w:val="005A36E3"/>
    <w:rsid w:val="005A4123"/>
    <w:rsid w:val="005A5065"/>
    <w:rsid w:val="005B2287"/>
    <w:rsid w:val="005B47A7"/>
    <w:rsid w:val="005C0902"/>
    <w:rsid w:val="005C3F68"/>
    <w:rsid w:val="005D5C67"/>
    <w:rsid w:val="005E12F3"/>
    <w:rsid w:val="005E4D7B"/>
    <w:rsid w:val="005F215B"/>
    <w:rsid w:val="005F3B79"/>
    <w:rsid w:val="005F54FC"/>
    <w:rsid w:val="006017C5"/>
    <w:rsid w:val="00601F55"/>
    <w:rsid w:val="00603C5B"/>
    <w:rsid w:val="006124B2"/>
    <w:rsid w:val="0061595B"/>
    <w:rsid w:val="00617A32"/>
    <w:rsid w:val="00617CD4"/>
    <w:rsid w:val="00623869"/>
    <w:rsid w:val="0062600B"/>
    <w:rsid w:val="006317E3"/>
    <w:rsid w:val="00632B1C"/>
    <w:rsid w:val="006351EC"/>
    <w:rsid w:val="00635213"/>
    <w:rsid w:val="00644324"/>
    <w:rsid w:val="00651C1A"/>
    <w:rsid w:val="00655B02"/>
    <w:rsid w:val="00662792"/>
    <w:rsid w:val="00665B24"/>
    <w:rsid w:val="006716EC"/>
    <w:rsid w:val="00674F0C"/>
    <w:rsid w:val="00675C6C"/>
    <w:rsid w:val="006810A3"/>
    <w:rsid w:val="00684EE6"/>
    <w:rsid w:val="00690DCB"/>
    <w:rsid w:val="00692C61"/>
    <w:rsid w:val="00693340"/>
    <w:rsid w:val="006935B6"/>
    <w:rsid w:val="00694CD1"/>
    <w:rsid w:val="006977F2"/>
    <w:rsid w:val="006A026A"/>
    <w:rsid w:val="006A1C9C"/>
    <w:rsid w:val="006A4B47"/>
    <w:rsid w:val="006A58DF"/>
    <w:rsid w:val="006A78DA"/>
    <w:rsid w:val="006B101F"/>
    <w:rsid w:val="006B20E2"/>
    <w:rsid w:val="006B3FE5"/>
    <w:rsid w:val="006B6EB9"/>
    <w:rsid w:val="006C00B9"/>
    <w:rsid w:val="006C2BEF"/>
    <w:rsid w:val="006C41AD"/>
    <w:rsid w:val="006D5BF1"/>
    <w:rsid w:val="006E140E"/>
    <w:rsid w:val="006E2D72"/>
    <w:rsid w:val="006E6198"/>
    <w:rsid w:val="006F108C"/>
    <w:rsid w:val="006F1CB0"/>
    <w:rsid w:val="006F2ACD"/>
    <w:rsid w:val="006F3242"/>
    <w:rsid w:val="006F3AFF"/>
    <w:rsid w:val="006F44BD"/>
    <w:rsid w:val="006F5B7F"/>
    <w:rsid w:val="007017A0"/>
    <w:rsid w:val="007023DA"/>
    <w:rsid w:val="007059D8"/>
    <w:rsid w:val="00706910"/>
    <w:rsid w:val="00706A87"/>
    <w:rsid w:val="00707EC4"/>
    <w:rsid w:val="007111F2"/>
    <w:rsid w:val="00741F33"/>
    <w:rsid w:val="0074497A"/>
    <w:rsid w:val="007466EE"/>
    <w:rsid w:val="00747149"/>
    <w:rsid w:val="007627B3"/>
    <w:rsid w:val="0076349F"/>
    <w:rsid w:val="007636EF"/>
    <w:rsid w:val="00763E57"/>
    <w:rsid w:val="007649C7"/>
    <w:rsid w:val="00770B89"/>
    <w:rsid w:val="00772241"/>
    <w:rsid w:val="00773B8D"/>
    <w:rsid w:val="00777506"/>
    <w:rsid w:val="00780845"/>
    <w:rsid w:val="00783DC6"/>
    <w:rsid w:val="00783E1C"/>
    <w:rsid w:val="007867FE"/>
    <w:rsid w:val="00791D18"/>
    <w:rsid w:val="0079624D"/>
    <w:rsid w:val="0079787B"/>
    <w:rsid w:val="007A6362"/>
    <w:rsid w:val="007B07EF"/>
    <w:rsid w:val="007B5F77"/>
    <w:rsid w:val="007B6ACB"/>
    <w:rsid w:val="007B784F"/>
    <w:rsid w:val="007C1BA4"/>
    <w:rsid w:val="007D092A"/>
    <w:rsid w:val="007D390E"/>
    <w:rsid w:val="007E126E"/>
    <w:rsid w:val="007E1B96"/>
    <w:rsid w:val="007E4FBF"/>
    <w:rsid w:val="007E5451"/>
    <w:rsid w:val="007F3B51"/>
    <w:rsid w:val="007F56A3"/>
    <w:rsid w:val="00800EFE"/>
    <w:rsid w:val="00814E5C"/>
    <w:rsid w:val="00816033"/>
    <w:rsid w:val="00817827"/>
    <w:rsid w:val="00822B8A"/>
    <w:rsid w:val="008237EE"/>
    <w:rsid w:val="00824787"/>
    <w:rsid w:val="0082507E"/>
    <w:rsid w:val="0082516F"/>
    <w:rsid w:val="008253EB"/>
    <w:rsid w:val="008278AE"/>
    <w:rsid w:val="00843195"/>
    <w:rsid w:val="008464E0"/>
    <w:rsid w:val="008512E3"/>
    <w:rsid w:val="008632B4"/>
    <w:rsid w:val="008676B8"/>
    <w:rsid w:val="008702DF"/>
    <w:rsid w:val="008735A5"/>
    <w:rsid w:val="00877C69"/>
    <w:rsid w:val="00883EBF"/>
    <w:rsid w:val="0088443A"/>
    <w:rsid w:val="00884724"/>
    <w:rsid w:val="00886E95"/>
    <w:rsid w:val="00890400"/>
    <w:rsid w:val="008943DC"/>
    <w:rsid w:val="00895288"/>
    <w:rsid w:val="008A09B4"/>
    <w:rsid w:val="008A3A72"/>
    <w:rsid w:val="008B33BD"/>
    <w:rsid w:val="008B53A7"/>
    <w:rsid w:val="008C0571"/>
    <w:rsid w:val="008C1E77"/>
    <w:rsid w:val="008C33E3"/>
    <w:rsid w:val="008C4A74"/>
    <w:rsid w:val="008C60A1"/>
    <w:rsid w:val="008C6C20"/>
    <w:rsid w:val="008C7906"/>
    <w:rsid w:val="008D1C47"/>
    <w:rsid w:val="008D33F3"/>
    <w:rsid w:val="008D4854"/>
    <w:rsid w:val="008D5C6C"/>
    <w:rsid w:val="008D6210"/>
    <w:rsid w:val="008E697B"/>
    <w:rsid w:val="008E75E0"/>
    <w:rsid w:val="008E7D91"/>
    <w:rsid w:val="0090745B"/>
    <w:rsid w:val="00907DB2"/>
    <w:rsid w:val="00911540"/>
    <w:rsid w:val="00912892"/>
    <w:rsid w:val="00916B68"/>
    <w:rsid w:val="009269AF"/>
    <w:rsid w:val="009306E2"/>
    <w:rsid w:val="0093245E"/>
    <w:rsid w:val="00937685"/>
    <w:rsid w:val="0093779F"/>
    <w:rsid w:val="00937B4F"/>
    <w:rsid w:val="009405E3"/>
    <w:rsid w:val="00944944"/>
    <w:rsid w:val="00944C88"/>
    <w:rsid w:val="00946FBA"/>
    <w:rsid w:val="00960B5B"/>
    <w:rsid w:val="0096440B"/>
    <w:rsid w:val="0096591D"/>
    <w:rsid w:val="009701E7"/>
    <w:rsid w:val="00970C05"/>
    <w:rsid w:val="0097184E"/>
    <w:rsid w:val="009741F2"/>
    <w:rsid w:val="009741F6"/>
    <w:rsid w:val="0097426F"/>
    <w:rsid w:val="009745B9"/>
    <w:rsid w:val="009750B8"/>
    <w:rsid w:val="00975B4F"/>
    <w:rsid w:val="00976910"/>
    <w:rsid w:val="00983DC5"/>
    <w:rsid w:val="0098418A"/>
    <w:rsid w:val="00985545"/>
    <w:rsid w:val="00986058"/>
    <w:rsid w:val="009869FF"/>
    <w:rsid w:val="00986B47"/>
    <w:rsid w:val="00992130"/>
    <w:rsid w:val="00992692"/>
    <w:rsid w:val="00992754"/>
    <w:rsid w:val="00993FAA"/>
    <w:rsid w:val="00995711"/>
    <w:rsid w:val="00996644"/>
    <w:rsid w:val="00996F45"/>
    <w:rsid w:val="00997530"/>
    <w:rsid w:val="009A0ECB"/>
    <w:rsid w:val="009A29D1"/>
    <w:rsid w:val="009A2D01"/>
    <w:rsid w:val="009A421D"/>
    <w:rsid w:val="009A57FB"/>
    <w:rsid w:val="009B2341"/>
    <w:rsid w:val="009B51A8"/>
    <w:rsid w:val="009B6BB1"/>
    <w:rsid w:val="009C0690"/>
    <w:rsid w:val="009C4ECE"/>
    <w:rsid w:val="009C64FC"/>
    <w:rsid w:val="009D1142"/>
    <w:rsid w:val="009D15F8"/>
    <w:rsid w:val="009D58BA"/>
    <w:rsid w:val="009D6592"/>
    <w:rsid w:val="009E0C95"/>
    <w:rsid w:val="009E653B"/>
    <w:rsid w:val="009E6F4B"/>
    <w:rsid w:val="009E756C"/>
    <w:rsid w:val="009F17A6"/>
    <w:rsid w:val="009F35E6"/>
    <w:rsid w:val="009F3DC0"/>
    <w:rsid w:val="009F49E8"/>
    <w:rsid w:val="009F5418"/>
    <w:rsid w:val="009F5FFC"/>
    <w:rsid w:val="00A00E10"/>
    <w:rsid w:val="00A01AEC"/>
    <w:rsid w:val="00A11147"/>
    <w:rsid w:val="00A11EEE"/>
    <w:rsid w:val="00A158FA"/>
    <w:rsid w:val="00A17154"/>
    <w:rsid w:val="00A27CC6"/>
    <w:rsid w:val="00A3183B"/>
    <w:rsid w:val="00A36093"/>
    <w:rsid w:val="00A37E6A"/>
    <w:rsid w:val="00A401EB"/>
    <w:rsid w:val="00A42A92"/>
    <w:rsid w:val="00A50690"/>
    <w:rsid w:val="00A52BB1"/>
    <w:rsid w:val="00A52D58"/>
    <w:rsid w:val="00A5333D"/>
    <w:rsid w:val="00A60607"/>
    <w:rsid w:val="00A624B3"/>
    <w:rsid w:val="00A627AA"/>
    <w:rsid w:val="00A717FF"/>
    <w:rsid w:val="00A82D44"/>
    <w:rsid w:val="00A90404"/>
    <w:rsid w:val="00A909DA"/>
    <w:rsid w:val="00A93203"/>
    <w:rsid w:val="00A94CBA"/>
    <w:rsid w:val="00A97DC8"/>
    <w:rsid w:val="00A97F96"/>
    <w:rsid w:val="00AA0162"/>
    <w:rsid w:val="00AA06CA"/>
    <w:rsid w:val="00AA0B13"/>
    <w:rsid w:val="00AA0C33"/>
    <w:rsid w:val="00AA4A43"/>
    <w:rsid w:val="00AA7603"/>
    <w:rsid w:val="00AA7960"/>
    <w:rsid w:val="00AB1C6E"/>
    <w:rsid w:val="00AB24E4"/>
    <w:rsid w:val="00AB36C8"/>
    <w:rsid w:val="00AB375E"/>
    <w:rsid w:val="00AB63A3"/>
    <w:rsid w:val="00AB63CC"/>
    <w:rsid w:val="00AC36EA"/>
    <w:rsid w:val="00AC4430"/>
    <w:rsid w:val="00AC635B"/>
    <w:rsid w:val="00AD3BEA"/>
    <w:rsid w:val="00AD43B2"/>
    <w:rsid w:val="00AD49E5"/>
    <w:rsid w:val="00AD5383"/>
    <w:rsid w:val="00AD7DD8"/>
    <w:rsid w:val="00AE037F"/>
    <w:rsid w:val="00AE0B2B"/>
    <w:rsid w:val="00AE5D26"/>
    <w:rsid w:val="00AE697F"/>
    <w:rsid w:val="00AF07CF"/>
    <w:rsid w:val="00AF1A72"/>
    <w:rsid w:val="00AF4C75"/>
    <w:rsid w:val="00AF571C"/>
    <w:rsid w:val="00B0024F"/>
    <w:rsid w:val="00B0070D"/>
    <w:rsid w:val="00B0348D"/>
    <w:rsid w:val="00B03F04"/>
    <w:rsid w:val="00B06508"/>
    <w:rsid w:val="00B12B82"/>
    <w:rsid w:val="00B147E9"/>
    <w:rsid w:val="00B2036D"/>
    <w:rsid w:val="00B22003"/>
    <w:rsid w:val="00B23623"/>
    <w:rsid w:val="00B241D0"/>
    <w:rsid w:val="00B25833"/>
    <w:rsid w:val="00B25D96"/>
    <w:rsid w:val="00B26F85"/>
    <w:rsid w:val="00B27731"/>
    <w:rsid w:val="00B30236"/>
    <w:rsid w:val="00B3370F"/>
    <w:rsid w:val="00B41AD8"/>
    <w:rsid w:val="00B41DC4"/>
    <w:rsid w:val="00B41F81"/>
    <w:rsid w:val="00B43388"/>
    <w:rsid w:val="00B4726E"/>
    <w:rsid w:val="00B51428"/>
    <w:rsid w:val="00B61E8D"/>
    <w:rsid w:val="00B64819"/>
    <w:rsid w:val="00B703B4"/>
    <w:rsid w:val="00B71916"/>
    <w:rsid w:val="00B77259"/>
    <w:rsid w:val="00B77ECF"/>
    <w:rsid w:val="00B83118"/>
    <w:rsid w:val="00B8368C"/>
    <w:rsid w:val="00B84D78"/>
    <w:rsid w:val="00B84F73"/>
    <w:rsid w:val="00B85E13"/>
    <w:rsid w:val="00B868DC"/>
    <w:rsid w:val="00B961B2"/>
    <w:rsid w:val="00B96806"/>
    <w:rsid w:val="00BA13EC"/>
    <w:rsid w:val="00BA241A"/>
    <w:rsid w:val="00BA24FE"/>
    <w:rsid w:val="00BA33F0"/>
    <w:rsid w:val="00BA38BB"/>
    <w:rsid w:val="00BA75F8"/>
    <w:rsid w:val="00BB03B4"/>
    <w:rsid w:val="00BB0CF0"/>
    <w:rsid w:val="00BC0B97"/>
    <w:rsid w:val="00BC4A3B"/>
    <w:rsid w:val="00BC7282"/>
    <w:rsid w:val="00BD1CAE"/>
    <w:rsid w:val="00BD416F"/>
    <w:rsid w:val="00BD52FE"/>
    <w:rsid w:val="00BD78E1"/>
    <w:rsid w:val="00BD7A50"/>
    <w:rsid w:val="00BE48C2"/>
    <w:rsid w:val="00BF2495"/>
    <w:rsid w:val="00BF2B37"/>
    <w:rsid w:val="00BF566C"/>
    <w:rsid w:val="00C045EB"/>
    <w:rsid w:val="00C04981"/>
    <w:rsid w:val="00C07DF9"/>
    <w:rsid w:val="00C16CC0"/>
    <w:rsid w:val="00C17B08"/>
    <w:rsid w:val="00C2354E"/>
    <w:rsid w:val="00C24185"/>
    <w:rsid w:val="00C34002"/>
    <w:rsid w:val="00C34A0D"/>
    <w:rsid w:val="00C36CA8"/>
    <w:rsid w:val="00C41A2D"/>
    <w:rsid w:val="00C423D0"/>
    <w:rsid w:val="00C45C0F"/>
    <w:rsid w:val="00C468AA"/>
    <w:rsid w:val="00C50290"/>
    <w:rsid w:val="00C5258B"/>
    <w:rsid w:val="00C52BA2"/>
    <w:rsid w:val="00C56CEB"/>
    <w:rsid w:val="00C62335"/>
    <w:rsid w:val="00C631E6"/>
    <w:rsid w:val="00C64925"/>
    <w:rsid w:val="00C65F40"/>
    <w:rsid w:val="00C72F7E"/>
    <w:rsid w:val="00C7482E"/>
    <w:rsid w:val="00C76C43"/>
    <w:rsid w:val="00C817A3"/>
    <w:rsid w:val="00C82307"/>
    <w:rsid w:val="00C82418"/>
    <w:rsid w:val="00C90E00"/>
    <w:rsid w:val="00C91FBB"/>
    <w:rsid w:val="00C93AF4"/>
    <w:rsid w:val="00C97603"/>
    <w:rsid w:val="00CA4595"/>
    <w:rsid w:val="00CB4419"/>
    <w:rsid w:val="00CB4FF1"/>
    <w:rsid w:val="00CC46F1"/>
    <w:rsid w:val="00CC7DC8"/>
    <w:rsid w:val="00CD047D"/>
    <w:rsid w:val="00CD0F92"/>
    <w:rsid w:val="00CD18AD"/>
    <w:rsid w:val="00CD2635"/>
    <w:rsid w:val="00CD2EE3"/>
    <w:rsid w:val="00CD31C7"/>
    <w:rsid w:val="00CD5DD8"/>
    <w:rsid w:val="00CD62A4"/>
    <w:rsid w:val="00CD7447"/>
    <w:rsid w:val="00CD7468"/>
    <w:rsid w:val="00CE5B73"/>
    <w:rsid w:val="00CF020F"/>
    <w:rsid w:val="00CF163A"/>
    <w:rsid w:val="00CF1E73"/>
    <w:rsid w:val="00CF4217"/>
    <w:rsid w:val="00D041F5"/>
    <w:rsid w:val="00D05204"/>
    <w:rsid w:val="00D0591C"/>
    <w:rsid w:val="00D062EA"/>
    <w:rsid w:val="00D064C7"/>
    <w:rsid w:val="00D172D6"/>
    <w:rsid w:val="00D203A7"/>
    <w:rsid w:val="00D2318D"/>
    <w:rsid w:val="00D27376"/>
    <w:rsid w:val="00D27E43"/>
    <w:rsid w:val="00D33B44"/>
    <w:rsid w:val="00D34FA1"/>
    <w:rsid w:val="00D35175"/>
    <w:rsid w:val="00D37D80"/>
    <w:rsid w:val="00D50985"/>
    <w:rsid w:val="00D51729"/>
    <w:rsid w:val="00D568D2"/>
    <w:rsid w:val="00D60B14"/>
    <w:rsid w:val="00D6379B"/>
    <w:rsid w:val="00D64884"/>
    <w:rsid w:val="00D658BA"/>
    <w:rsid w:val="00D678A3"/>
    <w:rsid w:val="00D67FF3"/>
    <w:rsid w:val="00D80DEB"/>
    <w:rsid w:val="00D81836"/>
    <w:rsid w:val="00D8342B"/>
    <w:rsid w:val="00D83B17"/>
    <w:rsid w:val="00D97A6F"/>
    <w:rsid w:val="00DA1FE5"/>
    <w:rsid w:val="00DC1A1C"/>
    <w:rsid w:val="00DC2788"/>
    <w:rsid w:val="00DC338B"/>
    <w:rsid w:val="00DC441E"/>
    <w:rsid w:val="00DC7CD2"/>
    <w:rsid w:val="00DD2C5D"/>
    <w:rsid w:val="00DD601D"/>
    <w:rsid w:val="00DD7FDF"/>
    <w:rsid w:val="00DE0145"/>
    <w:rsid w:val="00DE334E"/>
    <w:rsid w:val="00DF0BE7"/>
    <w:rsid w:val="00DF1D3A"/>
    <w:rsid w:val="00DF2970"/>
    <w:rsid w:val="00E01748"/>
    <w:rsid w:val="00E06C33"/>
    <w:rsid w:val="00E1129C"/>
    <w:rsid w:val="00E122F8"/>
    <w:rsid w:val="00E131A9"/>
    <w:rsid w:val="00E155B6"/>
    <w:rsid w:val="00E164BC"/>
    <w:rsid w:val="00E22FF7"/>
    <w:rsid w:val="00E23409"/>
    <w:rsid w:val="00E27D32"/>
    <w:rsid w:val="00E32C77"/>
    <w:rsid w:val="00E43D62"/>
    <w:rsid w:val="00E45BC0"/>
    <w:rsid w:val="00E52645"/>
    <w:rsid w:val="00E53FDB"/>
    <w:rsid w:val="00E55249"/>
    <w:rsid w:val="00E5539E"/>
    <w:rsid w:val="00E60E13"/>
    <w:rsid w:val="00E61252"/>
    <w:rsid w:val="00E619EE"/>
    <w:rsid w:val="00E66A9F"/>
    <w:rsid w:val="00E7082B"/>
    <w:rsid w:val="00E71BCD"/>
    <w:rsid w:val="00E71DAE"/>
    <w:rsid w:val="00E7222D"/>
    <w:rsid w:val="00E77300"/>
    <w:rsid w:val="00E8150E"/>
    <w:rsid w:val="00E8313E"/>
    <w:rsid w:val="00E930D1"/>
    <w:rsid w:val="00E96C84"/>
    <w:rsid w:val="00EA04FB"/>
    <w:rsid w:val="00EA5590"/>
    <w:rsid w:val="00EA62AF"/>
    <w:rsid w:val="00EB2C61"/>
    <w:rsid w:val="00EB2D1A"/>
    <w:rsid w:val="00EB519D"/>
    <w:rsid w:val="00EB5895"/>
    <w:rsid w:val="00EC03BA"/>
    <w:rsid w:val="00EC3EF0"/>
    <w:rsid w:val="00EC5DBB"/>
    <w:rsid w:val="00EC627E"/>
    <w:rsid w:val="00ED06F6"/>
    <w:rsid w:val="00ED72FE"/>
    <w:rsid w:val="00EE1840"/>
    <w:rsid w:val="00EE54F2"/>
    <w:rsid w:val="00EF2692"/>
    <w:rsid w:val="00EF2B07"/>
    <w:rsid w:val="00EF787D"/>
    <w:rsid w:val="00F02CAA"/>
    <w:rsid w:val="00F033F6"/>
    <w:rsid w:val="00F041F8"/>
    <w:rsid w:val="00F10173"/>
    <w:rsid w:val="00F112EF"/>
    <w:rsid w:val="00F153AC"/>
    <w:rsid w:val="00F177FB"/>
    <w:rsid w:val="00F21921"/>
    <w:rsid w:val="00F22F3A"/>
    <w:rsid w:val="00F31772"/>
    <w:rsid w:val="00F33EA1"/>
    <w:rsid w:val="00F34805"/>
    <w:rsid w:val="00F51183"/>
    <w:rsid w:val="00F54B44"/>
    <w:rsid w:val="00F55DF0"/>
    <w:rsid w:val="00F56A5B"/>
    <w:rsid w:val="00F61694"/>
    <w:rsid w:val="00F668E4"/>
    <w:rsid w:val="00F67535"/>
    <w:rsid w:val="00F67E5E"/>
    <w:rsid w:val="00F81F2D"/>
    <w:rsid w:val="00F857BB"/>
    <w:rsid w:val="00F92931"/>
    <w:rsid w:val="00F9430D"/>
    <w:rsid w:val="00F9501F"/>
    <w:rsid w:val="00FA053E"/>
    <w:rsid w:val="00FA2590"/>
    <w:rsid w:val="00FA2DA9"/>
    <w:rsid w:val="00FA2FA3"/>
    <w:rsid w:val="00FB0591"/>
    <w:rsid w:val="00FB1BA1"/>
    <w:rsid w:val="00FB7155"/>
    <w:rsid w:val="00FC0B92"/>
    <w:rsid w:val="00FC3820"/>
    <w:rsid w:val="00FC78FD"/>
    <w:rsid w:val="00FD3FBC"/>
    <w:rsid w:val="00FD5FA4"/>
    <w:rsid w:val="00FD7FBC"/>
    <w:rsid w:val="00FE1021"/>
    <w:rsid w:val="00FE43C0"/>
    <w:rsid w:val="00FE6AFF"/>
    <w:rsid w:val="00FF71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6FD01E3"/>
  <w15:chartTrackingRefBased/>
  <w15:docId w15:val="{7DCB3957-763C-44E8-83E7-633002FEC6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B1E5C"/>
  </w:style>
  <w:style w:type="paragraph" w:styleId="Ttulo1">
    <w:name w:val="heading 1"/>
    <w:basedOn w:val="Normal"/>
    <w:link w:val="Ttulo1Car"/>
    <w:uiPriority w:val="9"/>
    <w:qFormat/>
    <w:rsid w:val="00490191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es-MX"/>
    </w:rPr>
  </w:style>
  <w:style w:type="paragraph" w:styleId="Ttulo2">
    <w:name w:val="heading 2"/>
    <w:next w:val="Normal"/>
    <w:link w:val="Ttulo2Car"/>
    <w:uiPriority w:val="9"/>
    <w:unhideWhenUsed/>
    <w:qFormat/>
    <w:rsid w:val="006017C5"/>
    <w:pPr>
      <w:keepNext/>
      <w:keepLines/>
      <w:spacing w:after="3"/>
      <w:ind w:left="577" w:hanging="10"/>
      <w:jc w:val="center"/>
      <w:outlineLvl w:val="1"/>
    </w:pPr>
    <w:rPr>
      <w:rFonts w:ascii="Arial" w:eastAsia="Arial" w:hAnsi="Arial" w:cs="Arial"/>
      <w:b/>
      <w:color w:val="000000"/>
      <w:sz w:val="24"/>
      <w:lang w:eastAsia="es-MX"/>
    </w:rPr>
  </w:style>
  <w:style w:type="paragraph" w:styleId="Ttulo3">
    <w:name w:val="heading 3"/>
    <w:next w:val="Normal"/>
    <w:link w:val="Ttulo3Car"/>
    <w:uiPriority w:val="9"/>
    <w:unhideWhenUsed/>
    <w:qFormat/>
    <w:rsid w:val="0028770A"/>
    <w:pPr>
      <w:keepNext/>
      <w:keepLines/>
      <w:spacing w:after="3"/>
      <w:ind w:left="577" w:hanging="10"/>
      <w:jc w:val="center"/>
      <w:outlineLvl w:val="2"/>
    </w:pPr>
    <w:rPr>
      <w:rFonts w:ascii="Arial" w:eastAsia="Arial" w:hAnsi="Arial" w:cs="Arial"/>
      <w:b/>
      <w:color w:val="000000"/>
      <w:sz w:val="24"/>
      <w:lang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9855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1">
    <w:name w:val="Tabla con cuadrícula1"/>
    <w:basedOn w:val="Tablanormal"/>
    <w:next w:val="Tablaconcuadrcula"/>
    <w:uiPriority w:val="59"/>
    <w:rsid w:val="00F675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A11147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Sinespaciado">
    <w:name w:val="No Spacing"/>
    <w:link w:val="SinespaciadoCar"/>
    <w:uiPriority w:val="1"/>
    <w:qFormat/>
    <w:rsid w:val="00102FC6"/>
    <w:pPr>
      <w:spacing w:after="0" w:line="240" w:lineRule="auto"/>
    </w:pPr>
  </w:style>
  <w:style w:type="character" w:customStyle="1" w:styleId="SinespaciadoCar">
    <w:name w:val="Sin espaciado Car"/>
    <w:basedOn w:val="Fuentedeprrafopredeter"/>
    <w:link w:val="Sinespaciado"/>
    <w:uiPriority w:val="1"/>
    <w:rsid w:val="00102FC6"/>
  </w:style>
  <w:style w:type="paragraph" w:styleId="Ttulo">
    <w:name w:val="Title"/>
    <w:basedOn w:val="Normal"/>
    <w:next w:val="Normal"/>
    <w:link w:val="TtuloCar"/>
    <w:uiPriority w:val="10"/>
    <w:qFormat/>
    <w:rsid w:val="00376A1D"/>
    <w:pPr>
      <w:pBdr>
        <w:bottom w:val="single" w:sz="8" w:space="4" w:color="5B9BD5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eastAsia="es-MX"/>
    </w:rPr>
  </w:style>
  <w:style w:type="character" w:customStyle="1" w:styleId="TtuloCar">
    <w:name w:val="Título Car"/>
    <w:basedOn w:val="Fuentedeprrafopredeter"/>
    <w:link w:val="Ttulo"/>
    <w:uiPriority w:val="10"/>
    <w:rsid w:val="00376A1D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eastAsia="es-MX"/>
    </w:rPr>
  </w:style>
  <w:style w:type="paragraph" w:customStyle="1" w:styleId="Default">
    <w:name w:val="Default"/>
    <w:rsid w:val="00D568D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BE48C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E48C2"/>
    <w:rPr>
      <w:rFonts w:ascii="Segoe UI" w:hAnsi="Segoe UI" w:cs="Segoe UI"/>
      <w:sz w:val="18"/>
      <w:szCs w:val="18"/>
    </w:rPr>
  </w:style>
  <w:style w:type="paragraph" w:styleId="Encabezado">
    <w:name w:val="header"/>
    <w:basedOn w:val="Normal"/>
    <w:link w:val="EncabezadoCar"/>
    <w:uiPriority w:val="99"/>
    <w:unhideWhenUsed/>
    <w:rsid w:val="00BE48C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E48C2"/>
  </w:style>
  <w:style w:type="paragraph" w:styleId="Piedepgina">
    <w:name w:val="footer"/>
    <w:basedOn w:val="Normal"/>
    <w:link w:val="PiedepginaCar"/>
    <w:uiPriority w:val="99"/>
    <w:unhideWhenUsed/>
    <w:rsid w:val="00BE48C2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E48C2"/>
  </w:style>
  <w:style w:type="character" w:styleId="Refdecomentario">
    <w:name w:val="annotation reference"/>
    <w:basedOn w:val="Fuentedeprrafopredeter"/>
    <w:uiPriority w:val="99"/>
    <w:semiHidden/>
    <w:unhideWhenUsed/>
    <w:rsid w:val="001F3EEB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1F3EEB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1F3EEB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1F3EEB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1F3EEB"/>
    <w:rPr>
      <w:b/>
      <w:bCs/>
      <w:sz w:val="20"/>
      <w:szCs w:val="20"/>
    </w:rPr>
  </w:style>
  <w:style w:type="paragraph" w:styleId="Revisin">
    <w:name w:val="Revision"/>
    <w:hidden/>
    <w:uiPriority w:val="99"/>
    <w:semiHidden/>
    <w:rsid w:val="001F3EEB"/>
    <w:pPr>
      <w:spacing w:after="0" w:line="240" w:lineRule="auto"/>
    </w:pPr>
  </w:style>
  <w:style w:type="paragraph" w:customStyle="1" w:styleId="Listavistosa-nfasis11">
    <w:name w:val="Lista vistosa - Énfasis 11"/>
    <w:basedOn w:val="Normal"/>
    <w:uiPriority w:val="34"/>
    <w:qFormat/>
    <w:rsid w:val="00FA053E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character" w:customStyle="1" w:styleId="Ttulo1Car">
    <w:name w:val="Título 1 Car"/>
    <w:basedOn w:val="Fuentedeprrafopredeter"/>
    <w:link w:val="Ttulo1"/>
    <w:uiPriority w:val="9"/>
    <w:rsid w:val="00490191"/>
    <w:rPr>
      <w:rFonts w:ascii="Times New Roman" w:eastAsia="Times New Roman" w:hAnsi="Times New Roman" w:cs="Times New Roman"/>
      <w:b/>
      <w:bCs/>
      <w:kern w:val="36"/>
      <w:sz w:val="48"/>
      <w:szCs w:val="48"/>
      <w:lang w:eastAsia="es-MX"/>
    </w:rPr>
  </w:style>
  <w:style w:type="character" w:customStyle="1" w:styleId="accent-color">
    <w:name w:val="accent-color"/>
    <w:basedOn w:val="Fuentedeprrafopredeter"/>
    <w:rsid w:val="00490191"/>
  </w:style>
  <w:style w:type="character" w:customStyle="1" w:styleId="Ttulo3Car">
    <w:name w:val="Título 3 Car"/>
    <w:basedOn w:val="Fuentedeprrafopredeter"/>
    <w:link w:val="Ttulo3"/>
    <w:rsid w:val="0028770A"/>
    <w:rPr>
      <w:rFonts w:ascii="Arial" w:eastAsia="Arial" w:hAnsi="Arial" w:cs="Arial"/>
      <w:b/>
      <w:color w:val="000000"/>
      <w:sz w:val="24"/>
      <w:lang w:eastAsia="es-MX"/>
    </w:rPr>
  </w:style>
  <w:style w:type="character" w:customStyle="1" w:styleId="Ttulo2Car">
    <w:name w:val="Título 2 Car"/>
    <w:basedOn w:val="Fuentedeprrafopredeter"/>
    <w:link w:val="Ttulo2"/>
    <w:rsid w:val="006017C5"/>
    <w:rPr>
      <w:rFonts w:ascii="Arial" w:eastAsia="Arial" w:hAnsi="Arial" w:cs="Arial"/>
      <w:b/>
      <w:color w:val="000000"/>
      <w:sz w:val="24"/>
      <w:lang w:eastAsia="es-MX"/>
    </w:rPr>
  </w:style>
  <w:style w:type="character" w:customStyle="1" w:styleId="il">
    <w:name w:val="il"/>
    <w:basedOn w:val="Fuentedeprrafopredeter"/>
    <w:rsid w:val="003D69A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4395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93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63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520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65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4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chart" Target="charts/chart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Libro1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MX" b="1"/>
              <a:t>COMISIÓN</a:t>
            </a:r>
            <a:r>
              <a:rPr lang="es-MX" b="1" baseline="0"/>
              <a:t> ESPECIAL DE NORMATIVA INTERNA</a:t>
            </a:r>
            <a:endParaRPr lang="es-MX" b="1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Hoja1!$B$5:$B$38</c:f>
              <c:strCache>
                <c:ptCount val="34"/>
                <c:pt idx="0">
                  <c:v>Analizar, discutir y en su caso, aprobar el Acuerdo por el que se aprueba el Programa Anual de Trabajo de la Comisión Especial de Normativa Interna para el ejercicio anual 2023.</c:v>
                </c:pt>
                <c:pt idx="3">
                  <c:v>Informe relativo a la revisión y actualización de la normativa interna y externa publicada en el marco legal de la página del Instituto Electoral y de Participación Ciudadana del Estado de Guerrero. </c:v>
                </c:pt>
                <c:pt idx="5">
                  <c:v>Analizar, discutir y en su caso, aprobar el Dictamen Técnico relativo al proyecto de Lineamientos para el uso institucional de redes sociales del Instituto Electoral y de Participación Ciudadana del Estado de Guerrero. (UTCS)</c:v>
                </c:pt>
                <c:pt idx="7">
                  <c:v>Analizar, discutir y en su caso, aprobar el Dictamen Técnico relativo al proyecto de Lineamientos o Reglamento para garantizar la incorporación de la representación indígena y afromexicana en los Consejos Electorales del IEPC Guerrero. (CSNI)</c:v>
                </c:pt>
                <c:pt idx="9">
                  <c:v>Analizar, discutir y en su caso, aprobar el Dictamen Técnico relativo al proyecto de Lineamientos para el Registro de Candidaturas para el Proceso Electoral Ordinario de Diputaciones Locales y Ayuntamientos 2023- 2024. (CPOE)</c:v>
                </c:pt>
                <c:pt idx="11">
                  <c:v>Analizar, discutir y en su caso, aprobar el Dictamen Técnico relativo al proyecto de Lineamientos de precampañas electorales que deberán observar los partidos políticos, coaliciones, candidaturas comunes y candidaturas independientes en el Proceso Elector</c:v>
                </c:pt>
                <c:pt idx="13">
                  <c:v>Analizar, discutir y en su caso, aprobar el Dictamen Técnico relativo al proyecto de Lineamientos de campañas electorales que deberán observar los partidos políticos, coaliciones, candidaturas comunes y candidaturas independientes en el Proceso Electoral </c:v>
                </c:pt>
                <c:pt idx="15">
                  <c:v>Analizar, discutir y en su caso, aprobar el Dictamen Técnico relativo al proyecto de Lineamientos que deberán observar las ciudadanas y ciudadanos interesados en postulares como candidatas o candidatos independientes a cargos de elección popular en el Pro</c:v>
                </c:pt>
                <c:pt idx="17">
                  <c:v>Analizar, discutir y en su caso, aprobar el Dictamen Técnico relativo al proyecto de Lineamientos para el registro de coaliciones y candidaturas comunes, en el Proceso Electoral Ordinario 2023-2024. (CPOE)</c:v>
                </c:pt>
                <c:pt idx="19">
                  <c:v>Analizar, discutir y en su caso, aprobar el Dictamen Técnico relativo al Reglamento para la designación, ratificación y remoción de presidencias y consejerías electorales de los consejos distritales electorales, del Instituto Electoral y de Participación </c:v>
                </c:pt>
                <c:pt idx="21">
                  <c:v>Analizar, discutir y en su caso, aprobar el Dictamen Técnico relativo al proyecto de Lineamientos para la designación, destitución y sustitución de secretarías técnicas de los 28 consejos distritales electorales, del Instituto Electoral y de Participación</c:v>
                </c:pt>
                <c:pt idx="23">
                  <c:v>Analizar, discutir y en su caso, aprobar el Dictamen Técnico relativo al proyecto de Lineamientos para la ubicación, selección, adecuaciones y equipamiento de los inmuebles objeto de arrendamiento para la instalación de los 28 consejos distritales elector</c:v>
                </c:pt>
                <c:pt idx="25">
                  <c:v>Analizar, discutir y en su caso, aprobar el Dictamen Técnico relativo al proyecto de Lineamientos para garantizar la integración paritaria del Congreso del Estado y Ayuntamientos, en el proceso electoral ordinario de Diputaciones Locales y Ayuntamientos 2</c:v>
                </c:pt>
                <c:pt idx="27">
                  <c:v>Analizar, discutir y en su caso, aprobar el Dictamen Técnico relativo al proyecto de Lineamientos del Instituto Electoral y de Participación Ciudadana del Estado de Guerrero, en materia de verificación del apoyo ciudadano para la iniciativa popular. (CECy</c:v>
                </c:pt>
                <c:pt idx="29">
                  <c:v>Analizar, discutir y en su caso, aprobar el Dictamen Técnico relativo al proyecto de Manual para el trámite de Medios de Impugnación interpuestos ante los CDE del IEPC Guerrero. (DGJyC)</c:v>
                </c:pt>
                <c:pt idx="31">
                  <c:v>Analizar, discutir y en su caso, aprobar el Dictamen Técnico relativo al proyecto de Manual para el desarrollo de las sesiones de los consejos distritales electorales para el proceso electoral ordinario de Diputaciones Locales y Ayuntamientos 2023- 2024. </c:v>
                </c:pt>
                <c:pt idx="33">
                  <c:v>Analizar, discutir y en su caso, aprobar el Dictamen Técnico relativo al proyecto de Manual para el conteo, sellado, agrupamiento de boletas e integración de paquetes electorales en los consejos distritales electorales para el proceso electoral ordinario </c:v>
                </c:pt>
              </c:strCache>
            </c:strRef>
          </c:cat>
          <c:val>
            <c:numRef>
              <c:f>Hoja1!$C$5:$C$38</c:f>
              <c:numCache>
                <c:formatCode>General</c:formatCode>
                <c:ptCount val="34"/>
                <c:pt idx="0" formatCode="0%">
                  <c:v>1</c:v>
                </c:pt>
                <c:pt idx="3" formatCode="0%">
                  <c:v>1</c:v>
                </c:pt>
                <c:pt idx="5" formatCode="0%">
                  <c:v>0</c:v>
                </c:pt>
                <c:pt idx="7" formatCode="0%">
                  <c:v>1</c:v>
                </c:pt>
                <c:pt idx="9" formatCode="0%">
                  <c:v>1</c:v>
                </c:pt>
                <c:pt idx="11" formatCode="0%">
                  <c:v>1</c:v>
                </c:pt>
                <c:pt idx="13" formatCode="0%">
                  <c:v>1</c:v>
                </c:pt>
                <c:pt idx="15" formatCode="0%">
                  <c:v>1</c:v>
                </c:pt>
                <c:pt idx="17" formatCode="0%">
                  <c:v>1</c:v>
                </c:pt>
                <c:pt idx="19" formatCode="0%">
                  <c:v>1</c:v>
                </c:pt>
                <c:pt idx="21" formatCode="0%">
                  <c:v>1</c:v>
                </c:pt>
                <c:pt idx="23" formatCode="0%">
                  <c:v>1</c:v>
                </c:pt>
                <c:pt idx="25" formatCode="0%">
                  <c:v>1</c:v>
                </c:pt>
                <c:pt idx="27" formatCode="0%">
                  <c:v>1</c:v>
                </c:pt>
                <c:pt idx="29" formatCode="0%">
                  <c:v>0</c:v>
                </c:pt>
                <c:pt idx="31" formatCode="0%">
                  <c:v>0</c:v>
                </c:pt>
                <c:pt idx="33" formatCode="0%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8DC-4F6B-97F3-9B647D6EB3B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1364521535"/>
        <c:axId val="1364526111"/>
      </c:barChart>
      <c:catAx>
        <c:axId val="1364521535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1364526111"/>
        <c:crosses val="autoZero"/>
        <c:auto val="1"/>
        <c:lblAlgn val="ctr"/>
        <c:lblOffset val="100"/>
        <c:noMultiLvlLbl val="0"/>
      </c:catAx>
      <c:valAx>
        <c:axId val="1364526111"/>
        <c:scaling>
          <c:orientation val="minMax"/>
          <c:max val="1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1364521535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0857FE-DE48-4062-B7D9-27BD8DF9BA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36</Pages>
  <Words>7193</Words>
  <Characters>39564</Characters>
  <Application>Microsoft Office Word</Application>
  <DocSecurity>0</DocSecurity>
  <Lines>329</Lines>
  <Paragraphs>93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46664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jhabin gudi�o</dc:creator>
  <cp:keywords/>
  <dc:description/>
  <cp:lastModifiedBy>Dirección General Jurídica</cp:lastModifiedBy>
  <cp:revision>15</cp:revision>
  <cp:lastPrinted>2022-10-21T16:32:00Z</cp:lastPrinted>
  <dcterms:created xsi:type="dcterms:W3CDTF">2023-09-29T15:48:00Z</dcterms:created>
  <dcterms:modified xsi:type="dcterms:W3CDTF">2023-10-20T19:23:00Z</dcterms:modified>
</cp:coreProperties>
</file>