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4C" w:rsidRPr="003F7656" w:rsidRDefault="00494182" w:rsidP="002A0DB0">
      <w:pPr>
        <w:spacing w:after="0" w:line="276" w:lineRule="auto"/>
        <w:contextualSpacing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ANEXO 6</w:t>
      </w:r>
      <w:r w:rsidR="002A0DB0">
        <w:rPr>
          <w:b/>
          <w:szCs w:val="24"/>
        </w:rPr>
        <w:t>.</w:t>
      </w:r>
    </w:p>
    <w:p w:rsidR="006B294C" w:rsidRDefault="006B294C" w:rsidP="002A0DB0">
      <w:pPr>
        <w:spacing w:after="0"/>
      </w:pPr>
    </w:p>
    <w:p w:rsidR="006B294C" w:rsidRPr="002A0DB0" w:rsidRDefault="006B294C" w:rsidP="002A0DB0">
      <w:pPr>
        <w:spacing w:after="0"/>
        <w:jc w:val="center"/>
        <w:rPr>
          <w:sz w:val="26"/>
          <w:szCs w:val="26"/>
        </w:rPr>
      </w:pPr>
      <w:r w:rsidRPr="002A0DB0">
        <w:rPr>
          <w:sz w:val="26"/>
          <w:szCs w:val="26"/>
        </w:rPr>
        <w:t>Municipios de alta marginación, en los que aplica</w:t>
      </w:r>
      <w:r w:rsidR="002A0DB0">
        <w:rPr>
          <w:sz w:val="26"/>
          <w:szCs w:val="26"/>
        </w:rPr>
        <w:t>rá</w:t>
      </w:r>
      <w:r w:rsidRPr="002A0DB0">
        <w:rPr>
          <w:sz w:val="26"/>
          <w:szCs w:val="26"/>
        </w:rPr>
        <w:t xml:space="preserve"> el régimen de excepción.</w:t>
      </w:r>
    </w:p>
    <w:p w:rsidR="002A0DB0" w:rsidRDefault="002A0DB0" w:rsidP="002A0DB0">
      <w:pPr>
        <w:spacing w:after="0"/>
        <w:jc w:val="center"/>
      </w:pPr>
    </w:p>
    <w:tbl>
      <w:tblPr>
        <w:tblW w:w="9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640"/>
        <w:gridCol w:w="4921"/>
        <w:gridCol w:w="1938"/>
      </w:tblGrid>
      <w:tr w:rsidR="006B294C" w:rsidRPr="006B294C" w:rsidTr="002A0DB0">
        <w:trPr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</w:pPr>
            <w:r w:rsidRPr="006B294C"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  <w:t>#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</w:pPr>
            <w:r w:rsidRPr="006B294C"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  <w:t>ENTIDAD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</w:pPr>
            <w:r w:rsidRPr="006B294C"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  <w:t>MUNICIPIO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</w:pPr>
            <w:r w:rsidRPr="006B294C">
              <w:rPr>
                <w:rFonts w:eastAsia="Times New Roman" w:cs="Arial"/>
                <w:b/>
                <w:color w:val="FFFFFF" w:themeColor="background1"/>
                <w:sz w:val="22"/>
                <w:lang w:eastAsia="es-MX"/>
              </w:rPr>
              <w:t>GRADO DE MARGINACIÓN 2020</w:t>
            </w:r>
          </w:p>
        </w:tc>
      </w:tr>
      <w:tr w:rsidR="006B294C" w:rsidRPr="006B294C" w:rsidTr="002A0DB0">
        <w:trPr>
          <w:trHeight w:val="19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AHUACUOTZINGO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AJUCHITLÁN DEL PROGRESO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ALCOZAUCA DE GUERRERO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ATLAMAJALCINGO DEL MONTE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ATLIXTAC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AYUTLA DE LOS LIBRES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COAHUAYUTLA DE JOSÉ MARÍA IZAZAGA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COPALILLO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COPANATOYAC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CUAUTEPEC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CUETZALA DEL PROGRESO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CHILAPA DE ÁLVAREZ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GENERAL CANUTO A. NERI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GENERAL HELIODORO CASTILLO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IGUALAPA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MALINALTEPEC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MÁRTIR DE CUILAPAN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METLATÓNOC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OLINALÁ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PEDRO ASCENCIO ALQUISIRAS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SAN LUIS ACATLÁN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SAN MIGUEL TOTOLAPAN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TLACOACHISTLAHUACA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12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TLACOAPA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TLALIXTAQUILLA DE MALDONADO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XALPATLÁHUAC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XOCHISTLAHUACA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ZAPOTITLÁN TABLAS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ZITLALA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ACATEPEC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COCHOAPA EL GRANDE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JOSÉ JOAQUÍN DE HERRERA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JUCHITÁN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  <w:tr w:rsidR="006B294C" w:rsidRPr="006B294C" w:rsidTr="002A0DB0">
        <w:trPr>
          <w:trHeight w:val="2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/>
              <w:jc w:val="center"/>
              <w:rPr>
                <w:rFonts w:cs="Arial"/>
                <w:sz w:val="22"/>
              </w:rPr>
            </w:pPr>
            <w:r w:rsidRPr="006B294C">
              <w:rPr>
                <w:rFonts w:cs="Arial"/>
                <w:sz w:val="22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GUERRERO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ILIATENCO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es-MX"/>
              </w:rPr>
            </w:pPr>
            <w:r w:rsidRPr="006B294C">
              <w:rPr>
                <w:rFonts w:eastAsia="Times New Roman" w:cs="Arial"/>
                <w:sz w:val="22"/>
                <w:lang w:eastAsia="es-MX"/>
              </w:rPr>
              <w:t>MUY ALTO</w:t>
            </w:r>
          </w:p>
        </w:tc>
      </w:tr>
    </w:tbl>
    <w:p w:rsidR="003639CB" w:rsidRDefault="003639CB"/>
    <w:sectPr w:rsidR="003639CB" w:rsidSect="006B294C">
      <w:headerReference w:type="default" r:id="rId6"/>
      <w:pgSz w:w="12240" w:h="15840"/>
      <w:pgMar w:top="1985" w:right="14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2F" w:rsidRDefault="00EB012F">
      <w:pPr>
        <w:spacing w:after="0" w:line="240" w:lineRule="auto"/>
      </w:pPr>
      <w:r>
        <w:separator/>
      </w:r>
    </w:p>
  </w:endnote>
  <w:endnote w:type="continuationSeparator" w:id="0">
    <w:p w:rsidR="00EB012F" w:rsidRDefault="00EB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2F" w:rsidRDefault="00EB012F">
      <w:pPr>
        <w:spacing w:after="0" w:line="240" w:lineRule="auto"/>
      </w:pPr>
      <w:r>
        <w:separator/>
      </w:r>
    </w:p>
  </w:footnote>
  <w:footnote w:type="continuationSeparator" w:id="0">
    <w:p w:rsidR="00EB012F" w:rsidRDefault="00EB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CA" w:rsidRDefault="00012BF2" w:rsidP="006C59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7148F07D" wp14:editId="163EE8EB">
          <wp:simplePos x="0" y="0"/>
          <wp:positionH relativeFrom="column">
            <wp:posOffset>29000</wp:posOffset>
          </wp:positionH>
          <wp:positionV relativeFrom="paragraph">
            <wp:posOffset>-159385</wp:posOffset>
          </wp:positionV>
          <wp:extent cx="791845" cy="905510"/>
          <wp:effectExtent l="0" t="0" r="8255" b="8890"/>
          <wp:wrapThrough wrapText="bothSides">
            <wp:wrapPolygon edited="0">
              <wp:start x="0" y="0"/>
              <wp:lineTo x="0" y="21358"/>
              <wp:lineTo x="21306" y="21358"/>
              <wp:lineTo x="21306" y="0"/>
              <wp:lineTo x="0" y="0"/>
            </wp:wrapPolygon>
          </wp:wrapThrough>
          <wp:docPr id="3" name="1 Imagen" descr="logo chir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ir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4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7A3C71" wp14:editId="1A6D6FF4">
              <wp:simplePos x="0" y="0"/>
              <wp:positionH relativeFrom="column">
                <wp:posOffset>765280</wp:posOffset>
              </wp:positionH>
              <wp:positionV relativeFrom="paragraph">
                <wp:posOffset>81280</wp:posOffset>
              </wp:positionV>
              <wp:extent cx="4336415" cy="530860"/>
              <wp:effectExtent l="0" t="0" r="6985" b="254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53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9CA" w:rsidRPr="004D173E" w:rsidRDefault="00012BF2" w:rsidP="006C59CA">
                          <w:pPr>
                            <w:contextualSpacing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4D173E">
                            <w:rPr>
                              <w:rFonts w:cs="Arial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INSTITUTO ELECTORAL Y DE PARTICIPACIÓN CIUDADANA DEL ESTADO DE GUERRERO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A3C7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0.25pt;margin-top:6.4pt;width:341.4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" stroked="f">
              <v:textbox>
                <w:txbxContent>
                  <w:p w:rsidR="006C59CA" w:rsidRPr="004D173E" w:rsidRDefault="00012BF2" w:rsidP="006C59CA">
                    <w:pPr>
                      <w:contextualSpacing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6"/>
                        <w:szCs w:val="26"/>
                      </w:rPr>
                    </w:pPr>
                    <w:r w:rsidRPr="004D173E">
                      <w:rPr>
                        <w:rFonts w:cs="Arial"/>
                        <w:b/>
                        <w:color w:val="595959" w:themeColor="text1" w:themeTint="A6"/>
                        <w:sz w:val="26"/>
                        <w:szCs w:val="26"/>
                      </w:rPr>
                      <w:t>INSTITUTO ELECTORAL Y DE PARTICIPACIÓN CIUDADANA DEL ESTADO DE GUERRERO</w:t>
                    </w:r>
                  </w:p>
                </w:txbxContent>
              </v:textbox>
            </v:shape>
          </w:pict>
        </mc:Fallback>
      </mc:AlternateContent>
    </w:r>
    <w:r w:rsidR="00EB012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7390" o:spid="_x0000_s2049" type="#_x0000_t75" style="position:absolute;margin-left:0;margin-top:0;width:613.45pt;height:218.4pt;z-index:-251657728;mso-position-horizontal:center;mso-position-horizontal-relative:margin;mso-position-vertical:center;mso-position-vertical-relative:margin" o:allowincell="f">
          <v:imagedata r:id="rId2" o:title="grecas"/>
          <w10:wrap anchorx="margin" anchory="margin"/>
        </v:shape>
      </w:pict>
    </w:r>
  </w:p>
  <w:p w:rsidR="006C59CA" w:rsidRDefault="00EB01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C"/>
    <w:rsid w:val="00012BF2"/>
    <w:rsid w:val="001A476A"/>
    <w:rsid w:val="002A0DB0"/>
    <w:rsid w:val="003639CB"/>
    <w:rsid w:val="00494182"/>
    <w:rsid w:val="006B294C"/>
    <w:rsid w:val="007856F0"/>
    <w:rsid w:val="00C822CD"/>
    <w:rsid w:val="00DC5B93"/>
    <w:rsid w:val="00E27FCA"/>
    <w:rsid w:val="00E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F63275-B3DA-4EC3-B5E8-88708D0D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4C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94C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6B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IepcGro</dc:creator>
  <cp:keywords/>
  <dc:description/>
  <cp:lastModifiedBy>IepcGro</cp:lastModifiedBy>
  <cp:revision>2</cp:revision>
  <dcterms:created xsi:type="dcterms:W3CDTF">2021-12-02T19:43:00Z</dcterms:created>
  <dcterms:modified xsi:type="dcterms:W3CDTF">2021-12-02T19:43:00Z</dcterms:modified>
</cp:coreProperties>
</file>