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ED4445" w:rsidRPr="00ED4445" w:rsidRDefault="00ED4445" w:rsidP="00ED4445">
      <w:pPr>
        <w:jc w:val="center"/>
        <w:rPr>
          <w:rFonts w:ascii="Arial" w:eastAsia="Arial" w:hAnsi="Arial" w:cs="Arial"/>
          <w:b/>
          <w:bCs/>
          <w:spacing w:val="-1"/>
          <w:sz w:val="24"/>
          <w:szCs w:val="24"/>
        </w:rPr>
      </w:pPr>
      <w:r w:rsidRPr="00ED4445">
        <w:rPr>
          <w:rFonts w:ascii="Arial" w:hAnsi="Arial" w:cs="Arial"/>
          <w:noProof/>
          <w:sz w:val="24"/>
          <w:szCs w:val="24"/>
          <w:lang w:eastAsia="es-MX"/>
        </w:rPr>
        <mc:AlternateContent>
          <mc:Choice Requires="wps">
            <w:drawing>
              <wp:anchor distT="0" distB="0" distL="114300" distR="114300" simplePos="0" relativeHeight="251659264" behindDoc="1" locked="0" layoutInCell="1" allowOverlap="1" wp14:anchorId="73A11512" wp14:editId="05B24C07">
                <wp:simplePos x="0" y="0"/>
                <wp:positionH relativeFrom="page">
                  <wp:posOffset>2726055</wp:posOffset>
                </wp:positionH>
                <wp:positionV relativeFrom="page">
                  <wp:posOffset>7855585</wp:posOffset>
                </wp:positionV>
                <wp:extent cx="160655" cy="177800"/>
                <wp:effectExtent l="1905" t="0" r="0" b="0"/>
                <wp:wrapNone/>
                <wp:docPr id="35" name="Text Box 1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65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D4445" w:rsidRDefault="00ED4445" w:rsidP="00ED4445">
                            <w:pPr>
                              <w:pStyle w:val="Textoindependiente"/>
                              <w:spacing w:line="265" w:lineRule="exac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73A11512" id="_x0000_t202" coordsize="21600,21600" o:spt="202" path="m,l,21600r21600,l21600,xe">
                <v:stroke joinstyle="miter"/>
                <v:path gradientshapeok="t" o:connecttype="rect"/>
              </v:shapetype>
              <v:shape id="Text Box 164" o:spid="_x0000_s1026" type="#_x0000_t202" style="position:absolute;left:0;text-align:left;margin-left:214.65pt;margin-top:618.55pt;width:12.65pt;height:14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" filled="f" stroked="f">
                <v:textbox inset="0,0,0,0">
                  <w:txbxContent>
                    <w:p w:rsidR="00ED4445" w:rsidRDefault="00ED4445" w:rsidP="00ED4445">
                      <w:pPr>
                        <w:pStyle w:val="Textoindependiente"/>
                        <w:spacing w:line="265" w:lineRule="exact"/>
                      </w:pPr>
                    </w:p>
                  </w:txbxContent>
                </v:textbox>
                <w10:wrap anchorx="page" anchory="page"/>
              </v:shape>
            </w:pict>
          </mc:Fallback>
        </mc:AlternateContent>
      </w:r>
      <w:r w:rsidRPr="00ED4445">
        <w:rPr>
          <w:rFonts w:ascii="Arial" w:eastAsia="Arial" w:hAnsi="Arial" w:cs="Arial"/>
          <w:b/>
          <w:bCs/>
          <w:spacing w:val="-1"/>
          <w:sz w:val="24"/>
          <w:szCs w:val="24"/>
        </w:rPr>
        <w:t>ESTATU</w:t>
      </w:r>
      <w:r w:rsidRPr="00ED4445">
        <w:rPr>
          <w:rFonts w:ascii="Arial" w:eastAsia="Arial" w:hAnsi="Arial" w:cs="Arial"/>
          <w:b/>
          <w:bCs/>
          <w:spacing w:val="1"/>
          <w:sz w:val="24"/>
          <w:szCs w:val="24"/>
        </w:rPr>
        <w:t>T</w:t>
      </w:r>
      <w:r w:rsidRPr="00ED4445">
        <w:rPr>
          <w:rFonts w:ascii="Arial" w:eastAsia="Arial" w:hAnsi="Arial" w:cs="Arial"/>
          <w:b/>
          <w:bCs/>
          <w:spacing w:val="-1"/>
          <w:sz w:val="24"/>
          <w:szCs w:val="24"/>
        </w:rPr>
        <w:t>OS</w:t>
      </w:r>
    </w:p>
    <w:p w:rsidR="00ED4445" w:rsidRPr="00ED4445" w:rsidRDefault="00ED4445" w:rsidP="00ED4445">
      <w:pPr>
        <w:rPr>
          <w:rFonts w:ascii="Arial" w:hAnsi="Arial" w:cs="Arial"/>
          <w:sz w:val="24"/>
          <w:szCs w:val="24"/>
        </w:rPr>
      </w:pPr>
    </w:p>
    <w:p w:rsidR="00ED4445" w:rsidRPr="00ED4445" w:rsidRDefault="00ED4445" w:rsidP="00ED4445">
      <w:pPr>
        <w:jc w:val="center"/>
        <w:rPr>
          <w:rFonts w:ascii="Arial" w:eastAsia="Arial" w:hAnsi="Arial" w:cs="Arial"/>
          <w:sz w:val="24"/>
          <w:szCs w:val="24"/>
        </w:rPr>
      </w:pPr>
      <w:r w:rsidRPr="00ED4445">
        <w:rPr>
          <w:rFonts w:ascii="Arial" w:eastAsia="Arial" w:hAnsi="Arial" w:cs="Arial"/>
          <w:b/>
          <w:bCs/>
          <w:spacing w:val="-1"/>
          <w:sz w:val="24"/>
          <w:szCs w:val="24"/>
        </w:rPr>
        <w:t>CAPITUL</w:t>
      </w:r>
      <w:r w:rsidRPr="00ED4445">
        <w:rPr>
          <w:rFonts w:ascii="Arial" w:eastAsia="Arial" w:hAnsi="Arial" w:cs="Arial"/>
          <w:b/>
          <w:bCs/>
          <w:sz w:val="24"/>
          <w:szCs w:val="24"/>
        </w:rPr>
        <w:t>O</w:t>
      </w:r>
      <w:r w:rsidRPr="00ED4445">
        <w:rPr>
          <w:rFonts w:ascii="Arial" w:eastAsia="Arial" w:hAnsi="Arial" w:cs="Arial"/>
          <w:b/>
          <w:bCs/>
          <w:spacing w:val="-1"/>
          <w:sz w:val="24"/>
          <w:szCs w:val="24"/>
        </w:rPr>
        <w:t xml:space="preserve"> </w:t>
      </w:r>
      <w:r w:rsidRPr="00ED4445">
        <w:rPr>
          <w:rFonts w:ascii="Arial" w:eastAsia="Arial" w:hAnsi="Arial" w:cs="Arial"/>
          <w:b/>
          <w:bCs/>
          <w:sz w:val="24"/>
          <w:szCs w:val="24"/>
        </w:rPr>
        <w:t>I</w:t>
      </w:r>
    </w:p>
    <w:p w:rsidR="00ED4445" w:rsidRPr="00ED4445" w:rsidRDefault="00ED4445" w:rsidP="00ED4445">
      <w:pPr>
        <w:jc w:val="center"/>
        <w:rPr>
          <w:rFonts w:ascii="Arial" w:eastAsia="Arial" w:hAnsi="Arial" w:cs="Arial"/>
          <w:b/>
          <w:bCs/>
          <w:spacing w:val="-1"/>
          <w:sz w:val="24"/>
          <w:szCs w:val="24"/>
        </w:rPr>
      </w:pPr>
      <w:r w:rsidRPr="00ED4445">
        <w:rPr>
          <w:rFonts w:ascii="Arial" w:eastAsia="Arial" w:hAnsi="Arial" w:cs="Arial"/>
          <w:b/>
          <w:bCs/>
          <w:spacing w:val="-1"/>
          <w:sz w:val="24"/>
          <w:szCs w:val="24"/>
        </w:rPr>
        <w:t>D</w:t>
      </w:r>
      <w:r w:rsidRPr="00ED4445">
        <w:rPr>
          <w:rFonts w:ascii="Arial" w:eastAsia="Arial" w:hAnsi="Arial" w:cs="Arial"/>
          <w:b/>
          <w:bCs/>
          <w:sz w:val="24"/>
          <w:szCs w:val="24"/>
        </w:rPr>
        <w:t>e</w:t>
      </w:r>
      <w:r w:rsidRPr="00ED4445">
        <w:rPr>
          <w:rFonts w:ascii="Arial" w:eastAsia="Arial" w:hAnsi="Arial" w:cs="Arial"/>
          <w:b/>
          <w:bCs/>
          <w:spacing w:val="-1"/>
          <w:sz w:val="24"/>
          <w:szCs w:val="24"/>
        </w:rPr>
        <w:t xml:space="preserve"> l</w:t>
      </w:r>
      <w:r w:rsidRPr="00ED4445">
        <w:rPr>
          <w:rFonts w:ascii="Arial" w:eastAsia="Arial" w:hAnsi="Arial" w:cs="Arial"/>
          <w:b/>
          <w:bCs/>
          <w:sz w:val="24"/>
          <w:szCs w:val="24"/>
        </w:rPr>
        <w:t>a</w:t>
      </w:r>
      <w:r w:rsidRPr="00ED4445">
        <w:rPr>
          <w:rFonts w:ascii="Arial" w:eastAsia="Arial" w:hAnsi="Arial" w:cs="Arial"/>
          <w:b/>
          <w:bCs/>
          <w:spacing w:val="-1"/>
          <w:sz w:val="24"/>
          <w:szCs w:val="24"/>
        </w:rPr>
        <w:t xml:space="preserve"> denominación</w:t>
      </w:r>
      <w:r w:rsidRPr="00ED4445">
        <w:rPr>
          <w:rFonts w:ascii="Arial" w:eastAsia="Arial" w:hAnsi="Arial" w:cs="Arial"/>
          <w:b/>
          <w:bCs/>
          <w:sz w:val="24"/>
          <w:szCs w:val="24"/>
        </w:rPr>
        <w:t>,</w:t>
      </w:r>
      <w:r w:rsidRPr="00ED4445">
        <w:rPr>
          <w:rFonts w:ascii="Arial" w:eastAsia="Arial" w:hAnsi="Arial" w:cs="Arial"/>
          <w:b/>
          <w:bCs/>
          <w:spacing w:val="-1"/>
          <w:sz w:val="24"/>
          <w:szCs w:val="24"/>
        </w:rPr>
        <w:t xml:space="preserve"> objet</w:t>
      </w:r>
      <w:r w:rsidRPr="00ED4445">
        <w:rPr>
          <w:rFonts w:ascii="Arial" w:eastAsia="Arial" w:hAnsi="Arial" w:cs="Arial"/>
          <w:b/>
          <w:bCs/>
          <w:sz w:val="24"/>
          <w:szCs w:val="24"/>
        </w:rPr>
        <w:t xml:space="preserve">o </w:t>
      </w:r>
      <w:r w:rsidRPr="00ED4445">
        <w:rPr>
          <w:rFonts w:ascii="Arial" w:eastAsia="Arial" w:hAnsi="Arial" w:cs="Arial"/>
          <w:b/>
          <w:bCs/>
          <w:spacing w:val="-1"/>
          <w:sz w:val="24"/>
          <w:szCs w:val="24"/>
        </w:rPr>
        <w:t>social</w:t>
      </w:r>
      <w:r w:rsidRPr="00ED4445">
        <w:rPr>
          <w:rFonts w:ascii="Arial" w:eastAsia="Arial" w:hAnsi="Arial" w:cs="Arial"/>
          <w:b/>
          <w:bCs/>
          <w:sz w:val="24"/>
          <w:szCs w:val="24"/>
        </w:rPr>
        <w:t>,</w:t>
      </w:r>
      <w:r w:rsidRPr="00ED4445">
        <w:rPr>
          <w:rFonts w:ascii="Arial" w:eastAsia="Arial" w:hAnsi="Arial" w:cs="Arial"/>
          <w:b/>
          <w:bCs/>
          <w:spacing w:val="-1"/>
          <w:sz w:val="24"/>
          <w:szCs w:val="24"/>
        </w:rPr>
        <w:t xml:space="preserve"> nacionalidad,</w:t>
      </w:r>
    </w:p>
    <w:p w:rsidR="00ED4445" w:rsidRPr="00ED4445" w:rsidRDefault="00ED4445" w:rsidP="00ED4445">
      <w:pPr>
        <w:jc w:val="center"/>
        <w:rPr>
          <w:rFonts w:ascii="Arial" w:eastAsia="Arial" w:hAnsi="Arial" w:cs="Arial"/>
          <w:sz w:val="24"/>
          <w:szCs w:val="24"/>
        </w:rPr>
      </w:pPr>
      <w:r w:rsidRPr="00ED4445">
        <w:rPr>
          <w:rFonts w:ascii="Arial" w:eastAsia="Arial" w:hAnsi="Arial" w:cs="Arial"/>
          <w:b/>
          <w:bCs/>
          <w:sz w:val="24"/>
          <w:szCs w:val="24"/>
        </w:rPr>
        <w:t>Domicilio y</w:t>
      </w:r>
      <w:r w:rsidRPr="00ED4445">
        <w:rPr>
          <w:rFonts w:ascii="Arial" w:eastAsia="Arial" w:hAnsi="Arial" w:cs="Arial"/>
          <w:b/>
          <w:bCs/>
          <w:spacing w:val="-2"/>
          <w:sz w:val="24"/>
          <w:szCs w:val="24"/>
        </w:rPr>
        <w:t xml:space="preserve"> </w:t>
      </w:r>
      <w:r w:rsidRPr="00ED4445">
        <w:rPr>
          <w:rFonts w:ascii="Arial" w:eastAsia="Arial" w:hAnsi="Arial" w:cs="Arial"/>
          <w:b/>
          <w:bCs/>
          <w:sz w:val="24"/>
          <w:szCs w:val="24"/>
        </w:rPr>
        <w:t>duración.</w:t>
      </w:r>
    </w:p>
    <w:p w:rsidR="00ED4445" w:rsidRPr="00ED4445" w:rsidRDefault="00ED4445" w:rsidP="00ED4445">
      <w:pPr>
        <w:jc w:val="both"/>
        <w:rPr>
          <w:rFonts w:ascii="Arial" w:hAnsi="Arial" w:cs="Arial"/>
          <w:sz w:val="24"/>
          <w:szCs w:val="24"/>
        </w:rPr>
      </w:pPr>
    </w:p>
    <w:p w:rsidR="00ED4445" w:rsidRPr="00ED4445" w:rsidRDefault="00ED4445" w:rsidP="00ED4445">
      <w:pPr>
        <w:jc w:val="both"/>
        <w:rPr>
          <w:rFonts w:ascii="Arial" w:eastAsia="Arial" w:hAnsi="Arial" w:cs="Arial"/>
          <w:bCs/>
          <w:sz w:val="24"/>
          <w:szCs w:val="24"/>
        </w:rPr>
      </w:pPr>
      <w:r w:rsidRPr="00ED4445">
        <w:rPr>
          <w:rFonts w:ascii="Arial" w:eastAsia="Arial" w:hAnsi="Arial" w:cs="Arial"/>
          <w:b/>
          <w:bCs/>
          <w:sz w:val="24"/>
          <w:szCs w:val="24"/>
        </w:rPr>
        <w:t>Artículo</w:t>
      </w:r>
      <w:r w:rsidRPr="00ED4445">
        <w:rPr>
          <w:rFonts w:ascii="Arial" w:eastAsia="Arial" w:hAnsi="Arial" w:cs="Arial"/>
          <w:b/>
          <w:bCs/>
          <w:spacing w:val="7"/>
          <w:sz w:val="24"/>
          <w:szCs w:val="24"/>
        </w:rPr>
        <w:t xml:space="preserve"> </w:t>
      </w:r>
      <w:r w:rsidRPr="00ED4445">
        <w:rPr>
          <w:rFonts w:ascii="Arial" w:eastAsia="Arial" w:hAnsi="Arial" w:cs="Arial"/>
          <w:b/>
          <w:bCs/>
          <w:spacing w:val="-1"/>
          <w:sz w:val="24"/>
          <w:szCs w:val="24"/>
        </w:rPr>
        <w:t>1</w:t>
      </w:r>
      <w:r w:rsidRPr="00ED4445">
        <w:rPr>
          <w:rFonts w:ascii="Arial" w:eastAsia="Arial" w:hAnsi="Arial" w:cs="Arial"/>
          <w:b/>
          <w:bCs/>
          <w:sz w:val="24"/>
          <w:szCs w:val="24"/>
        </w:rPr>
        <w:t>. Denominación.</w:t>
      </w:r>
    </w:p>
    <w:p w:rsidR="00ED4445" w:rsidRPr="00ED4445" w:rsidRDefault="00ED4445" w:rsidP="00ED4445">
      <w:pPr>
        <w:jc w:val="both"/>
        <w:rPr>
          <w:rFonts w:ascii="Arial" w:eastAsia="Arial" w:hAnsi="Arial" w:cs="Arial"/>
          <w:bCs/>
          <w:sz w:val="24"/>
          <w:szCs w:val="24"/>
        </w:rPr>
      </w:pPr>
    </w:p>
    <w:p w:rsidR="00ED4445" w:rsidRPr="00ED4445" w:rsidRDefault="00ED4445" w:rsidP="00ED4445">
      <w:pPr>
        <w:jc w:val="both"/>
        <w:rPr>
          <w:rFonts w:ascii="Arial" w:hAnsi="Arial" w:cs="Arial"/>
          <w:sz w:val="24"/>
          <w:szCs w:val="24"/>
        </w:rPr>
      </w:pPr>
      <w:r w:rsidRPr="00ED4445">
        <w:rPr>
          <w:rFonts w:ascii="Arial" w:eastAsia="Arial" w:hAnsi="Arial" w:cs="Arial"/>
          <w:sz w:val="24"/>
          <w:szCs w:val="24"/>
        </w:rPr>
        <w:t xml:space="preserve">La asociación se denomina (________1________) y </w:t>
      </w:r>
      <w:r w:rsidRPr="00ED4445">
        <w:rPr>
          <w:rFonts w:ascii="Arial" w:hAnsi="Arial" w:cs="Arial"/>
          <w:sz w:val="24"/>
          <w:szCs w:val="24"/>
        </w:rPr>
        <w:t>está sujeta a las reglas que establece el Código Civil del Estado Libre y Soberano de Guerrero número 358; así como, a las disposiciones establecidas en la normativa electoral local aplicable.</w:t>
      </w:r>
    </w:p>
    <w:p w:rsidR="00ED4445" w:rsidRPr="00ED4445" w:rsidRDefault="00ED4445" w:rsidP="00ED4445">
      <w:pPr>
        <w:jc w:val="both"/>
        <w:rPr>
          <w:rFonts w:ascii="Arial" w:hAnsi="Arial" w:cs="Arial"/>
          <w:sz w:val="24"/>
          <w:szCs w:val="24"/>
        </w:rPr>
      </w:pPr>
    </w:p>
    <w:p w:rsidR="00ED4445" w:rsidRPr="00ED4445" w:rsidRDefault="00ED4445" w:rsidP="00ED4445">
      <w:pPr>
        <w:jc w:val="both"/>
        <w:rPr>
          <w:rFonts w:ascii="Arial" w:eastAsia="Arial" w:hAnsi="Arial" w:cs="Arial"/>
          <w:sz w:val="24"/>
          <w:szCs w:val="24"/>
        </w:rPr>
      </w:pPr>
      <w:r w:rsidRPr="00ED4445">
        <w:rPr>
          <w:rFonts w:ascii="Arial" w:hAnsi="Arial" w:cs="Arial"/>
          <w:sz w:val="24"/>
          <w:szCs w:val="24"/>
        </w:rPr>
        <w:t>L</w:t>
      </w:r>
      <w:r w:rsidRPr="00ED4445">
        <w:rPr>
          <w:rFonts w:ascii="Arial" w:eastAsia="Arial" w:hAnsi="Arial" w:cs="Arial"/>
          <w:spacing w:val="-1"/>
          <w:sz w:val="24"/>
          <w:szCs w:val="24"/>
        </w:rPr>
        <w:t>a</w:t>
      </w:r>
      <w:r w:rsidRPr="00ED4445">
        <w:rPr>
          <w:rFonts w:ascii="Arial" w:eastAsia="Arial" w:hAnsi="Arial" w:cs="Arial"/>
          <w:spacing w:val="4"/>
          <w:sz w:val="24"/>
          <w:szCs w:val="24"/>
        </w:rPr>
        <w:t xml:space="preserve"> </w:t>
      </w:r>
      <w:r w:rsidRPr="00ED4445">
        <w:rPr>
          <w:rFonts w:ascii="Arial" w:eastAsia="Arial" w:hAnsi="Arial" w:cs="Arial"/>
          <w:spacing w:val="-1"/>
          <w:sz w:val="24"/>
          <w:szCs w:val="24"/>
        </w:rPr>
        <w:t>asociación se</w:t>
      </w:r>
      <w:r w:rsidRPr="00ED4445">
        <w:rPr>
          <w:rFonts w:ascii="Arial" w:eastAsia="Arial" w:hAnsi="Arial" w:cs="Arial"/>
          <w:spacing w:val="4"/>
          <w:sz w:val="24"/>
          <w:szCs w:val="24"/>
        </w:rPr>
        <w:t xml:space="preserve"> </w:t>
      </w:r>
      <w:r w:rsidRPr="00ED4445">
        <w:rPr>
          <w:rFonts w:ascii="Arial" w:eastAsia="Arial" w:hAnsi="Arial" w:cs="Arial"/>
          <w:spacing w:val="-1"/>
          <w:sz w:val="24"/>
          <w:szCs w:val="24"/>
        </w:rPr>
        <w:t>identificará</w:t>
      </w:r>
      <w:r w:rsidRPr="00ED4445">
        <w:rPr>
          <w:rFonts w:ascii="Arial" w:eastAsia="Arial" w:hAnsi="Arial" w:cs="Arial"/>
          <w:spacing w:val="4"/>
          <w:sz w:val="24"/>
          <w:szCs w:val="24"/>
        </w:rPr>
        <w:t xml:space="preserve"> </w:t>
      </w:r>
      <w:r w:rsidRPr="00ED4445">
        <w:rPr>
          <w:rFonts w:ascii="Arial" w:eastAsia="Arial" w:hAnsi="Arial" w:cs="Arial"/>
          <w:spacing w:val="-1"/>
          <w:sz w:val="24"/>
          <w:szCs w:val="24"/>
        </w:rPr>
        <w:t>con</w:t>
      </w:r>
      <w:r w:rsidRPr="00ED4445">
        <w:rPr>
          <w:rFonts w:ascii="Arial" w:eastAsia="Arial" w:hAnsi="Arial" w:cs="Arial"/>
          <w:spacing w:val="4"/>
          <w:sz w:val="24"/>
          <w:szCs w:val="24"/>
        </w:rPr>
        <w:t xml:space="preserve"> </w:t>
      </w:r>
      <w:r w:rsidRPr="00ED4445">
        <w:rPr>
          <w:rFonts w:ascii="Arial" w:eastAsia="Arial" w:hAnsi="Arial" w:cs="Arial"/>
          <w:spacing w:val="-1"/>
          <w:sz w:val="24"/>
          <w:szCs w:val="24"/>
        </w:rPr>
        <w:t>el</w:t>
      </w:r>
      <w:r w:rsidRPr="00ED4445">
        <w:rPr>
          <w:rFonts w:ascii="Arial" w:eastAsia="Arial" w:hAnsi="Arial" w:cs="Arial"/>
          <w:spacing w:val="4"/>
          <w:sz w:val="24"/>
          <w:szCs w:val="24"/>
        </w:rPr>
        <w:t xml:space="preserve"> </w:t>
      </w:r>
      <w:r w:rsidRPr="00ED4445">
        <w:rPr>
          <w:rFonts w:ascii="Arial" w:eastAsia="Arial" w:hAnsi="Arial" w:cs="Arial"/>
          <w:spacing w:val="-1"/>
          <w:sz w:val="24"/>
          <w:szCs w:val="24"/>
        </w:rPr>
        <w:t>siguiente</w:t>
      </w:r>
      <w:r w:rsidRPr="00ED4445">
        <w:rPr>
          <w:rFonts w:ascii="Arial" w:eastAsia="Arial" w:hAnsi="Arial" w:cs="Arial"/>
          <w:spacing w:val="4"/>
          <w:sz w:val="24"/>
          <w:szCs w:val="24"/>
        </w:rPr>
        <w:t xml:space="preserve"> </w:t>
      </w:r>
      <w:r w:rsidRPr="00ED4445">
        <w:rPr>
          <w:rFonts w:ascii="Arial" w:eastAsia="Arial" w:hAnsi="Arial" w:cs="Arial"/>
          <w:spacing w:val="-1"/>
          <w:sz w:val="24"/>
          <w:szCs w:val="24"/>
        </w:rPr>
        <w:t>color</w:t>
      </w:r>
      <w:r w:rsidRPr="00ED4445">
        <w:rPr>
          <w:rFonts w:ascii="Arial" w:eastAsia="Arial" w:hAnsi="Arial" w:cs="Arial"/>
          <w:spacing w:val="4"/>
          <w:sz w:val="24"/>
          <w:szCs w:val="24"/>
        </w:rPr>
        <w:t xml:space="preserve"> </w:t>
      </w:r>
      <w:r w:rsidRPr="00ED4445">
        <w:rPr>
          <w:rFonts w:ascii="Arial" w:eastAsia="Arial" w:hAnsi="Arial" w:cs="Arial"/>
          <w:sz w:val="24"/>
          <w:szCs w:val="24"/>
        </w:rPr>
        <w:t>o</w:t>
      </w:r>
      <w:r w:rsidRPr="00ED4445">
        <w:rPr>
          <w:rFonts w:ascii="Arial" w:eastAsia="Arial" w:hAnsi="Arial" w:cs="Arial"/>
          <w:spacing w:val="4"/>
          <w:sz w:val="24"/>
          <w:szCs w:val="24"/>
        </w:rPr>
        <w:t xml:space="preserve"> </w:t>
      </w:r>
      <w:r w:rsidRPr="00ED4445">
        <w:rPr>
          <w:rFonts w:ascii="Arial" w:eastAsia="Arial" w:hAnsi="Arial" w:cs="Arial"/>
          <w:spacing w:val="-1"/>
          <w:sz w:val="24"/>
          <w:szCs w:val="24"/>
        </w:rPr>
        <w:t>c</w:t>
      </w:r>
      <w:r w:rsidRPr="00ED4445">
        <w:rPr>
          <w:rFonts w:ascii="Arial" w:eastAsia="Arial" w:hAnsi="Arial" w:cs="Arial"/>
          <w:sz w:val="24"/>
          <w:szCs w:val="24"/>
        </w:rPr>
        <w:t>o</w:t>
      </w:r>
      <w:r w:rsidRPr="00ED4445">
        <w:rPr>
          <w:rFonts w:ascii="Arial" w:eastAsia="Arial" w:hAnsi="Arial" w:cs="Arial"/>
          <w:spacing w:val="-1"/>
          <w:sz w:val="24"/>
          <w:szCs w:val="24"/>
        </w:rPr>
        <w:t>lores</w:t>
      </w:r>
      <w:r w:rsidRPr="00ED4445">
        <w:rPr>
          <w:rFonts w:ascii="Arial" w:eastAsia="Arial" w:hAnsi="Arial" w:cs="Arial"/>
          <w:spacing w:val="4"/>
          <w:sz w:val="24"/>
          <w:szCs w:val="24"/>
        </w:rPr>
        <w:t xml:space="preserve"> </w:t>
      </w:r>
      <w:r w:rsidRPr="00ED4445">
        <w:rPr>
          <w:rFonts w:ascii="Arial" w:eastAsia="Arial" w:hAnsi="Arial" w:cs="Arial"/>
          <w:sz w:val="24"/>
          <w:szCs w:val="24"/>
        </w:rPr>
        <w:t>y</w:t>
      </w:r>
      <w:r w:rsidRPr="00ED4445">
        <w:rPr>
          <w:rFonts w:ascii="Arial" w:eastAsia="Arial" w:hAnsi="Arial" w:cs="Arial"/>
          <w:spacing w:val="4"/>
          <w:sz w:val="24"/>
          <w:szCs w:val="24"/>
        </w:rPr>
        <w:t xml:space="preserve"> </w:t>
      </w:r>
      <w:r w:rsidRPr="00ED4445">
        <w:rPr>
          <w:rFonts w:ascii="Arial" w:eastAsia="Arial" w:hAnsi="Arial" w:cs="Arial"/>
          <w:spacing w:val="-1"/>
          <w:sz w:val="24"/>
          <w:szCs w:val="24"/>
        </w:rPr>
        <w:t>emblema</w:t>
      </w:r>
      <w:r w:rsidRPr="00ED4445">
        <w:rPr>
          <w:rFonts w:ascii="Arial" w:eastAsia="Arial" w:hAnsi="Arial" w:cs="Arial"/>
          <w:spacing w:val="4"/>
          <w:sz w:val="24"/>
          <w:szCs w:val="24"/>
        </w:rPr>
        <w:t xml:space="preserve"> </w:t>
      </w:r>
      <w:r w:rsidRPr="00ED4445">
        <w:rPr>
          <w:rFonts w:ascii="Arial" w:eastAsia="Arial" w:hAnsi="Arial" w:cs="Arial"/>
          <w:spacing w:val="-1"/>
          <w:sz w:val="24"/>
          <w:szCs w:val="24"/>
        </w:rPr>
        <w:t>que</w:t>
      </w:r>
      <w:r w:rsidRPr="00ED4445">
        <w:rPr>
          <w:rFonts w:ascii="Arial" w:eastAsia="Arial" w:hAnsi="Arial" w:cs="Arial"/>
          <w:spacing w:val="4"/>
          <w:sz w:val="24"/>
          <w:szCs w:val="24"/>
        </w:rPr>
        <w:t xml:space="preserve"> </w:t>
      </w:r>
      <w:r w:rsidRPr="00ED4445">
        <w:rPr>
          <w:rFonts w:ascii="Arial" w:eastAsia="Arial" w:hAnsi="Arial" w:cs="Arial"/>
          <w:spacing w:val="1"/>
          <w:sz w:val="24"/>
          <w:szCs w:val="24"/>
        </w:rPr>
        <w:t>s</w:t>
      </w:r>
      <w:r w:rsidRPr="00ED4445">
        <w:rPr>
          <w:rFonts w:ascii="Arial" w:eastAsia="Arial" w:hAnsi="Arial" w:cs="Arial"/>
          <w:sz w:val="24"/>
          <w:szCs w:val="24"/>
        </w:rPr>
        <w:t xml:space="preserve">e </w:t>
      </w:r>
      <w:r w:rsidRPr="00ED4445">
        <w:rPr>
          <w:rFonts w:ascii="Arial" w:eastAsia="Arial" w:hAnsi="Arial" w:cs="Arial"/>
          <w:spacing w:val="-1"/>
          <w:sz w:val="24"/>
          <w:szCs w:val="24"/>
        </w:rPr>
        <w:t>describe</w:t>
      </w:r>
      <w:r w:rsidRPr="00ED4445">
        <w:rPr>
          <w:rFonts w:ascii="Arial" w:eastAsia="Arial" w:hAnsi="Arial" w:cs="Arial"/>
          <w:sz w:val="24"/>
          <w:szCs w:val="24"/>
        </w:rPr>
        <w:t xml:space="preserve"> a </w:t>
      </w:r>
      <w:r w:rsidRPr="00ED4445">
        <w:rPr>
          <w:rFonts w:ascii="Arial" w:eastAsia="Arial" w:hAnsi="Arial" w:cs="Arial"/>
          <w:spacing w:val="-1"/>
          <w:sz w:val="24"/>
          <w:szCs w:val="24"/>
        </w:rPr>
        <w:t>continua</w:t>
      </w:r>
      <w:r w:rsidRPr="00ED4445">
        <w:rPr>
          <w:rFonts w:ascii="Arial" w:eastAsia="Arial" w:hAnsi="Arial" w:cs="Arial"/>
          <w:spacing w:val="1"/>
          <w:sz w:val="24"/>
          <w:szCs w:val="24"/>
        </w:rPr>
        <w:t>c</w:t>
      </w:r>
      <w:r w:rsidRPr="00ED4445">
        <w:rPr>
          <w:rFonts w:ascii="Arial" w:eastAsia="Arial" w:hAnsi="Arial" w:cs="Arial"/>
          <w:spacing w:val="-1"/>
          <w:sz w:val="24"/>
          <w:szCs w:val="24"/>
        </w:rPr>
        <w:t>ión:</w:t>
      </w:r>
    </w:p>
    <w:p w:rsidR="00ED4445" w:rsidRPr="00ED4445" w:rsidRDefault="00ED4445" w:rsidP="00ED4445">
      <w:pPr>
        <w:widowControl/>
        <w:tabs>
          <w:tab w:val="left" w:pos="2924"/>
        </w:tabs>
        <w:autoSpaceDE w:val="0"/>
        <w:autoSpaceDN w:val="0"/>
        <w:adjustRightInd w:val="0"/>
        <w:rPr>
          <w:rFonts w:ascii="Arial" w:hAnsi="Arial" w:cs="Arial"/>
          <w:sz w:val="24"/>
          <w:szCs w:val="24"/>
        </w:rPr>
      </w:pPr>
    </w:p>
    <w:p w:rsidR="00ED4445" w:rsidRPr="00ED4445" w:rsidRDefault="00ED4445" w:rsidP="00ED4445">
      <w:pPr>
        <w:jc w:val="both"/>
        <w:rPr>
          <w:rFonts w:ascii="Arial" w:eastAsia="Arial" w:hAnsi="Arial" w:cs="Arial"/>
          <w:sz w:val="24"/>
          <w:szCs w:val="24"/>
        </w:rPr>
      </w:pPr>
      <w:r w:rsidRPr="00ED4445">
        <w:rPr>
          <w:rFonts w:ascii="Arial" w:eastAsia="Arial" w:hAnsi="Arial" w:cs="Arial"/>
          <w:sz w:val="24"/>
          <w:szCs w:val="24"/>
        </w:rPr>
        <w:t>(_______________2__________________</w:t>
      </w:r>
      <w:r w:rsidRPr="00ED4445">
        <w:rPr>
          <w:rFonts w:ascii="Arial" w:eastAsia="Arial" w:hAnsi="Arial" w:cs="Arial"/>
          <w:spacing w:val="-1"/>
          <w:sz w:val="24"/>
          <w:szCs w:val="24"/>
        </w:rPr>
        <w:t>)</w:t>
      </w:r>
    </w:p>
    <w:p w:rsidR="00ED4445" w:rsidRPr="00ED4445" w:rsidRDefault="00ED4445" w:rsidP="00ED4445">
      <w:pPr>
        <w:jc w:val="both"/>
        <w:rPr>
          <w:rFonts w:ascii="Arial" w:hAnsi="Arial" w:cs="Arial"/>
          <w:sz w:val="24"/>
          <w:szCs w:val="24"/>
        </w:rPr>
      </w:pPr>
    </w:p>
    <w:p w:rsidR="00ED4445" w:rsidRPr="00ED4445" w:rsidRDefault="00ED4445" w:rsidP="00ED4445">
      <w:pPr>
        <w:rPr>
          <w:rFonts w:ascii="Arial" w:eastAsia="Arial" w:hAnsi="Arial" w:cs="Arial"/>
          <w:b/>
          <w:bCs/>
          <w:sz w:val="24"/>
          <w:szCs w:val="24"/>
        </w:rPr>
      </w:pPr>
      <w:r w:rsidRPr="00ED4445">
        <w:rPr>
          <w:rFonts w:ascii="Arial" w:eastAsia="Arial" w:hAnsi="Arial" w:cs="Arial"/>
          <w:b/>
          <w:bCs/>
          <w:sz w:val="24"/>
          <w:szCs w:val="24"/>
        </w:rPr>
        <w:t>Artículo 2. Objeto.</w:t>
      </w:r>
    </w:p>
    <w:p w:rsidR="00ED4445" w:rsidRPr="00ED4445" w:rsidRDefault="00ED4445" w:rsidP="00ED4445">
      <w:pPr>
        <w:rPr>
          <w:rFonts w:ascii="Arial" w:eastAsia="Arial" w:hAnsi="Arial" w:cs="Arial"/>
          <w:b/>
          <w:bCs/>
          <w:sz w:val="24"/>
          <w:szCs w:val="24"/>
        </w:rPr>
      </w:pPr>
    </w:p>
    <w:p w:rsidR="00ED4445" w:rsidRPr="00ED4445" w:rsidRDefault="00ED4445" w:rsidP="00ED4445">
      <w:pPr>
        <w:pStyle w:val="Textoindependiente"/>
        <w:widowControl/>
        <w:autoSpaceDE w:val="0"/>
        <w:autoSpaceDN w:val="0"/>
        <w:adjustRightInd w:val="0"/>
        <w:ind w:left="0"/>
        <w:jc w:val="both"/>
        <w:rPr>
          <w:rFonts w:cs="Arial"/>
          <w:spacing w:val="-1"/>
        </w:rPr>
      </w:pPr>
      <w:r w:rsidRPr="00ED4445">
        <w:rPr>
          <w:rFonts w:cs="Arial"/>
          <w:spacing w:val="-1"/>
        </w:rPr>
        <w:t xml:space="preserve">La Asociación Civil (_______3__________) no persigue fines de lucro y su objeto, de conformidad con lo establecido en el </w:t>
      </w:r>
      <w:r w:rsidRPr="00ED4445">
        <w:rPr>
          <w:rFonts w:cs="Arial"/>
        </w:rPr>
        <w:t xml:space="preserve">Código Civil del Estado Libre y Soberano de Guerrero número 358, y en </w:t>
      </w:r>
      <w:r w:rsidRPr="00ED4445">
        <w:rPr>
          <w:rFonts w:cs="Arial"/>
          <w:spacing w:val="-1"/>
        </w:rPr>
        <w:t>la Ley número 483 de Instituciones y Procedimiento Electorales del Estado de Guerrero, así como demás reglamentación aplicable, es el siguiente: (de forma enunciativa y no limitativa):</w:t>
      </w:r>
    </w:p>
    <w:p w:rsidR="00ED4445" w:rsidRPr="00ED4445" w:rsidRDefault="00ED4445" w:rsidP="00ED4445">
      <w:pPr>
        <w:pStyle w:val="Textoindependiente"/>
        <w:widowControl/>
        <w:autoSpaceDE w:val="0"/>
        <w:autoSpaceDN w:val="0"/>
        <w:adjustRightInd w:val="0"/>
        <w:ind w:left="0"/>
        <w:jc w:val="both"/>
        <w:rPr>
          <w:rFonts w:cs="Arial"/>
          <w:spacing w:val="-1"/>
        </w:rPr>
      </w:pPr>
    </w:p>
    <w:p w:rsidR="00ED4445" w:rsidRPr="00ED4445" w:rsidRDefault="00ED4445" w:rsidP="00ED4445">
      <w:pPr>
        <w:pStyle w:val="Textoindependiente"/>
        <w:widowControl/>
        <w:autoSpaceDE w:val="0"/>
        <w:autoSpaceDN w:val="0"/>
        <w:adjustRightInd w:val="0"/>
        <w:ind w:left="0"/>
        <w:jc w:val="both"/>
        <w:rPr>
          <w:rFonts w:cs="Arial"/>
          <w:spacing w:val="-1"/>
        </w:rPr>
      </w:pPr>
      <w:r w:rsidRPr="00ED4445">
        <w:rPr>
          <w:rFonts w:cs="Arial"/>
          <w:spacing w:val="-1"/>
        </w:rPr>
        <w:t>Apoyar en el Proceso Elec</w:t>
      </w:r>
      <w:r w:rsidRPr="00ED4445">
        <w:rPr>
          <w:rFonts w:cs="Arial"/>
          <w:spacing w:val="1"/>
        </w:rPr>
        <w:t>t</w:t>
      </w:r>
      <w:r w:rsidRPr="00ED4445">
        <w:rPr>
          <w:rFonts w:cs="Arial"/>
          <w:spacing w:val="-1"/>
        </w:rPr>
        <w:t>ora</w:t>
      </w:r>
      <w:r w:rsidRPr="00ED4445">
        <w:rPr>
          <w:rFonts w:cs="Arial"/>
        </w:rPr>
        <w:t>l</w:t>
      </w:r>
      <w:r w:rsidRPr="00ED4445">
        <w:rPr>
          <w:rFonts w:cs="Arial"/>
          <w:spacing w:val="24"/>
        </w:rPr>
        <w:t xml:space="preserve"> </w:t>
      </w:r>
      <w:r w:rsidRPr="00ED4445">
        <w:rPr>
          <w:rFonts w:cs="Arial"/>
          <w:spacing w:val="-1"/>
        </w:rPr>
        <w:t>Ordinari</w:t>
      </w:r>
      <w:r w:rsidRPr="00ED4445">
        <w:rPr>
          <w:rFonts w:cs="Arial"/>
        </w:rPr>
        <w:t>o</w:t>
      </w:r>
      <w:r w:rsidRPr="00ED4445">
        <w:rPr>
          <w:rFonts w:cs="Arial"/>
          <w:spacing w:val="24"/>
        </w:rPr>
        <w:t xml:space="preserve"> de </w:t>
      </w:r>
      <w:r w:rsidRPr="00ED4445">
        <w:rPr>
          <w:rFonts w:cs="Arial"/>
        </w:rPr>
        <w:t>Gubernatura del Estado, Diputaciones Locales y Ayuntamientos 2020-2021, del estado de Guerrero, a la o al C. (_____________4____________), en el proceso de obtención de respaldo ciudadano como aspirante y, en su momento, como candidata o candidato independiente al cargo de (________5___________).</w:t>
      </w:r>
    </w:p>
    <w:p w:rsidR="00ED4445" w:rsidRPr="00ED4445" w:rsidRDefault="00ED4445" w:rsidP="00ED4445">
      <w:pPr>
        <w:pStyle w:val="Textoindependiente"/>
        <w:widowControl/>
        <w:autoSpaceDE w:val="0"/>
        <w:autoSpaceDN w:val="0"/>
        <w:adjustRightInd w:val="0"/>
        <w:ind w:left="0"/>
        <w:jc w:val="both"/>
        <w:rPr>
          <w:rFonts w:cs="Arial"/>
          <w:b/>
        </w:rPr>
      </w:pPr>
    </w:p>
    <w:p w:rsidR="00ED4445" w:rsidRPr="00ED4445" w:rsidRDefault="00ED4445" w:rsidP="00ED4445">
      <w:pPr>
        <w:pStyle w:val="Textoindependiente"/>
        <w:widowControl/>
        <w:autoSpaceDE w:val="0"/>
        <w:autoSpaceDN w:val="0"/>
        <w:adjustRightInd w:val="0"/>
        <w:ind w:left="0"/>
        <w:jc w:val="both"/>
        <w:rPr>
          <w:rFonts w:cs="Arial"/>
          <w:b/>
        </w:rPr>
      </w:pPr>
      <w:r w:rsidRPr="00ED4445">
        <w:rPr>
          <w:rFonts w:cs="Arial"/>
          <w:b/>
        </w:rPr>
        <w:t>Por cuanto al proceso de obtención de respaldo ciudadano:</w:t>
      </w:r>
    </w:p>
    <w:p w:rsidR="00ED4445" w:rsidRPr="00ED4445" w:rsidRDefault="00ED4445" w:rsidP="00ED4445">
      <w:pPr>
        <w:pStyle w:val="Textoindependiente"/>
        <w:widowControl/>
        <w:autoSpaceDE w:val="0"/>
        <w:autoSpaceDN w:val="0"/>
        <w:adjustRightInd w:val="0"/>
        <w:ind w:left="0"/>
        <w:jc w:val="both"/>
        <w:rPr>
          <w:rFonts w:cs="Arial"/>
          <w:b/>
          <w:spacing w:val="-1"/>
        </w:rPr>
      </w:pPr>
    </w:p>
    <w:p w:rsidR="00ED4445" w:rsidRPr="00ED4445" w:rsidRDefault="00ED4445" w:rsidP="00ED4445">
      <w:pPr>
        <w:pStyle w:val="Textoindependiente"/>
        <w:widowControl/>
        <w:numPr>
          <w:ilvl w:val="0"/>
          <w:numId w:val="11"/>
        </w:numPr>
        <w:shd w:val="clear" w:color="auto" w:fill="FFFFFF"/>
        <w:autoSpaceDE w:val="0"/>
        <w:autoSpaceDN w:val="0"/>
        <w:adjustRightInd w:val="0"/>
        <w:ind w:left="0" w:firstLine="0"/>
        <w:jc w:val="both"/>
        <w:rPr>
          <w:rFonts w:cs="Arial"/>
        </w:rPr>
      </w:pPr>
      <w:r w:rsidRPr="00ED4445">
        <w:rPr>
          <w:rFonts w:cs="Arial"/>
        </w:rPr>
        <w:t xml:space="preserve">Coadyuvar en el proceso de obtención de respaldo ciudadano de la o del aspirante a la candidatura independiente en cumplimiento a la Ley Electoral del estado de Guerrero, y a los </w:t>
      </w:r>
      <w:r w:rsidRPr="00ED4445">
        <w:rPr>
          <w:rFonts w:cs="Arial"/>
          <w:lang w:eastAsia="es-MX"/>
        </w:rPr>
        <w:t>Lineamientos que deberán observar las ciudadanas y ciudadanos interesados en postularse como candidatas o candidatos independientes a los cargos de Gubernatura del Estado, Diputaciones Locales por el principio de Mayoría Relativa y Ayuntamientos, en el Proceso Electoral Ordinario de Gubernatura del Estado, Diputaciones Locales y Ayuntamientos 2020-2021.</w:t>
      </w:r>
    </w:p>
    <w:p w:rsidR="00ED4445" w:rsidRPr="00ED4445" w:rsidRDefault="00ED4445" w:rsidP="00ED4445">
      <w:pPr>
        <w:pStyle w:val="Textoindependiente"/>
        <w:widowControl/>
        <w:shd w:val="clear" w:color="auto" w:fill="FFFFFF"/>
        <w:autoSpaceDE w:val="0"/>
        <w:autoSpaceDN w:val="0"/>
        <w:adjustRightInd w:val="0"/>
        <w:ind w:left="0"/>
        <w:jc w:val="both"/>
        <w:rPr>
          <w:rFonts w:cs="Arial"/>
        </w:rPr>
      </w:pPr>
    </w:p>
    <w:p w:rsidR="00ED4445" w:rsidRPr="00ED4445" w:rsidRDefault="00ED4445" w:rsidP="00ED4445">
      <w:pPr>
        <w:pStyle w:val="Textoindependiente"/>
        <w:widowControl/>
        <w:numPr>
          <w:ilvl w:val="0"/>
          <w:numId w:val="11"/>
        </w:numPr>
        <w:shd w:val="clear" w:color="auto" w:fill="FFFFFF"/>
        <w:autoSpaceDE w:val="0"/>
        <w:autoSpaceDN w:val="0"/>
        <w:adjustRightInd w:val="0"/>
        <w:ind w:left="0" w:firstLine="0"/>
        <w:jc w:val="both"/>
        <w:rPr>
          <w:rFonts w:cs="Arial"/>
        </w:rPr>
      </w:pPr>
      <w:r w:rsidRPr="00ED4445">
        <w:rPr>
          <w:rFonts w:cs="Arial"/>
        </w:rPr>
        <w:t>Administrar el financiamiento privado para las actividades de aspirante a una candidatura independiente, en los términos previstos por la legislación y reglamentación electoral aplicable.</w:t>
      </w:r>
    </w:p>
    <w:p w:rsidR="00ED4445" w:rsidRPr="00ED4445" w:rsidRDefault="00ED4445" w:rsidP="00ED4445">
      <w:pPr>
        <w:pStyle w:val="Prrafodelista"/>
        <w:rPr>
          <w:rFonts w:ascii="Arial" w:hAnsi="Arial" w:cs="Arial"/>
          <w:sz w:val="24"/>
          <w:szCs w:val="24"/>
        </w:rPr>
      </w:pPr>
    </w:p>
    <w:p w:rsidR="00ED4445" w:rsidRDefault="00ED4445" w:rsidP="00ED4445">
      <w:pPr>
        <w:pStyle w:val="Textoindependiente"/>
        <w:widowControl/>
        <w:numPr>
          <w:ilvl w:val="0"/>
          <w:numId w:val="11"/>
        </w:numPr>
        <w:shd w:val="clear" w:color="auto" w:fill="FFFFFF"/>
        <w:autoSpaceDE w:val="0"/>
        <w:autoSpaceDN w:val="0"/>
        <w:adjustRightInd w:val="0"/>
        <w:ind w:left="0" w:firstLine="0"/>
        <w:jc w:val="both"/>
        <w:rPr>
          <w:rFonts w:cs="Arial"/>
        </w:rPr>
      </w:pPr>
      <w:r w:rsidRPr="00ED4445">
        <w:rPr>
          <w:rFonts w:cs="Arial"/>
        </w:rPr>
        <w:t>Rendir ante la autoridad fiscalizadora correspondiente, los informes de ingresos y egresos relativos a los actos tendentes a obtener el apoyo ciudadano; y</w:t>
      </w:r>
    </w:p>
    <w:p w:rsidR="00ED4445" w:rsidRPr="00ED4445" w:rsidRDefault="00ED4445" w:rsidP="00ED4445">
      <w:pPr>
        <w:pStyle w:val="Textoindependiente"/>
        <w:widowControl/>
        <w:shd w:val="clear" w:color="auto" w:fill="FFFFFF"/>
        <w:autoSpaceDE w:val="0"/>
        <w:autoSpaceDN w:val="0"/>
        <w:adjustRightInd w:val="0"/>
        <w:ind w:left="0"/>
        <w:jc w:val="both"/>
        <w:rPr>
          <w:rFonts w:cs="Arial"/>
        </w:rPr>
      </w:pPr>
    </w:p>
    <w:p w:rsidR="00ED4445" w:rsidRPr="00ED4445" w:rsidRDefault="00ED4445" w:rsidP="00ED4445">
      <w:pPr>
        <w:pStyle w:val="Textoindependiente"/>
        <w:widowControl/>
        <w:numPr>
          <w:ilvl w:val="0"/>
          <w:numId w:val="11"/>
        </w:numPr>
        <w:shd w:val="clear" w:color="auto" w:fill="FFFFFF"/>
        <w:autoSpaceDE w:val="0"/>
        <w:autoSpaceDN w:val="0"/>
        <w:adjustRightInd w:val="0"/>
        <w:ind w:left="0" w:firstLine="0"/>
        <w:jc w:val="both"/>
        <w:rPr>
          <w:rFonts w:cs="Arial"/>
        </w:rPr>
      </w:pPr>
      <w:r w:rsidRPr="00ED4445">
        <w:rPr>
          <w:rFonts w:cs="Arial"/>
        </w:rPr>
        <w:t>Colaborar con las autoridades electorales en todo lo establecido por la normatividad aplicable y en cumplimiento con las obligaciones establecidas en la misma.</w:t>
      </w:r>
    </w:p>
    <w:p w:rsidR="00ED4445" w:rsidRPr="00ED4445" w:rsidRDefault="00ED4445" w:rsidP="00ED4445">
      <w:pPr>
        <w:pStyle w:val="Textoindependiente"/>
        <w:widowControl/>
        <w:shd w:val="clear" w:color="auto" w:fill="FFFFFF"/>
        <w:autoSpaceDE w:val="0"/>
        <w:autoSpaceDN w:val="0"/>
        <w:adjustRightInd w:val="0"/>
        <w:ind w:left="0"/>
        <w:jc w:val="both"/>
        <w:rPr>
          <w:rFonts w:cs="Arial"/>
        </w:rPr>
      </w:pPr>
    </w:p>
    <w:p w:rsidR="00ED4445" w:rsidRPr="00ED4445" w:rsidRDefault="00ED4445" w:rsidP="00ED4445">
      <w:pPr>
        <w:widowControl/>
        <w:autoSpaceDE w:val="0"/>
        <w:autoSpaceDN w:val="0"/>
        <w:adjustRightInd w:val="0"/>
        <w:rPr>
          <w:rFonts w:ascii="Arial" w:hAnsi="Arial" w:cs="Arial"/>
          <w:b/>
          <w:bCs/>
          <w:sz w:val="24"/>
          <w:szCs w:val="24"/>
        </w:rPr>
      </w:pPr>
      <w:r w:rsidRPr="00ED4445">
        <w:rPr>
          <w:rFonts w:ascii="Arial" w:hAnsi="Arial" w:cs="Arial"/>
          <w:b/>
          <w:bCs/>
          <w:sz w:val="24"/>
          <w:szCs w:val="24"/>
        </w:rPr>
        <w:t>Respecto al proceso de obtención del voto en periodo de campaña electoral:</w:t>
      </w:r>
    </w:p>
    <w:p w:rsidR="00ED4445" w:rsidRPr="00ED4445" w:rsidRDefault="00ED4445" w:rsidP="00ED4445">
      <w:pPr>
        <w:widowControl/>
        <w:autoSpaceDE w:val="0"/>
        <w:autoSpaceDN w:val="0"/>
        <w:adjustRightInd w:val="0"/>
        <w:jc w:val="both"/>
        <w:rPr>
          <w:rFonts w:ascii="Arial" w:hAnsi="Arial" w:cs="Arial"/>
          <w:b/>
          <w:bCs/>
          <w:sz w:val="24"/>
          <w:szCs w:val="24"/>
        </w:rPr>
      </w:pPr>
    </w:p>
    <w:p w:rsidR="00ED4445" w:rsidRPr="00ED4445" w:rsidRDefault="00ED4445" w:rsidP="00ED4445">
      <w:pPr>
        <w:pStyle w:val="Prrafodelista"/>
        <w:widowControl/>
        <w:numPr>
          <w:ilvl w:val="0"/>
          <w:numId w:val="10"/>
        </w:numPr>
        <w:autoSpaceDE w:val="0"/>
        <w:autoSpaceDN w:val="0"/>
        <w:adjustRightInd w:val="0"/>
        <w:ind w:left="0" w:firstLine="0"/>
        <w:jc w:val="both"/>
        <w:rPr>
          <w:rFonts w:ascii="Arial" w:hAnsi="Arial" w:cs="Arial"/>
          <w:sz w:val="24"/>
          <w:szCs w:val="24"/>
        </w:rPr>
      </w:pPr>
      <w:r w:rsidRPr="00ED4445">
        <w:rPr>
          <w:rFonts w:ascii="Arial" w:hAnsi="Arial" w:cs="Arial"/>
          <w:sz w:val="24"/>
          <w:szCs w:val="24"/>
        </w:rPr>
        <w:t>Administrar el financiamiento público que se asigne a la candidatura independiente, de conformidad con la normatividad electoral, por parte del Instituto Electoral y de Participación Ciudadana del Estado de Guerrero;</w:t>
      </w:r>
    </w:p>
    <w:p w:rsidR="00ED4445" w:rsidRPr="00ED4445" w:rsidRDefault="00ED4445" w:rsidP="00ED4445">
      <w:pPr>
        <w:pStyle w:val="Prrafodelista"/>
        <w:widowControl/>
        <w:autoSpaceDE w:val="0"/>
        <w:autoSpaceDN w:val="0"/>
        <w:adjustRightInd w:val="0"/>
        <w:jc w:val="both"/>
        <w:rPr>
          <w:rFonts w:ascii="Arial" w:hAnsi="Arial" w:cs="Arial"/>
          <w:sz w:val="24"/>
          <w:szCs w:val="24"/>
        </w:rPr>
      </w:pPr>
    </w:p>
    <w:p w:rsidR="00ED4445" w:rsidRPr="00ED4445" w:rsidRDefault="00ED4445" w:rsidP="00ED4445">
      <w:pPr>
        <w:pStyle w:val="Prrafodelista"/>
        <w:widowControl/>
        <w:numPr>
          <w:ilvl w:val="0"/>
          <w:numId w:val="10"/>
        </w:numPr>
        <w:autoSpaceDE w:val="0"/>
        <w:autoSpaceDN w:val="0"/>
        <w:adjustRightInd w:val="0"/>
        <w:ind w:left="0" w:firstLine="0"/>
        <w:jc w:val="both"/>
        <w:rPr>
          <w:rFonts w:ascii="Arial" w:hAnsi="Arial" w:cs="Arial"/>
          <w:sz w:val="24"/>
          <w:szCs w:val="24"/>
        </w:rPr>
      </w:pPr>
      <w:r w:rsidRPr="00ED4445">
        <w:rPr>
          <w:rFonts w:ascii="Arial" w:hAnsi="Arial" w:cs="Arial"/>
          <w:sz w:val="24"/>
          <w:szCs w:val="24"/>
        </w:rPr>
        <w:t xml:space="preserve">Administrar el financiamiento privado que obtenga la candidatura independiente, para el desarrollo de sus actividades en los términos precisados por la legislación y reglamentación electoral aplicable; y </w:t>
      </w:r>
    </w:p>
    <w:p w:rsidR="00ED4445" w:rsidRPr="00ED4445" w:rsidRDefault="00ED4445" w:rsidP="00ED4445">
      <w:pPr>
        <w:pStyle w:val="Prrafodelista"/>
        <w:jc w:val="both"/>
        <w:rPr>
          <w:rFonts w:ascii="Arial" w:hAnsi="Arial" w:cs="Arial"/>
          <w:sz w:val="24"/>
          <w:szCs w:val="24"/>
        </w:rPr>
      </w:pPr>
    </w:p>
    <w:p w:rsidR="00ED4445" w:rsidRPr="00ED4445" w:rsidRDefault="00ED4445" w:rsidP="00ED4445">
      <w:pPr>
        <w:pStyle w:val="Prrafodelista"/>
        <w:widowControl/>
        <w:numPr>
          <w:ilvl w:val="0"/>
          <w:numId w:val="10"/>
        </w:numPr>
        <w:autoSpaceDE w:val="0"/>
        <w:autoSpaceDN w:val="0"/>
        <w:adjustRightInd w:val="0"/>
        <w:ind w:left="0" w:firstLine="0"/>
        <w:jc w:val="both"/>
        <w:rPr>
          <w:rFonts w:ascii="Arial" w:hAnsi="Arial" w:cs="Arial"/>
          <w:sz w:val="24"/>
          <w:szCs w:val="24"/>
        </w:rPr>
      </w:pPr>
      <w:r w:rsidRPr="00ED4445">
        <w:rPr>
          <w:rFonts w:ascii="Arial" w:hAnsi="Arial" w:cs="Arial"/>
          <w:sz w:val="24"/>
          <w:szCs w:val="24"/>
        </w:rPr>
        <w:t>Colaborar con la autoridad electoral en todo lo establecido por la legislación y reglamentación electoral aplicable y en cumplimiento con las obligaciones establecidas en las mismas.</w:t>
      </w:r>
    </w:p>
    <w:p w:rsidR="00ED4445" w:rsidRPr="00ED4445" w:rsidRDefault="00ED4445" w:rsidP="00ED4445">
      <w:pPr>
        <w:pStyle w:val="Textoindependiente"/>
        <w:ind w:left="0"/>
        <w:jc w:val="both"/>
        <w:rPr>
          <w:rFonts w:cs="Arial"/>
          <w:b/>
          <w:bCs/>
        </w:rPr>
      </w:pPr>
    </w:p>
    <w:p w:rsidR="00ED4445" w:rsidRPr="00ED4445" w:rsidRDefault="00ED4445" w:rsidP="00ED4445">
      <w:pPr>
        <w:pStyle w:val="Textoindependiente"/>
        <w:ind w:left="0"/>
        <w:jc w:val="both"/>
        <w:rPr>
          <w:rFonts w:cs="Arial"/>
          <w:b/>
          <w:bCs/>
        </w:rPr>
      </w:pPr>
      <w:r w:rsidRPr="00ED4445">
        <w:rPr>
          <w:rFonts w:cs="Arial"/>
          <w:b/>
          <w:bCs/>
        </w:rPr>
        <w:t>Artículo 3. Domicilio.</w:t>
      </w:r>
    </w:p>
    <w:p w:rsidR="00ED4445" w:rsidRPr="00ED4445" w:rsidRDefault="00ED4445" w:rsidP="00ED4445">
      <w:pPr>
        <w:pStyle w:val="Textoindependiente"/>
        <w:ind w:left="0"/>
        <w:jc w:val="both"/>
        <w:rPr>
          <w:rFonts w:cs="Arial"/>
          <w:b/>
          <w:bCs/>
        </w:rPr>
      </w:pPr>
    </w:p>
    <w:p w:rsidR="00ED4445" w:rsidRPr="00ED4445" w:rsidRDefault="00ED4445" w:rsidP="00ED4445">
      <w:pPr>
        <w:pStyle w:val="Textoindependiente"/>
        <w:ind w:left="0"/>
        <w:jc w:val="both"/>
        <w:rPr>
          <w:rFonts w:cs="Arial"/>
        </w:rPr>
      </w:pPr>
      <w:r w:rsidRPr="00ED4445">
        <w:rPr>
          <w:rFonts w:cs="Arial"/>
          <w:spacing w:val="-1"/>
        </w:rPr>
        <w:t xml:space="preserve">El domicilio de la </w:t>
      </w:r>
      <w:r w:rsidRPr="00ED4445">
        <w:rPr>
          <w:rFonts w:cs="Arial"/>
        </w:rPr>
        <w:t>Asociación Civil está ubicado en (___________6___________).</w:t>
      </w:r>
    </w:p>
    <w:p w:rsidR="00ED4445" w:rsidRPr="00ED4445" w:rsidRDefault="00ED4445" w:rsidP="00ED4445">
      <w:pPr>
        <w:pStyle w:val="Textoindependiente"/>
        <w:ind w:left="0"/>
        <w:jc w:val="both"/>
        <w:rPr>
          <w:rFonts w:cs="Arial"/>
        </w:rPr>
      </w:pPr>
    </w:p>
    <w:p w:rsidR="00ED4445" w:rsidRPr="00ED4445" w:rsidRDefault="00ED4445" w:rsidP="00ED4445">
      <w:pPr>
        <w:pStyle w:val="Textoindependiente"/>
        <w:ind w:left="0"/>
        <w:jc w:val="both"/>
        <w:rPr>
          <w:rFonts w:cs="Arial"/>
          <w:b/>
          <w:bCs/>
        </w:rPr>
      </w:pPr>
      <w:r w:rsidRPr="00ED4445">
        <w:rPr>
          <w:rFonts w:cs="Arial"/>
          <w:b/>
          <w:bCs/>
        </w:rPr>
        <w:t>Artículo</w:t>
      </w:r>
      <w:r w:rsidRPr="00ED4445">
        <w:rPr>
          <w:rFonts w:cs="Arial"/>
          <w:b/>
          <w:bCs/>
          <w:spacing w:val="2"/>
        </w:rPr>
        <w:t xml:space="preserve"> </w:t>
      </w:r>
      <w:r w:rsidRPr="00ED4445">
        <w:rPr>
          <w:rFonts w:cs="Arial"/>
          <w:b/>
          <w:bCs/>
          <w:spacing w:val="-1"/>
        </w:rPr>
        <w:t>4</w:t>
      </w:r>
      <w:r w:rsidRPr="00ED4445">
        <w:rPr>
          <w:rFonts w:cs="Arial"/>
          <w:b/>
          <w:bCs/>
        </w:rPr>
        <w:t>. Nacionalidad.</w:t>
      </w:r>
    </w:p>
    <w:p w:rsidR="00ED4445" w:rsidRPr="00ED4445" w:rsidRDefault="00ED4445" w:rsidP="00ED4445">
      <w:pPr>
        <w:pStyle w:val="Textoindependiente"/>
        <w:ind w:left="0"/>
        <w:jc w:val="both"/>
        <w:rPr>
          <w:rFonts w:cs="Arial"/>
          <w:b/>
          <w:bCs/>
        </w:rPr>
      </w:pPr>
    </w:p>
    <w:p w:rsidR="00ED4445" w:rsidRPr="00ED4445" w:rsidRDefault="00ED4445" w:rsidP="00ED4445">
      <w:pPr>
        <w:pStyle w:val="Textoindependiente"/>
        <w:ind w:left="0"/>
        <w:jc w:val="both"/>
        <w:rPr>
          <w:rFonts w:cs="Arial"/>
        </w:rPr>
      </w:pPr>
      <w:r w:rsidRPr="00ED4445">
        <w:rPr>
          <w:rFonts w:cs="Arial"/>
          <w:spacing w:val="-1"/>
        </w:rPr>
        <w:t>L</w:t>
      </w:r>
      <w:r w:rsidRPr="00ED4445">
        <w:rPr>
          <w:rFonts w:cs="Arial"/>
        </w:rPr>
        <w:t>a</w:t>
      </w:r>
      <w:r w:rsidRPr="00ED4445">
        <w:rPr>
          <w:rFonts w:cs="Arial"/>
          <w:spacing w:val="2"/>
        </w:rPr>
        <w:t xml:space="preserve"> </w:t>
      </w:r>
      <w:r w:rsidRPr="00ED4445">
        <w:rPr>
          <w:rFonts w:cs="Arial"/>
          <w:spacing w:val="-1"/>
        </w:rPr>
        <w:t>Asociación Civil</w:t>
      </w:r>
      <w:r w:rsidRPr="00ED4445">
        <w:rPr>
          <w:rFonts w:cs="Arial"/>
          <w:spacing w:val="4"/>
        </w:rPr>
        <w:t xml:space="preserve"> </w:t>
      </w:r>
      <w:r w:rsidRPr="00ED4445">
        <w:rPr>
          <w:rFonts w:cs="Arial"/>
          <w:spacing w:val="-1"/>
        </w:rPr>
        <w:t xml:space="preserve">se </w:t>
      </w:r>
      <w:r w:rsidRPr="00ED4445">
        <w:rPr>
          <w:rFonts w:cs="Arial"/>
        </w:rPr>
        <w:t>constituye bajo los preceptos de las leyes mexicanas vigentes y dada la calidad de sus asociados, por disposición legal es mexicana.</w:t>
      </w:r>
    </w:p>
    <w:p w:rsidR="00ED4445" w:rsidRPr="00ED4445" w:rsidRDefault="00ED4445" w:rsidP="00ED4445">
      <w:pPr>
        <w:pStyle w:val="Textoindependiente"/>
        <w:ind w:left="0"/>
        <w:jc w:val="both"/>
        <w:rPr>
          <w:rFonts w:cs="Arial"/>
        </w:rPr>
      </w:pPr>
    </w:p>
    <w:p w:rsidR="00ED4445" w:rsidRPr="00ED4445" w:rsidRDefault="00ED4445" w:rsidP="00ED4445">
      <w:pPr>
        <w:widowControl/>
        <w:autoSpaceDE w:val="0"/>
        <w:autoSpaceDN w:val="0"/>
        <w:adjustRightInd w:val="0"/>
        <w:jc w:val="both"/>
        <w:rPr>
          <w:rFonts w:ascii="Arial" w:hAnsi="Arial" w:cs="Arial"/>
          <w:b/>
          <w:bCs/>
          <w:sz w:val="24"/>
          <w:szCs w:val="24"/>
        </w:rPr>
      </w:pPr>
      <w:r w:rsidRPr="00ED4445">
        <w:rPr>
          <w:rFonts w:ascii="Arial" w:hAnsi="Arial" w:cs="Arial"/>
          <w:b/>
          <w:bCs/>
          <w:sz w:val="24"/>
          <w:szCs w:val="24"/>
        </w:rPr>
        <w:t>Artículo 5. Duración.</w:t>
      </w:r>
    </w:p>
    <w:p w:rsidR="00ED4445" w:rsidRPr="00ED4445" w:rsidRDefault="00ED4445" w:rsidP="00ED4445">
      <w:pPr>
        <w:widowControl/>
        <w:autoSpaceDE w:val="0"/>
        <w:autoSpaceDN w:val="0"/>
        <w:adjustRightInd w:val="0"/>
        <w:jc w:val="both"/>
        <w:rPr>
          <w:rFonts w:ascii="Arial" w:hAnsi="Arial" w:cs="Arial"/>
          <w:b/>
          <w:bCs/>
          <w:sz w:val="24"/>
          <w:szCs w:val="24"/>
        </w:rPr>
      </w:pPr>
    </w:p>
    <w:p w:rsidR="00ED4445" w:rsidRPr="00ED4445" w:rsidRDefault="00ED4445" w:rsidP="00ED4445">
      <w:pPr>
        <w:widowControl/>
        <w:autoSpaceDE w:val="0"/>
        <w:autoSpaceDN w:val="0"/>
        <w:adjustRightInd w:val="0"/>
        <w:jc w:val="both"/>
        <w:rPr>
          <w:rFonts w:ascii="Arial" w:hAnsi="Arial" w:cs="Arial"/>
          <w:sz w:val="24"/>
          <w:szCs w:val="24"/>
        </w:rPr>
      </w:pPr>
      <w:r w:rsidRPr="00ED4445">
        <w:rPr>
          <w:rFonts w:ascii="Arial" w:hAnsi="Arial" w:cs="Arial"/>
          <w:sz w:val="24"/>
          <w:szCs w:val="24"/>
        </w:rPr>
        <w:t>La duración de la</w:t>
      </w:r>
      <w:r w:rsidRPr="00ED4445">
        <w:rPr>
          <w:rFonts w:ascii="Arial" w:hAnsi="Arial" w:cs="Arial"/>
          <w:spacing w:val="-1"/>
          <w:sz w:val="24"/>
          <w:szCs w:val="24"/>
        </w:rPr>
        <w:t xml:space="preserve"> </w:t>
      </w:r>
      <w:r w:rsidRPr="00ED4445">
        <w:rPr>
          <w:rFonts w:ascii="Arial" w:hAnsi="Arial" w:cs="Arial"/>
          <w:sz w:val="24"/>
          <w:szCs w:val="24"/>
        </w:rPr>
        <w:t>Asociación Civil, se circunscribe exclusivamente a los plazos para la notificación de la pretensión de participar como aspirante a una candidatura independiente, el registro de aspirante, la campaña, la rendición de cuentas y todos aquellos procedimientos relacionados con los mismos, y será liquidada una vez concluido el Proceso Electoral Ordinario de Gubernatura del Estado, Diputaciones Locales y Ayuntamientos 2020-2021, y en su caso, extraordinario que de este derive, conforme a lo dispuesto en los Lineamientos para la disolución y liquidación de las asociaciones civiles constituidas para obtención de candidaturas independientes correspondientes a los procesos electorales locales en el estado de Guerrero, aprobados por el Instituto Electoral y de Participación Ciudadana del Estado de Guerrero.</w:t>
      </w:r>
    </w:p>
    <w:p w:rsidR="00ED4445" w:rsidRPr="00ED4445" w:rsidRDefault="00ED4445" w:rsidP="00ED4445">
      <w:pPr>
        <w:jc w:val="both"/>
        <w:rPr>
          <w:rFonts w:ascii="Arial" w:hAnsi="Arial" w:cs="Arial"/>
          <w:sz w:val="24"/>
          <w:szCs w:val="24"/>
        </w:rPr>
      </w:pPr>
    </w:p>
    <w:p w:rsidR="00ED4445" w:rsidRPr="00ED4445" w:rsidRDefault="00ED4445" w:rsidP="00ED4445">
      <w:pPr>
        <w:widowControl/>
        <w:autoSpaceDE w:val="0"/>
        <w:autoSpaceDN w:val="0"/>
        <w:adjustRightInd w:val="0"/>
        <w:jc w:val="center"/>
        <w:rPr>
          <w:rFonts w:ascii="Arial" w:hAnsi="Arial" w:cs="Arial"/>
          <w:b/>
          <w:bCs/>
          <w:sz w:val="24"/>
          <w:szCs w:val="24"/>
        </w:rPr>
      </w:pPr>
      <w:r w:rsidRPr="00ED4445">
        <w:rPr>
          <w:rFonts w:ascii="Arial" w:hAnsi="Arial" w:cs="Arial"/>
          <w:b/>
          <w:bCs/>
          <w:sz w:val="24"/>
          <w:szCs w:val="24"/>
        </w:rPr>
        <w:t>CAPÍTULO II</w:t>
      </w:r>
    </w:p>
    <w:p w:rsidR="00ED4445" w:rsidRPr="00ED4445" w:rsidRDefault="00ED4445" w:rsidP="00ED4445">
      <w:pPr>
        <w:widowControl/>
        <w:autoSpaceDE w:val="0"/>
        <w:autoSpaceDN w:val="0"/>
        <w:adjustRightInd w:val="0"/>
        <w:jc w:val="center"/>
        <w:rPr>
          <w:rFonts w:ascii="Arial" w:hAnsi="Arial" w:cs="Arial"/>
          <w:b/>
          <w:bCs/>
          <w:sz w:val="24"/>
          <w:szCs w:val="24"/>
        </w:rPr>
      </w:pPr>
      <w:r w:rsidRPr="00ED4445">
        <w:rPr>
          <w:rFonts w:ascii="Arial" w:hAnsi="Arial" w:cs="Arial"/>
          <w:b/>
          <w:bCs/>
          <w:sz w:val="24"/>
          <w:szCs w:val="24"/>
        </w:rPr>
        <w:t>De la capacidad y Patrimonio</w:t>
      </w:r>
    </w:p>
    <w:p w:rsidR="00ED4445" w:rsidRPr="00ED4445" w:rsidRDefault="00ED4445" w:rsidP="00ED4445">
      <w:pPr>
        <w:widowControl/>
        <w:autoSpaceDE w:val="0"/>
        <w:autoSpaceDN w:val="0"/>
        <w:adjustRightInd w:val="0"/>
        <w:rPr>
          <w:rFonts w:ascii="Arial" w:hAnsi="Arial" w:cs="Arial"/>
          <w:bCs/>
          <w:sz w:val="24"/>
          <w:szCs w:val="24"/>
        </w:rPr>
      </w:pPr>
    </w:p>
    <w:p w:rsidR="00ED4445" w:rsidRPr="00ED4445" w:rsidRDefault="00ED4445" w:rsidP="00ED4445">
      <w:pPr>
        <w:widowControl/>
        <w:autoSpaceDE w:val="0"/>
        <w:autoSpaceDN w:val="0"/>
        <w:adjustRightInd w:val="0"/>
        <w:jc w:val="both"/>
        <w:rPr>
          <w:rFonts w:ascii="Arial" w:hAnsi="Arial" w:cs="Arial"/>
          <w:b/>
          <w:bCs/>
          <w:sz w:val="24"/>
          <w:szCs w:val="24"/>
        </w:rPr>
      </w:pPr>
      <w:r w:rsidRPr="00ED4445">
        <w:rPr>
          <w:rFonts w:ascii="Arial" w:hAnsi="Arial" w:cs="Arial"/>
          <w:b/>
          <w:bCs/>
          <w:sz w:val="24"/>
          <w:szCs w:val="24"/>
        </w:rPr>
        <w:t>Artículo 6. Capacidad.</w:t>
      </w:r>
    </w:p>
    <w:p w:rsidR="00ED4445" w:rsidRPr="00ED4445" w:rsidRDefault="00ED4445" w:rsidP="00ED4445">
      <w:pPr>
        <w:widowControl/>
        <w:autoSpaceDE w:val="0"/>
        <w:autoSpaceDN w:val="0"/>
        <w:adjustRightInd w:val="0"/>
        <w:jc w:val="both"/>
        <w:rPr>
          <w:rFonts w:ascii="Arial" w:hAnsi="Arial" w:cs="Arial"/>
          <w:bCs/>
          <w:sz w:val="24"/>
          <w:szCs w:val="24"/>
        </w:rPr>
      </w:pPr>
    </w:p>
    <w:p w:rsidR="00ED4445" w:rsidRPr="00ED4445" w:rsidRDefault="00ED4445" w:rsidP="00ED4445">
      <w:pPr>
        <w:widowControl/>
        <w:autoSpaceDE w:val="0"/>
        <w:autoSpaceDN w:val="0"/>
        <w:adjustRightInd w:val="0"/>
        <w:jc w:val="both"/>
        <w:rPr>
          <w:rFonts w:ascii="Arial" w:hAnsi="Arial" w:cs="Arial"/>
          <w:bCs/>
          <w:sz w:val="24"/>
          <w:szCs w:val="24"/>
        </w:rPr>
      </w:pPr>
      <w:r w:rsidRPr="00ED4445">
        <w:rPr>
          <w:rFonts w:ascii="Arial" w:hAnsi="Arial" w:cs="Arial"/>
          <w:bCs/>
          <w:sz w:val="24"/>
          <w:szCs w:val="24"/>
        </w:rPr>
        <w:lastRenderedPageBreak/>
        <w:t>La Asociación Civil tiene capacidad jurídica, pudiendo ejercer por medio de sus órganos los actos jurídicos y contratos necesarios que correspondan con su naturaleza jurídica y su objeto, quedando autorizada a efectuar los actos, trámites, gestiones y peticiones que sean necesarios y/o convenientes para ello, debiendo sujetar dichas actuaciones a las disposiciones de la Ley electoral local del Estado de Guerrero y demás normativa aplicable.</w:t>
      </w:r>
    </w:p>
    <w:p w:rsidR="00ED4445" w:rsidRPr="00ED4445" w:rsidRDefault="00ED4445" w:rsidP="00ED4445">
      <w:pPr>
        <w:widowControl/>
        <w:autoSpaceDE w:val="0"/>
        <w:autoSpaceDN w:val="0"/>
        <w:adjustRightInd w:val="0"/>
        <w:jc w:val="both"/>
        <w:rPr>
          <w:rFonts w:ascii="Arial" w:hAnsi="Arial" w:cs="Arial"/>
          <w:bCs/>
          <w:sz w:val="24"/>
          <w:szCs w:val="24"/>
        </w:rPr>
      </w:pPr>
    </w:p>
    <w:p w:rsidR="00ED4445" w:rsidRPr="00ED4445" w:rsidRDefault="00ED4445" w:rsidP="00ED4445">
      <w:pPr>
        <w:widowControl/>
        <w:autoSpaceDE w:val="0"/>
        <w:autoSpaceDN w:val="0"/>
        <w:adjustRightInd w:val="0"/>
        <w:jc w:val="both"/>
        <w:rPr>
          <w:rFonts w:ascii="Arial" w:hAnsi="Arial" w:cs="Arial"/>
          <w:sz w:val="24"/>
          <w:szCs w:val="24"/>
        </w:rPr>
      </w:pPr>
      <w:r w:rsidRPr="00ED4445">
        <w:rPr>
          <w:rFonts w:ascii="Arial" w:hAnsi="Arial" w:cs="Arial"/>
          <w:b/>
          <w:sz w:val="24"/>
          <w:szCs w:val="24"/>
        </w:rPr>
        <w:t>Artículo 7. Patrimonio.</w:t>
      </w:r>
    </w:p>
    <w:p w:rsidR="00ED4445" w:rsidRPr="00ED4445" w:rsidRDefault="00ED4445" w:rsidP="00ED4445">
      <w:pPr>
        <w:widowControl/>
        <w:autoSpaceDE w:val="0"/>
        <w:autoSpaceDN w:val="0"/>
        <w:adjustRightInd w:val="0"/>
        <w:jc w:val="both"/>
        <w:rPr>
          <w:rFonts w:ascii="Arial" w:hAnsi="Arial" w:cs="Arial"/>
          <w:sz w:val="24"/>
          <w:szCs w:val="24"/>
        </w:rPr>
      </w:pPr>
    </w:p>
    <w:p w:rsidR="00ED4445" w:rsidRPr="00ED4445" w:rsidRDefault="00ED4445" w:rsidP="00ED4445">
      <w:pPr>
        <w:widowControl/>
        <w:autoSpaceDE w:val="0"/>
        <w:autoSpaceDN w:val="0"/>
        <w:adjustRightInd w:val="0"/>
        <w:jc w:val="both"/>
        <w:rPr>
          <w:rFonts w:ascii="Arial" w:hAnsi="Arial" w:cs="Arial"/>
          <w:sz w:val="24"/>
          <w:szCs w:val="24"/>
        </w:rPr>
      </w:pPr>
      <w:r w:rsidRPr="00ED4445">
        <w:rPr>
          <w:rFonts w:ascii="Arial" w:hAnsi="Arial" w:cs="Arial"/>
          <w:sz w:val="24"/>
          <w:szCs w:val="24"/>
        </w:rPr>
        <w:t>El patrimonio de la asociación está conformado por:</w:t>
      </w:r>
    </w:p>
    <w:p w:rsidR="00ED4445" w:rsidRPr="00ED4445" w:rsidRDefault="00ED4445" w:rsidP="00ED4445">
      <w:pPr>
        <w:widowControl/>
        <w:autoSpaceDE w:val="0"/>
        <w:autoSpaceDN w:val="0"/>
        <w:adjustRightInd w:val="0"/>
        <w:jc w:val="both"/>
        <w:rPr>
          <w:rFonts w:ascii="Arial" w:hAnsi="Arial" w:cs="Arial"/>
          <w:sz w:val="24"/>
          <w:szCs w:val="24"/>
        </w:rPr>
      </w:pPr>
    </w:p>
    <w:p w:rsidR="00ED4445" w:rsidRPr="00ED4445" w:rsidRDefault="00ED4445" w:rsidP="00ED4445">
      <w:pPr>
        <w:pStyle w:val="Prrafodelista"/>
        <w:widowControl/>
        <w:numPr>
          <w:ilvl w:val="0"/>
          <w:numId w:val="12"/>
        </w:numPr>
        <w:autoSpaceDE w:val="0"/>
        <w:autoSpaceDN w:val="0"/>
        <w:adjustRightInd w:val="0"/>
        <w:ind w:left="0" w:firstLine="0"/>
        <w:jc w:val="both"/>
        <w:rPr>
          <w:rFonts w:ascii="Arial" w:hAnsi="Arial" w:cs="Arial"/>
          <w:sz w:val="24"/>
          <w:szCs w:val="24"/>
        </w:rPr>
      </w:pPr>
      <w:r w:rsidRPr="00ED4445">
        <w:rPr>
          <w:rFonts w:ascii="Arial" w:hAnsi="Arial" w:cs="Arial"/>
          <w:sz w:val="24"/>
          <w:szCs w:val="24"/>
        </w:rPr>
        <w:t>Las aportaciones efectuadas a favor de la o del aspirante a la candidatura independiente, o en su caso a la candidata o al candidato independiente, en forma libre y voluntaria por personas físicas, de conformidad con la normativa electoral aplicable;</w:t>
      </w:r>
    </w:p>
    <w:p w:rsidR="00ED4445" w:rsidRPr="00ED4445" w:rsidRDefault="00ED4445" w:rsidP="00ED4445">
      <w:pPr>
        <w:pStyle w:val="Prrafodelista"/>
        <w:widowControl/>
        <w:autoSpaceDE w:val="0"/>
        <w:autoSpaceDN w:val="0"/>
        <w:adjustRightInd w:val="0"/>
        <w:jc w:val="both"/>
        <w:rPr>
          <w:rFonts w:ascii="Arial" w:hAnsi="Arial" w:cs="Arial"/>
          <w:sz w:val="24"/>
          <w:szCs w:val="24"/>
        </w:rPr>
      </w:pPr>
    </w:p>
    <w:p w:rsidR="00ED4445" w:rsidRPr="00ED4445" w:rsidRDefault="00ED4445" w:rsidP="00ED4445">
      <w:pPr>
        <w:pStyle w:val="Prrafodelista"/>
        <w:widowControl/>
        <w:numPr>
          <w:ilvl w:val="0"/>
          <w:numId w:val="12"/>
        </w:numPr>
        <w:autoSpaceDE w:val="0"/>
        <w:autoSpaceDN w:val="0"/>
        <w:adjustRightInd w:val="0"/>
        <w:ind w:left="0" w:firstLine="0"/>
        <w:jc w:val="both"/>
        <w:rPr>
          <w:rFonts w:ascii="Arial" w:hAnsi="Arial" w:cs="Arial"/>
          <w:sz w:val="24"/>
          <w:szCs w:val="24"/>
        </w:rPr>
      </w:pPr>
      <w:r w:rsidRPr="00ED4445">
        <w:rPr>
          <w:rFonts w:ascii="Arial" w:hAnsi="Arial" w:cs="Arial"/>
          <w:sz w:val="24"/>
          <w:szCs w:val="24"/>
        </w:rPr>
        <w:t>Las aportaciones que realicen los asociados con motivo de su constitución.</w:t>
      </w:r>
    </w:p>
    <w:p w:rsidR="00ED4445" w:rsidRPr="00ED4445" w:rsidRDefault="00ED4445" w:rsidP="00ED4445">
      <w:pPr>
        <w:pStyle w:val="Prrafodelista"/>
        <w:rPr>
          <w:rFonts w:ascii="Arial" w:hAnsi="Arial" w:cs="Arial"/>
          <w:sz w:val="24"/>
          <w:szCs w:val="24"/>
        </w:rPr>
      </w:pPr>
    </w:p>
    <w:p w:rsidR="00ED4445" w:rsidRPr="00ED4445" w:rsidRDefault="00ED4445" w:rsidP="00ED4445">
      <w:pPr>
        <w:pStyle w:val="Prrafodelista"/>
        <w:widowControl/>
        <w:numPr>
          <w:ilvl w:val="0"/>
          <w:numId w:val="12"/>
        </w:numPr>
        <w:autoSpaceDE w:val="0"/>
        <w:autoSpaceDN w:val="0"/>
        <w:adjustRightInd w:val="0"/>
        <w:ind w:left="0" w:firstLine="0"/>
        <w:jc w:val="both"/>
        <w:rPr>
          <w:rFonts w:ascii="Arial" w:hAnsi="Arial" w:cs="Arial"/>
          <w:sz w:val="24"/>
          <w:szCs w:val="24"/>
        </w:rPr>
      </w:pPr>
      <w:r w:rsidRPr="00ED4445">
        <w:rPr>
          <w:rFonts w:ascii="Arial" w:hAnsi="Arial" w:cs="Arial"/>
          <w:sz w:val="24"/>
          <w:szCs w:val="24"/>
        </w:rPr>
        <w:t>El financiamiento que corresponda a la candidatura independiente, de conformidad con lo dispuesto por los artículos 74 y 75 de la Ley Número 483 de Instituciones y Procedimientos Electorales del Estado de Guerrero; y</w:t>
      </w:r>
    </w:p>
    <w:p w:rsidR="00ED4445" w:rsidRPr="00ED4445" w:rsidRDefault="00ED4445" w:rsidP="00ED4445">
      <w:pPr>
        <w:pStyle w:val="Prrafodelista"/>
        <w:rPr>
          <w:rFonts w:ascii="Arial" w:hAnsi="Arial" w:cs="Arial"/>
          <w:sz w:val="24"/>
          <w:szCs w:val="24"/>
        </w:rPr>
      </w:pPr>
    </w:p>
    <w:p w:rsidR="00ED4445" w:rsidRPr="00ED4445" w:rsidRDefault="00ED4445" w:rsidP="00ED4445">
      <w:pPr>
        <w:pStyle w:val="Prrafodelista"/>
        <w:widowControl/>
        <w:numPr>
          <w:ilvl w:val="0"/>
          <w:numId w:val="12"/>
        </w:numPr>
        <w:autoSpaceDE w:val="0"/>
        <w:autoSpaceDN w:val="0"/>
        <w:adjustRightInd w:val="0"/>
        <w:ind w:left="0" w:firstLine="0"/>
        <w:jc w:val="both"/>
        <w:rPr>
          <w:rFonts w:ascii="Arial" w:hAnsi="Arial" w:cs="Arial"/>
          <w:sz w:val="24"/>
          <w:szCs w:val="24"/>
        </w:rPr>
      </w:pPr>
      <w:r w:rsidRPr="00ED4445">
        <w:rPr>
          <w:rFonts w:ascii="Arial" w:hAnsi="Arial" w:cs="Arial"/>
          <w:sz w:val="24"/>
          <w:szCs w:val="24"/>
        </w:rPr>
        <w:t>Cualquier otro ingreso licito acorde al fin del objeto y conforme a su naturaleza jurídica; permitido por las disposiciones de la Ley Número 483 de Instituciones y Procedimientos Electorales del Estado de Guerrero y demás legislación aplicable.</w:t>
      </w:r>
    </w:p>
    <w:p w:rsidR="00ED4445" w:rsidRPr="00ED4445" w:rsidRDefault="00ED4445" w:rsidP="00ED4445">
      <w:pPr>
        <w:widowControl/>
        <w:autoSpaceDE w:val="0"/>
        <w:autoSpaceDN w:val="0"/>
        <w:adjustRightInd w:val="0"/>
        <w:jc w:val="both"/>
        <w:rPr>
          <w:rFonts w:ascii="Arial" w:hAnsi="Arial" w:cs="Arial"/>
          <w:sz w:val="24"/>
          <w:szCs w:val="24"/>
        </w:rPr>
      </w:pPr>
    </w:p>
    <w:p w:rsidR="00ED4445" w:rsidRPr="00ED4445" w:rsidRDefault="00ED4445" w:rsidP="00ED4445">
      <w:pPr>
        <w:widowControl/>
        <w:autoSpaceDE w:val="0"/>
        <w:autoSpaceDN w:val="0"/>
        <w:adjustRightInd w:val="0"/>
        <w:jc w:val="both"/>
        <w:rPr>
          <w:rFonts w:ascii="Arial" w:hAnsi="Arial" w:cs="Arial"/>
          <w:sz w:val="24"/>
          <w:szCs w:val="24"/>
        </w:rPr>
      </w:pPr>
      <w:r w:rsidRPr="00ED4445">
        <w:rPr>
          <w:rFonts w:ascii="Arial" w:hAnsi="Arial" w:cs="Arial"/>
          <w:b/>
          <w:sz w:val="24"/>
          <w:szCs w:val="24"/>
        </w:rPr>
        <w:t>Artículo 8</w:t>
      </w:r>
      <w:r w:rsidRPr="00ED4445">
        <w:rPr>
          <w:rFonts w:ascii="Arial" w:hAnsi="Arial" w:cs="Arial"/>
          <w:sz w:val="24"/>
          <w:szCs w:val="24"/>
        </w:rPr>
        <w:t>. El patrimonio de la Asociación Civil será destinado única y exclusivamente a los fines propios de su objeto social, queda prohibido otorgar beneficios sobre los apoyos o estímulos públicos que recibe, así como del remanente; a institución alguna o a sus integrantes, tampoco a personas físicas o entre sus asociados y se deberá cumplir con los establecido en el Reglamento de Fiscalización aplicable.</w:t>
      </w:r>
    </w:p>
    <w:p w:rsidR="00ED4445" w:rsidRPr="00ED4445" w:rsidRDefault="00ED4445" w:rsidP="00ED4445">
      <w:pPr>
        <w:widowControl/>
        <w:autoSpaceDE w:val="0"/>
        <w:autoSpaceDN w:val="0"/>
        <w:adjustRightInd w:val="0"/>
        <w:jc w:val="both"/>
        <w:rPr>
          <w:rFonts w:ascii="Arial" w:hAnsi="Arial" w:cs="Arial"/>
          <w:sz w:val="24"/>
          <w:szCs w:val="24"/>
        </w:rPr>
      </w:pPr>
    </w:p>
    <w:p w:rsidR="00ED4445" w:rsidRPr="00ED4445" w:rsidRDefault="00ED4445" w:rsidP="00ED4445">
      <w:pPr>
        <w:widowControl/>
        <w:autoSpaceDE w:val="0"/>
        <w:autoSpaceDN w:val="0"/>
        <w:adjustRightInd w:val="0"/>
        <w:jc w:val="both"/>
        <w:rPr>
          <w:rFonts w:ascii="Arial" w:hAnsi="Arial" w:cs="Arial"/>
          <w:bCs/>
          <w:sz w:val="24"/>
          <w:szCs w:val="24"/>
        </w:rPr>
      </w:pPr>
      <w:r w:rsidRPr="00ED4445">
        <w:rPr>
          <w:rFonts w:ascii="Arial" w:hAnsi="Arial" w:cs="Arial"/>
          <w:b/>
          <w:bCs/>
          <w:sz w:val="24"/>
          <w:szCs w:val="24"/>
        </w:rPr>
        <w:t xml:space="preserve">Artículo 9. </w:t>
      </w:r>
      <w:r w:rsidRPr="00ED4445">
        <w:rPr>
          <w:rFonts w:ascii="Arial" w:hAnsi="Arial" w:cs="Arial"/>
          <w:bCs/>
          <w:sz w:val="24"/>
          <w:szCs w:val="24"/>
        </w:rPr>
        <w:t>La Asociación Civil no podrá integrar bajo cualquier modalidad a su patrimonio bienes inmuebles, ni aportaciones económicas provenientes de los sujetos previstos como prohibidos por la Ley Electoral Local, en los artículos 61, inciso f), 67, 68 y 69.</w:t>
      </w:r>
    </w:p>
    <w:p w:rsidR="00ED4445" w:rsidRPr="00ED4445" w:rsidRDefault="00ED4445" w:rsidP="00ED4445">
      <w:pPr>
        <w:widowControl/>
        <w:autoSpaceDE w:val="0"/>
        <w:autoSpaceDN w:val="0"/>
        <w:adjustRightInd w:val="0"/>
        <w:jc w:val="both"/>
        <w:rPr>
          <w:rFonts w:ascii="Arial" w:hAnsi="Arial" w:cs="Arial"/>
          <w:bCs/>
          <w:sz w:val="24"/>
          <w:szCs w:val="24"/>
        </w:rPr>
      </w:pPr>
    </w:p>
    <w:p w:rsidR="00ED4445" w:rsidRPr="00ED4445" w:rsidRDefault="00ED4445" w:rsidP="00ED4445">
      <w:pPr>
        <w:widowControl/>
        <w:autoSpaceDE w:val="0"/>
        <w:autoSpaceDN w:val="0"/>
        <w:adjustRightInd w:val="0"/>
        <w:jc w:val="both"/>
        <w:rPr>
          <w:rFonts w:ascii="Arial" w:hAnsi="Arial" w:cs="Arial"/>
          <w:sz w:val="24"/>
          <w:szCs w:val="24"/>
        </w:rPr>
      </w:pPr>
      <w:r w:rsidRPr="00ED4445">
        <w:rPr>
          <w:rFonts w:ascii="Arial" w:hAnsi="Arial" w:cs="Arial"/>
          <w:b/>
          <w:bCs/>
          <w:sz w:val="24"/>
          <w:szCs w:val="24"/>
        </w:rPr>
        <w:t xml:space="preserve">Artículo 10. </w:t>
      </w:r>
      <w:r w:rsidRPr="00ED4445">
        <w:rPr>
          <w:rFonts w:ascii="Arial" w:hAnsi="Arial" w:cs="Arial"/>
          <w:sz w:val="24"/>
          <w:szCs w:val="24"/>
        </w:rPr>
        <w:t xml:space="preserve">El financiamiento público y privado se recibirá por medio de las cuentas bancarias </w:t>
      </w:r>
      <w:proofErr w:type="spellStart"/>
      <w:r w:rsidRPr="00ED4445">
        <w:rPr>
          <w:rFonts w:ascii="Arial" w:hAnsi="Arial" w:cs="Arial"/>
          <w:sz w:val="24"/>
          <w:szCs w:val="24"/>
        </w:rPr>
        <w:t>aperturadas</w:t>
      </w:r>
      <w:proofErr w:type="spellEnd"/>
      <w:r w:rsidRPr="00ED4445">
        <w:rPr>
          <w:rFonts w:ascii="Arial" w:hAnsi="Arial" w:cs="Arial"/>
          <w:sz w:val="24"/>
          <w:szCs w:val="24"/>
        </w:rPr>
        <w:t xml:space="preserve"> a nombre de la asociación, en los términos establecidos por la normativa y reglamentación electoral aplicable.</w:t>
      </w:r>
    </w:p>
    <w:p w:rsidR="00ED4445" w:rsidRPr="00ED4445" w:rsidRDefault="00ED4445" w:rsidP="00ED4445">
      <w:pPr>
        <w:widowControl/>
        <w:autoSpaceDE w:val="0"/>
        <w:autoSpaceDN w:val="0"/>
        <w:adjustRightInd w:val="0"/>
        <w:jc w:val="both"/>
        <w:rPr>
          <w:rFonts w:ascii="Arial" w:hAnsi="Arial" w:cs="Arial"/>
          <w:sz w:val="24"/>
          <w:szCs w:val="24"/>
        </w:rPr>
      </w:pPr>
    </w:p>
    <w:p w:rsidR="00ED4445" w:rsidRPr="00ED4445" w:rsidRDefault="00ED4445" w:rsidP="00ED4445">
      <w:pPr>
        <w:widowControl/>
        <w:autoSpaceDE w:val="0"/>
        <w:autoSpaceDN w:val="0"/>
        <w:adjustRightInd w:val="0"/>
        <w:jc w:val="both"/>
        <w:rPr>
          <w:rFonts w:ascii="Arial" w:hAnsi="Arial" w:cs="Arial"/>
          <w:sz w:val="24"/>
          <w:szCs w:val="24"/>
        </w:rPr>
      </w:pPr>
      <w:r w:rsidRPr="00ED4445">
        <w:rPr>
          <w:rFonts w:ascii="Arial" w:hAnsi="Arial" w:cs="Arial"/>
          <w:b/>
          <w:bCs/>
          <w:sz w:val="24"/>
          <w:szCs w:val="24"/>
        </w:rPr>
        <w:t xml:space="preserve">Artículo 11. </w:t>
      </w:r>
      <w:r w:rsidRPr="00ED4445">
        <w:rPr>
          <w:rFonts w:ascii="Arial" w:hAnsi="Arial" w:cs="Arial"/>
          <w:bCs/>
          <w:sz w:val="24"/>
          <w:szCs w:val="24"/>
        </w:rPr>
        <w:t>La asociación civil llevará la contabilidad y registro de operaciones realizadas con el financiamiento que reciba por conducto de la persona encargada de la administración o de su representante legal, de tal manera que será responsable de la autenticidad de los datos consignados ante la autoridad electoral.</w:t>
      </w:r>
    </w:p>
    <w:p w:rsidR="00ED4445" w:rsidRPr="00ED4445" w:rsidRDefault="00ED4445" w:rsidP="00ED4445">
      <w:pPr>
        <w:widowControl/>
        <w:autoSpaceDE w:val="0"/>
        <w:autoSpaceDN w:val="0"/>
        <w:adjustRightInd w:val="0"/>
        <w:jc w:val="both"/>
        <w:rPr>
          <w:rFonts w:ascii="Arial" w:hAnsi="Arial" w:cs="Arial"/>
          <w:sz w:val="24"/>
          <w:szCs w:val="24"/>
        </w:rPr>
      </w:pPr>
    </w:p>
    <w:p w:rsidR="00ED4445" w:rsidRPr="00ED4445" w:rsidRDefault="00ED4445" w:rsidP="00ED4445">
      <w:pPr>
        <w:jc w:val="both"/>
        <w:rPr>
          <w:rFonts w:ascii="Arial" w:hAnsi="Arial" w:cs="Arial"/>
          <w:sz w:val="24"/>
          <w:szCs w:val="24"/>
        </w:rPr>
      </w:pPr>
      <w:r w:rsidRPr="00ED4445">
        <w:rPr>
          <w:rFonts w:ascii="Arial" w:hAnsi="Arial" w:cs="Arial"/>
          <w:b/>
          <w:sz w:val="24"/>
          <w:szCs w:val="24"/>
        </w:rPr>
        <w:t>Artículo 12</w:t>
      </w:r>
      <w:r w:rsidRPr="00ED4445">
        <w:rPr>
          <w:rFonts w:ascii="Arial" w:hAnsi="Arial" w:cs="Arial"/>
          <w:sz w:val="24"/>
          <w:szCs w:val="24"/>
        </w:rPr>
        <w:t xml:space="preserve">. La o el aspirante a candidatura independiente, o en su caso candidata o candidato independiente, al término de la etapa de obtención de apoyo ciudadano y/o de </w:t>
      </w:r>
      <w:r w:rsidRPr="00ED4445">
        <w:rPr>
          <w:rFonts w:ascii="Arial" w:hAnsi="Arial" w:cs="Arial"/>
          <w:sz w:val="24"/>
          <w:szCs w:val="24"/>
        </w:rPr>
        <w:lastRenderedPageBreak/>
        <w:t>la campaña electoral respectivamente, y en los plazos señalados por la normativa y reglamentación electoral aplicable; deberá presentar un informe por escrito ante la autoridad electoral correspondiente, que contendrá un balance general de los ingresos y egresos aplicado. Asimismo, cuando se dé por terminada en forma anticipada la participación en el proceso electoral.</w:t>
      </w:r>
    </w:p>
    <w:p w:rsidR="00ED4445" w:rsidRPr="00ED4445" w:rsidRDefault="00ED4445" w:rsidP="00ED4445">
      <w:pPr>
        <w:jc w:val="both"/>
        <w:rPr>
          <w:rFonts w:ascii="Arial" w:hAnsi="Arial" w:cs="Arial"/>
          <w:sz w:val="24"/>
          <w:szCs w:val="24"/>
        </w:rPr>
      </w:pPr>
    </w:p>
    <w:p w:rsidR="00ED4445" w:rsidRPr="00ED4445" w:rsidRDefault="00ED4445" w:rsidP="00ED4445">
      <w:pPr>
        <w:widowControl/>
        <w:autoSpaceDE w:val="0"/>
        <w:autoSpaceDN w:val="0"/>
        <w:adjustRightInd w:val="0"/>
        <w:jc w:val="center"/>
        <w:rPr>
          <w:rFonts w:ascii="Arial" w:hAnsi="Arial" w:cs="Arial"/>
          <w:b/>
          <w:bCs/>
          <w:sz w:val="24"/>
          <w:szCs w:val="24"/>
        </w:rPr>
      </w:pPr>
      <w:r w:rsidRPr="00ED4445">
        <w:rPr>
          <w:rFonts w:ascii="Arial" w:hAnsi="Arial" w:cs="Arial"/>
          <w:b/>
          <w:bCs/>
          <w:sz w:val="24"/>
          <w:szCs w:val="24"/>
        </w:rPr>
        <w:t>CAPÍTULO III</w:t>
      </w:r>
    </w:p>
    <w:p w:rsidR="00ED4445" w:rsidRPr="00ED4445" w:rsidRDefault="00ED4445" w:rsidP="00ED4445">
      <w:pPr>
        <w:widowControl/>
        <w:autoSpaceDE w:val="0"/>
        <w:autoSpaceDN w:val="0"/>
        <w:adjustRightInd w:val="0"/>
        <w:jc w:val="center"/>
        <w:rPr>
          <w:rFonts w:ascii="Arial" w:hAnsi="Arial" w:cs="Arial"/>
          <w:b/>
          <w:bCs/>
          <w:sz w:val="24"/>
          <w:szCs w:val="24"/>
        </w:rPr>
      </w:pPr>
      <w:r w:rsidRPr="00ED4445">
        <w:rPr>
          <w:rFonts w:ascii="Arial" w:hAnsi="Arial" w:cs="Arial"/>
          <w:b/>
          <w:bCs/>
          <w:sz w:val="24"/>
          <w:szCs w:val="24"/>
        </w:rPr>
        <w:t>De las y los asociados.</w:t>
      </w:r>
    </w:p>
    <w:p w:rsidR="00ED4445" w:rsidRPr="00ED4445" w:rsidRDefault="00ED4445" w:rsidP="00ED4445">
      <w:pPr>
        <w:widowControl/>
        <w:autoSpaceDE w:val="0"/>
        <w:autoSpaceDN w:val="0"/>
        <w:adjustRightInd w:val="0"/>
        <w:rPr>
          <w:rFonts w:ascii="Arial" w:hAnsi="Arial" w:cs="Arial"/>
          <w:bCs/>
          <w:sz w:val="24"/>
          <w:szCs w:val="24"/>
        </w:rPr>
      </w:pPr>
    </w:p>
    <w:p w:rsidR="00ED4445" w:rsidRPr="00ED4445" w:rsidRDefault="00ED4445" w:rsidP="00ED4445">
      <w:pPr>
        <w:widowControl/>
        <w:autoSpaceDE w:val="0"/>
        <w:autoSpaceDN w:val="0"/>
        <w:adjustRightInd w:val="0"/>
        <w:jc w:val="both"/>
        <w:rPr>
          <w:rFonts w:ascii="Arial" w:hAnsi="Arial" w:cs="Arial"/>
          <w:sz w:val="24"/>
          <w:szCs w:val="24"/>
        </w:rPr>
      </w:pPr>
      <w:r w:rsidRPr="00ED4445">
        <w:rPr>
          <w:rFonts w:ascii="Arial" w:hAnsi="Arial" w:cs="Arial"/>
          <w:b/>
          <w:bCs/>
          <w:sz w:val="24"/>
          <w:szCs w:val="24"/>
        </w:rPr>
        <w:t xml:space="preserve">Artículo 13. </w:t>
      </w:r>
      <w:r w:rsidRPr="00ED4445">
        <w:rPr>
          <w:rFonts w:ascii="Arial" w:hAnsi="Arial" w:cs="Arial"/>
          <w:sz w:val="24"/>
          <w:szCs w:val="24"/>
        </w:rPr>
        <w:t>La asociación civil se constituye por las ciudadanas y ciudadanos, de origen mexicano, siguientes:</w:t>
      </w:r>
    </w:p>
    <w:p w:rsidR="00ED4445" w:rsidRPr="00ED4445" w:rsidRDefault="00ED4445" w:rsidP="00ED4445">
      <w:pPr>
        <w:widowControl/>
        <w:autoSpaceDE w:val="0"/>
        <w:autoSpaceDN w:val="0"/>
        <w:adjustRightInd w:val="0"/>
        <w:jc w:val="both"/>
        <w:rPr>
          <w:rFonts w:ascii="Arial" w:hAnsi="Arial" w:cs="Arial"/>
          <w:sz w:val="24"/>
          <w:szCs w:val="24"/>
        </w:rPr>
      </w:pPr>
    </w:p>
    <w:p w:rsidR="00ED4445" w:rsidRPr="00ED4445" w:rsidRDefault="00ED4445" w:rsidP="00ED4445">
      <w:pPr>
        <w:widowControl/>
        <w:autoSpaceDE w:val="0"/>
        <w:autoSpaceDN w:val="0"/>
        <w:adjustRightInd w:val="0"/>
        <w:jc w:val="both"/>
        <w:rPr>
          <w:rFonts w:ascii="Arial" w:hAnsi="Arial" w:cs="Arial"/>
          <w:sz w:val="24"/>
          <w:szCs w:val="24"/>
        </w:rPr>
      </w:pPr>
      <w:r w:rsidRPr="00ED4445">
        <w:rPr>
          <w:rFonts w:ascii="Arial" w:hAnsi="Arial" w:cs="Arial"/>
          <w:sz w:val="24"/>
          <w:szCs w:val="24"/>
        </w:rPr>
        <w:t>1. C. _______7_______ en calidad de aspirante a candidatura independiente para el cargo de ________8_________.</w:t>
      </w:r>
    </w:p>
    <w:p w:rsidR="00ED4445" w:rsidRPr="00ED4445" w:rsidRDefault="00ED4445" w:rsidP="00ED4445">
      <w:pPr>
        <w:widowControl/>
        <w:autoSpaceDE w:val="0"/>
        <w:autoSpaceDN w:val="0"/>
        <w:adjustRightInd w:val="0"/>
        <w:jc w:val="both"/>
        <w:rPr>
          <w:rFonts w:ascii="Arial" w:hAnsi="Arial" w:cs="Arial"/>
          <w:sz w:val="24"/>
          <w:szCs w:val="24"/>
        </w:rPr>
      </w:pPr>
    </w:p>
    <w:p w:rsidR="00ED4445" w:rsidRPr="00ED4445" w:rsidRDefault="00ED4445" w:rsidP="00ED4445">
      <w:pPr>
        <w:widowControl/>
        <w:autoSpaceDE w:val="0"/>
        <w:autoSpaceDN w:val="0"/>
        <w:adjustRightInd w:val="0"/>
        <w:jc w:val="both"/>
        <w:rPr>
          <w:rFonts w:ascii="Arial" w:hAnsi="Arial" w:cs="Arial"/>
          <w:sz w:val="24"/>
          <w:szCs w:val="24"/>
        </w:rPr>
      </w:pPr>
      <w:r w:rsidRPr="00ED4445">
        <w:rPr>
          <w:rFonts w:ascii="Arial" w:hAnsi="Arial" w:cs="Arial"/>
          <w:sz w:val="24"/>
          <w:szCs w:val="24"/>
        </w:rPr>
        <w:t>2. C. _______9_______, en calidad de aspirante a candidatura independiente para el cargo de _______10__________.</w:t>
      </w:r>
    </w:p>
    <w:p w:rsidR="00ED4445" w:rsidRPr="00ED4445" w:rsidRDefault="00ED4445" w:rsidP="00ED4445">
      <w:pPr>
        <w:widowControl/>
        <w:autoSpaceDE w:val="0"/>
        <w:autoSpaceDN w:val="0"/>
        <w:adjustRightInd w:val="0"/>
        <w:jc w:val="both"/>
        <w:rPr>
          <w:rFonts w:ascii="Arial" w:hAnsi="Arial" w:cs="Arial"/>
          <w:sz w:val="24"/>
          <w:szCs w:val="24"/>
        </w:rPr>
      </w:pPr>
    </w:p>
    <w:p w:rsidR="00ED4445" w:rsidRPr="00ED4445" w:rsidRDefault="00ED4445" w:rsidP="00ED4445">
      <w:pPr>
        <w:widowControl/>
        <w:autoSpaceDE w:val="0"/>
        <w:autoSpaceDN w:val="0"/>
        <w:adjustRightInd w:val="0"/>
        <w:jc w:val="both"/>
        <w:rPr>
          <w:rFonts w:ascii="Arial" w:hAnsi="Arial" w:cs="Arial"/>
          <w:sz w:val="24"/>
          <w:szCs w:val="24"/>
        </w:rPr>
      </w:pPr>
      <w:r w:rsidRPr="00ED4445">
        <w:rPr>
          <w:rFonts w:ascii="Arial" w:hAnsi="Arial" w:cs="Arial"/>
          <w:sz w:val="24"/>
          <w:szCs w:val="24"/>
        </w:rPr>
        <w:t>3. C. _____11_________, en calidad de representante legal.</w:t>
      </w:r>
    </w:p>
    <w:p w:rsidR="00ED4445" w:rsidRPr="00ED4445" w:rsidRDefault="00ED4445" w:rsidP="00ED4445">
      <w:pPr>
        <w:widowControl/>
        <w:autoSpaceDE w:val="0"/>
        <w:autoSpaceDN w:val="0"/>
        <w:adjustRightInd w:val="0"/>
        <w:jc w:val="both"/>
        <w:rPr>
          <w:rFonts w:ascii="Arial" w:hAnsi="Arial" w:cs="Arial"/>
          <w:sz w:val="24"/>
          <w:szCs w:val="24"/>
        </w:rPr>
      </w:pPr>
    </w:p>
    <w:p w:rsidR="00ED4445" w:rsidRPr="00ED4445" w:rsidRDefault="00ED4445" w:rsidP="00ED4445">
      <w:pPr>
        <w:widowControl/>
        <w:autoSpaceDE w:val="0"/>
        <w:autoSpaceDN w:val="0"/>
        <w:adjustRightInd w:val="0"/>
        <w:jc w:val="both"/>
        <w:rPr>
          <w:rFonts w:ascii="Arial" w:hAnsi="Arial" w:cs="Arial"/>
          <w:sz w:val="24"/>
          <w:szCs w:val="24"/>
        </w:rPr>
      </w:pPr>
      <w:r w:rsidRPr="00ED4445">
        <w:rPr>
          <w:rFonts w:ascii="Arial" w:hAnsi="Arial" w:cs="Arial"/>
          <w:sz w:val="24"/>
          <w:szCs w:val="24"/>
        </w:rPr>
        <w:t>4. C. _______12_______, en calidad de responsable de la administración de los recursos de la asociación y de la candidatura independiente.</w:t>
      </w:r>
    </w:p>
    <w:p w:rsidR="00ED4445" w:rsidRPr="00ED4445" w:rsidRDefault="00ED4445" w:rsidP="00ED4445">
      <w:pPr>
        <w:widowControl/>
        <w:autoSpaceDE w:val="0"/>
        <w:autoSpaceDN w:val="0"/>
        <w:adjustRightInd w:val="0"/>
        <w:jc w:val="both"/>
        <w:rPr>
          <w:rFonts w:ascii="Arial" w:hAnsi="Arial" w:cs="Arial"/>
          <w:sz w:val="24"/>
          <w:szCs w:val="24"/>
        </w:rPr>
      </w:pPr>
    </w:p>
    <w:p w:rsidR="00ED4445" w:rsidRPr="00ED4445" w:rsidRDefault="00ED4445" w:rsidP="00ED4445">
      <w:pPr>
        <w:widowControl/>
        <w:autoSpaceDE w:val="0"/>
        <w:autoSpaceDN w:val="0"/>
        <w:adjustRightInd w:val="0"/>
        <w:jc w:val="both"/>
        <w:rPr>
          <w:rFonts w:ascii="Arial" w:hAnsi="Arial" w:cs="Arial"/>
          <w:sz w:val="24"/>
          <w:szCs w:val="24"/>
        </w:rPr>
      </w:pPr>
      <w:r w:rsidRPr="00ED4445">
        <w:rPr>
          <w:rFonts w:ascii="Arial" w:hAnsi="Arial" w:cs="Arial"/>
          <w:sz w:val="24"/>
          <w:szCs w:val="24"/>
        </w:rPr>
        <w:t>5. C. _______13________, en calidad de integrante.</w:t>
      </w:r>
    </w:p>
    <w:p w:rsidR="00ED4445" w:rsidRPr="00ED4445" w:rsidRDefault="00ED4445" w:rsidP="00ED4445">
      <w:pPr>
        <w:widowControl/>
        <w:autoSpaceDE w:val="0"/>
        <w:autoSpaceDN w:val="0"/>
        <w:adjustRightInd w:val="0"/>
        <w:jc w:val="both"/>
        <w:rPr>
          <w:rFonts w:ascii="Arial" w:hAnsi="Arial" w:cs="Arial"/>
          <w:sz w:val="24"/>
          <w:szCs w:val="24"/>
        </w:rPr>
      </w:pPr>
    </w:p>
    <w:p w:rsidR="00ED4445" w:rsidRPr="00ED4445" w:rsidRDefault="00ED4445" w:rsidP="00ED4445">
      <w:pPr>
        <w:widowControl/>
        <w:autoSpaceDE w:val="0"/>
        <w:autoSpaceDN w:val="0"/>
        <w:adjustRightInd w:val="0"/>
        <w:jc w:val="both"/>
        <w:rPr>
          <w:rFonts w:ascii="Arial" w:hAnsi="Arial" w:cs="Arial"/>
          <w:sz w:val="24"/>
          <w:szCs w:val="24"/>
        </w:rPr>
      </w:pPr>
      <w:r w:rsidRPr="00ED4445">
        <w:rPr>
          <w:rFonts w:ascii="Arial" w:hAnsi="Arial" w:cs="Arial"/>
          <w:sz w:val="24"/>
          <w:szCs w:val="24"/>
        </w:rPr>
        <w:t>Quienes gozarán de los derechos y obligaciones establecidos en el presente Estatuto.</w:t>
      </w:r>
    </w:p>
    <w:p w:rsidR="00ED4445" w:rsidRPr="00ED4445" w:rsidRDefault="00ED4445" w:rsidP="00ED4445">
      <w:pPr>
        <w:widowControl/>
        <w:autoSpaceDE w:val="0"/>
        <w:autoSpaceDN w:val="0"/>
        <w:adjustRightInd w:val="0"/>
        <w:jc w:val="both"/>
        <w:rPr>
          <w:rFonts w:ascii="Arial" w:hAnsi="Arial" w:cs="Arial"/>
          <w:sz w:val="24"/>
          <w:szCs w:val="24"/>
        </w:rPr>
      </w:pPr>
    </w:p>
    <w:p w:rsidR="00ED4445" w:rsidRPr="00ED4445" w:rsidRDefault="00ED4445" w:rsidP="00ED4445">
      <w:pPr>
        <w:widowControl/>
        <w:autoSpaceDE w:val="0"/>
        <w:autoSpaceDN w:val="0"/>
        <w:adjustRightInd w:val="0"/>
        <w:jc w:val="both"/>
        <w:rPr>
          <w:rFonts w:ascii="Arial" w:hAnsi="Arial" w:cs="Arial"/>
          <w:sz w:val="24"/>
          <w:szCs w:val="24"/>
        </w:rPr>
      </w:pPr>
      <w:r w:rsidRPr="00ED4445">
        <w:rPr>
          <w:rFonts w:ascii="Arial" w:hAnsi="Arial" w:cs="Arial"/>
          <w:b/>
          <w:bCs/>
          <w:sz w:val="24"/>
          <w:szCs w:val="24"/>
        </w:rPr>
        <w:t>Artículo 14.</w:t>
      </w:r>
      <w:r w:rsidRPr="00ED4445">
        <w:rPr>
          <w:rFonts w:ascii="Arial" w:hAnsi="Arial" w:cs="Arial"/>
          <w:bCs/>
          <w:sz w:val="24"/>
          <w:szCs w:val="24"/>
        </w:rPr>
        <w:t xml:space="preserve"> Las y l</w:t>
      </w:r>
      <w:r w:rsidRPr="00ED4445">
        <w:rPr>
          <w:rFonts w:ascii="Arial" w:hAnsi="Arial" w:cs="Arial"/>
          <w:sz w:val="24"/>
          <w:szCs w:val="24"/>
        </w:rPr>
        <w:t>os miembros de la asociación tendrán los siguientes derechos:</w:t>
      </w:r>
    </w:p>
    <w:p w:rsidR="00ED4445" w:rsidRPr="00ED4445" w:rsidRDefault="00ED4445" w:rsidP="00ED4445">
      <w:pPr>
        <w:widowControl/>
        <w:autoSpaceDE w:val="0"/>
        <w:autoSpaceDN w:val="0"/>
        <w:adjustRightInd w:val="0"/>
        <w:jc w:val="both"/>
        <w:rPr>
          <w:rFonts w:ascii="Arial" w:hAnsi="Arial" w:cs="Arial"/>
          <w:sz w:val="24"/>
          <w:szCs w:val="24"/>
        </w:rPr>
      </w:pPr>
    </w:p>
    <w:p w:rsidR="00ED4445" w:rsidRPr="00ED4445" w:rsidRDefault="00ED4445" w:rsidP="00ED4445">
      <w:pPr>
        <w:pStyle w:val="Prrafodelista"/>
        <w:widowControl/>
        <w:numPr>
          <w:ilvl w:val="0"/>
          <w:numId w:val="1"/>
        </w:numPr>
        <w:autoSpaceDE w:val="0"/>
        <w:autoSpaceDN w:val="0"/>
        <w:adjustRightInd w:val="0"/>
        <w:ind w:left="0" w:firstLine="0"/>
        <w:jc w:val="both"/>
        <w:rPr>
          <w:rFonts w:ascii="Arial" w:hAnsi="Arial" w:cs="Arial"/>
          <w:sz w:val="24"/>
          <w:szCs w:val="24"/>
        </w:rPr>
      </w:pPr>
      <w:r w:rsidRPr="00ED4445">
        <w:rPr>
          <w:rFonts w:ascii="Arial" w:hAnsi="Arial" w:cs="Arial"/>
          <w:sz w:val="24"/>
          <w:szCs w:val="24"/>
        </w:rPr>
        <w:t xml:space="preserve">Participar con voz y voto en las asambleas convocadas por la asociación civil; </w:t>
      </w:r>
    </w:p>
    <w:p w:rsidR="00ED4445" w:rsidRPr="00ED4445" w:rsidRDefault="00ED4445" w:rsidP="00ED4445">
      <w:pPr>
        <w:pStyle w:val="Prrafodelista"/>
        <w:widowControl/>
        <w:autoSpaceDE w:val="0"/>
        <w:autoSpaceDN w:val="0"/>
        <w:adjustRightInd w:val="0"/>
        <w:jc w:val="both"/>
        <w:rPr>
          <w:rFonts w:ascii="Arial" w:hAnsi="Arial" w:cs="Arial"/>
          <w:sz w:val="24"/>
          <w:szCs w:val="24"/>
        </w:rPr>
      </w:pPr>
    </w:p>
    <w:p w:rsidR="00ED4445" w:rsidRPr="00ED4445" w:rsidRDefault="00ED4445" w:rsidP="00ED4445">
      <w:pPr>
        <w:pStyle w:val="Prrafodelista"/>
        <w:widowControl/>
        <w:numPr>
          <w:ilvl w:val="0"/>
          <w:numId w:val="1"/>
        </w:numPr>
        <w:autoSpaceDE w:val="0"/>
        <w:autoSpaceDN w:val="0"/>
        <w:adjustRightInd w:val="0"/>
        <w:ind w:left="0" w:firstLine="0"/>
        <w:jc w:val="both"/>
        <w:rPr>
          <w:rFonts w:ascii="Arial" w:hAnsi="Arial" w:cs="Arial"/>
          <w:sz w:val="24"/>
          <w:szCs w:val="24"/>
        </w:rPr>
      </w:pPr>
      <w:r w:rsidRPr="00ED4445">
        <w:rPr>
          <w:rFonts w:ascii="Arial" w:hAnsi="Arial" w:cs="Arial"/>
          <w:sz w:val="24"/>
          <w:szCs w:val="24"/>
        </w:rPr>
        <w:t>Ser representados, respaldados y defendidos en sus interés por la Asociación Civil;</w:t>
      </w:r>
    </w:p>
    <w:p w:rsidR="00ED4445" w:rsidRPr="00ED4445" w:rsidRDefault="00ED4445" w:rsidP="00ED4445">
      <w:pPr>
        <w:pStyle w:val="Prrafodelista"/>
        <w:rPr>
          <w:rFonts w:ascii="Arial" w:hAnsi="Arial" w:cs="Arial"/>
          <w:sz w:val="24"/>
          <w:szCs w:val="24"/>
        </w:rPr>
      </w:pPr>
    </w:p>
    <w:p w:rsidR="00ED4445" w:rsidRPr="00ED4445" w:rsidRDefault="00ED4445" w:rsidP="00ED4445">
      <w:pPr>
        <w:pStyle w:val="Prrafodelista"/>
        <w:widowControl/>
        <w:numPr>
          <w:ilvl w:val="0"/>
          <w:numId w:val="1"/>
        </w:numPr>
        <w:autoSpaceDE w:val="0"/>
        <w:autoSpaceDN w:val="0"/>
        <w:adjustRightInd w:val="0"/>
        <w:ind w:left="0" w:firstLine="0"/>
        <w:jc w:val="both"/>
        <w:rPr>
          <w:rFonts w:ascii="Arial" w:hAnsi="Arial" w:cs="Arial"/>
          <w:sz w:val="24"/>
          <w:szCs w:val="24"/>
        </w:rPr>
      </w:pPr>
      <w:r w:rsidRPr="00ED4445">
        <w:rPr>
          <w:rFonts w:ascii="Arial" w:hAnsi="Arial" w:cs="Arial"/>
          <w:sz w:val="24"/>
          <w:szCs w:val="24"/>
        </w:rPr>
        <w:t>Proponer planes, iniciativas y proyectos para la realización del objeto social;</w:t>
      </w:r>
    </w:p>
    <w:p w:rsidR="00ED4445" w:rsidRPr="00ED4445" w:rsidRDefault="00ED4445" w:rsidP="00ED4445">
      <w:pPr>
        <w:pStyle w:val="Prrafodelista"/>
        <w:rPr>
          <w:rFonts w:ascii="Arial" w:hAnsi="Arial" w:cs="Arial"/>
          <w:sz w:val="24"/>
          <w:szCs w:val="24"/>
        </w:rPr>
      </w:pPr>
    </w:p>
    <w:p w:rsidR="00ED4445" w:rsidRPr="00ED4445" w:rsidRDefault="00ED4445" w:rsidP="00ED4445">
      <w:pPr>
        <w:pStyle w:val="Prrafodelista"/>
        <w:widowControl/>
        <w:numPr>
          <w:ilvl w:val="0"/>
          <w:numId w:val="1"/>
        </w:numPr>
        <w:autoSpaceDE w:val="0"/>
        <w:autoSpaceDN w:val="0"/>
        <w:adjustRightInd w:val="0"/>
        <w:ind w:left="0" w:firstLine="0"/>
        <w:jc w:val="both"/>
        <w:rPr>
          <w:rFonts w:ascii="Arial" w:hAnsi="Arial" w:cs="Arial"/>
          <w:sz w:val="24"/>
          <w:szCs w:val="24"/>
        </w:rPr>
      </w:pPr>
      <w:r w:rsidRPr="00ED4445">
        <w:rPr>
          <w:rFonts w:ascii="Arial" w:hAnsi="Arial" w:cs="Arial"/>
          <w:sz w:val="24"/>
          <w:szCs w:val="24"/>
        </w:rPr>
        <w:t xml:space="preserve">Participar en todos los actos relacionados con el objeto social; </w:t>
      </w:r>
    </w:p>
    <w:p w:rsidR="00ED4445" w:rsidRPr="00ED4445" w:rsidRDefault="00ED4445" w:rsidP="00ED4445">
      <w:pPr>
        <w:pStyle w:val="Prrafodelista"/>
        <w:widowControl/>
        <w:autoSpaceDE w:val="0"/>
        <w:autoSpaceDN w:val="0"/>
        <w:adjustRightInd w:val="0"/>
        <w:jc w:val="both"/>
        <w:rPr>
          <w:rFonts w:ascii="Arial" w:hAnsi="Arial" w:cs="Arial"/>
          <w:sz w:val="24"/>
          <w:szCs w:val="24"/>
        </w:rPr>
      </w:pPr>
    </w:p>
    <w:p w:rsidR="00ED4445" w:rsidRPr="00ED4445" w:rsidRDefault="00ED4445" w:rsidP="00ED4445">
      <w:pPr>
        <w:pStyle w:val="Prrafodelista"/>
        <w:widowControl/>
        <w:numPr>
          <w:ilvl w:val="0"/>
          <w:numId w:val="1"/>
        </w:numPr>
        <w:autoSpaceDE w:val="0"/>
        <w:autoSpaceDN w:val="0"/>
        <w:adjustRightInd w:val="0"/>
        <w:ind w:left="0" w:firstLine="0"/>
        <w:jc w:val="both"/>
        <w:rPr>
          <w:rFonts w:ascii="Arial" w:hAnsi="Arial" w:cs="Arial"/>
          <w:sz w:val="24"/>
          <w:szCs w:val="24"/>
        </w:rPr>
      </w:pPr>
      <w:r w:rsidRPr="00ED4445">
        <w:rPr>
          <w:rFonts w:ascii="Arial" w:hAnsi="Arial" w:cs="Arial"/>
          <w:sz w:val="24"/>
          <w:szCs w:val="24"/>
        </w:rPr>
        <w:t>Desempeñar con eficacia las comisiones y los cargos que les confiera la asamblea;</w:t>
      </w:r>
    </w:p>
    <w:p w:rsidR="00ED4445" w:rsidRPr="00ED4445" w:rsidRDefault="00ED4445" w:rsidP="00ED4445">
      <w:pPr>
        <w:pStyle w:val="Prrafodelista"/>
        <w:rPr>
          <w:rFonts w:ascii="Arial" w:hAnsi="Arial" w:cs="Arial"/>
          <w:sz w:val="24"/>
          <w:szCs w:val="24"/>
        </w:rPr>
      </w:pPr>
    </w:p>
    <w:p w:rsidR="00ED4445" w:rsidRPr="00ED4445" w:rsidRDefault="00ED4445" w:rsidP="00ED4445">
      <w:pPr>
        <w:pStyle w:val="Prrafodelista"/>
        <w:widowControl/>
        <w:numPr>
          <w:ilvl w:val="0"/>
          <w:numId w:val="1"/>
        </w:numPr>
        <w:autoSpaceDE w:val="0"/>
        <w:autoSpaceDN w:val="0"/>
        <w:adjustRightInd w:val="0"/>
        <w:ind w:left="0" w:firstLine="0"/>
        <w:jc w:val="both"/>
        <w:rPr>
          <w:rFonts w:ascii="Arial" w:hAnsi="Arial" w:cs="Arial"/>
          <w:sz w:val="24"/>
          <w:szCs w:val="24"/>
        </w:rPr>
      </w:pPr>
      <w:r w:rsidRPr="00ED4445">
        <w:rPr>
          <w:rFonts w:ascii="Arial" w:hAnsi="Arial" w:cs="Arial"/>
          <w:sz w:val="24"/>
          <w:szCs w:val="24"/>
        </w:rPr>
        <w:t>Vigilar la buena marcha de la asociación y usar todos los derechos que la ley electoral les otorgue para procurar que se cumpla el objeto social de la asociación y que el patrimonio de la misma sea administrado honrada y eficazmente y</w:t>
      </w:r>
    </w:p>
    <w:p w:rsidR="00ED4445" w:rsidRPr="00ED4445" w:rsidRDefault="00ED4445" w:rsidP="00ED4445">
      <w:pPr>
        <w:pStyle w:val="Prrafodelista"/>
        <w:rPr>
          <w:rFonts w:ascii="Arial" w:hAnsi="Arial" w:cs="Arial"/>
          <w:sz w:val="24"/>
          <w:szCs w:val="24"/>
        </w:rPr>
      </w:pPr>
    </w:p>
    <w:p w:rsidR="00ED4445" w:rsidRPr="00ED4445" w:rsidRDefault="00ED4445" w:rsidP="00ED4445">
      <w:pPr>
        <w:widowControl/>
        <w:autoSpaceDE w:val="0"/>
        <w:autoSpaceDN w:val="0"/>
        <w:adjustRightInd w:val="0"/>
        <w:jc w:val="both"/>
        <w:rPr>
          <w:rFonts w:ascii="Arial" w:hAnsi="Arial" w:cs="Arial"/>
          <w:sz w:val="24"/>
          <w:szCs w:val="24"/>
        </w:rPr>
      </w:pPr>
      <w:r w:rsidRPr="00ED4445">
        <w:rPr>
          <w:rFonts w:ascii="Arial" w:hAnsi="Arial" w:cs="Arial"/>
          <w:b/>
          <w:bCs/>
          <w:sz w:val="24"/>
          <w:szCs w:val="24"/>
        </w:rPr>
        <w:t>Artículo 15.</w:t>
      </w:r>
      <w:r w:rsidRPr="00ED4445">
        <w:rPr>
          <w:rFonts w:ascii="Arial" w:hAnsi="Arial" w:cs="Arial"/>
          <w:bCs/>
          <w:sz w:val="24"/>
          <w:szCs w:val="24"/>
        </w:rPr>
        <w:t xml:space="preserve"> Las y l</w:t>
      </w:r>
      <w:r w:rsidRPr="00ED4445">
        <w:rPr>
          <w:rFonts w:ascii="Arial" w:hAnsi="Arial" w:cs="Arial"/>
          <w:sz w:val="24"/>
          <w:szCs w:val="24"/>
        </w:rPr>
        <w:t xml:space="preserve">os miembros de la asociación tendrán las siguientes obligaciones: </w:t>
      </w:r>
    </w:p>
    <w:p w:rsidR="00ED4445" w:rsidRPr="00ED4445" w:rsidRDefault="00ED4445" w:rsidP="00ED4445">
      <w:pPr>
        <w:widowControl/>
        <w:autoSpaceDE w:val="0"/>
        <w:autoSpaceDN w:val="0"/>
        <w:adjustRightInd w:val="0"/>
        <w:jc w:val="both"/>
        <w:rPr>
          <w:rFonts w:ascii="Arial" w:hAnsi="Arial" w:cs="Arial"/>
          <w:sz w:val="24"/>
          <w:szCs w:val="24"/>
        </w:rPr>
      </w:pPr>
    </w:p>
    <w:p w:rsidR="00ED4445" w:rsidRPr="00ED4445" w:rsidRDefault="00ED4445" w:rsidP="00ED4445">
      <w:pPr>
        <w:pStyle w:val="Prrafodelista"/>
        <w:widowControl/>
        <w:numPr>
          <w:ilvl w:val="0"/>
          <w:numId w:val="2"/>
        </w:numPr>
        <w:autoSpaceDE w:val="0"/>
        <w:autoSpaceDN w:val="0"/>
        <w:adjustRightInd w:val="0"/>
        <w:ind w:left="0" w:firstLine="0"/>
        <w:jc w:val="both"/>
        <w:rPr>
          <w:rFonts w:ascii="Arial" w:hAnsi="Arial" w:cs="Arial"/>
          <w:sz w:val="24"/>
          <w:szCs w:val="24"/>
        </w:rPr>
      </w:pPr>
      <w:r w:rsidRPr="00ED4445">
        <w:rPr>
          <w:rFonts w:ascii="Arial" w:hAnsi="Arial" w:cs="Arial"/>
          <w:sz w:val="24"/>
          <w:szCs w:val="24"/>
        </w:rPr>
        <w:lastRenderedPageBreak/>
        <w:t xml:space="preserve">Asistir puntualmente las asambleas convocadas por la asociación civil; </w:t>
      </w:r>
    </w:p>
    <w:p w:rsidR="00ED4445" w:rsidRPr="00ED4445" w:rsidRDefault="00ED4445" w:rsidP="00ED4445">
      <w:pPr>
        <w:pStyle w:val="Prrafodelista"/>
        <w:widowControl/>
        <w:autoSpaceDE w:val="0"/>
        <w:autoSpaceDN w:val="0"/>
        <w:adjustRightInd w:val="0"/>
        <w:jc w:val="both"/>
        <w:rPr>
          <w:rFonts w:ascii="Arial" w:hAnsi="Arial" w:cs="Arial"/>
          <w:sz w:val="24"/>
          <w:szCs w:val="24"/>
        </w:rPr>
      </w:pPr>
    </w:p>
    <w:p w:rsidR="00ED4445" w:rsidRPr="00ED4445" w:rsidRDefault="00ED4445" w:rsidP="00ED4445">
      <w:pPr>
        <w:pStyle w:val="Prrafodelista"/>
        <w:widowControl/>
        <w:numPr>
          <w:ilvl w:val="0"/>
          <w:numId w:val="2"/>
        </w:numPr>
        <w:autoSpaceDE w:val="0"/>
        <w:autoSpaceDN w:val="0"/>
        <w:adjustRightInd w:val="0"/>
        <w:ind w:left="0" w:firstLine="0"/>
        <w:jc w:val="both"/>
        <w:rPr>
          <w:rFonts w:ascii="Arial" w:hAnsi="Arial" w:cs="Arial"/>
          <w:sz w:val="24"/>
          <w:szCs w:val="24"/>
        </w:rPr>
      </w:pPr>
      <w:r w:rsidRPr="00ED4445">
        <w:rPr>
          <w:rFonts w:ascii="Arial" w:hAnsi="Arial" w:cs="Arial"/>
          <w:sz w:val="24"/>
          <w:szCs w:val="24"/>
        </w:rPr>
        <w:t>Hacer posible, la realización de los objetivos de la asociación civil;</w:t>
      </w:r>
    </w:p>
    <w:p w:rsidR="00ED4445" w:rsidRPr="00ED4445" w:rsidRDefault="00ED4445" w:rsidP="00ED4445">
      <w:pPr>
        <w:pStyle w:val="Prrafodelista"/>
        <w:widowControl/>
        <w:autoSpaceDE w:val="0"/>
        <w:autoSpaceDN w:val="0"/>
        <w:adjustRightInd w:val="0"/>
        <w:jc w:val="both"/>
        <w:rPr>
          <w:rFonts w:ascii="Arial" w:hAnsi="Arial" w:cs="Arial"/>
          <w:sz w:val="24"/>
          <w:szCs w:val="24"/>
        </w:rPr>
      </w:pPr>
    </w:p>
    <w:p w:rsidR="00ED4445" w:rsidRPr="00ED4445" w:rsidRDefault="00ED4445" w:rsidP="00ED4445">
      <w:pPr>
        <w:pStyle w:val="Prrafodelista"/>
        <w:widowControl/>
        <w:numPr>
          <w:ilvl w:val="0"/>
          <w:numId w:val="2"/>
        </w:numPr>
        <w:autoSpaceDE w:val="0"/>
        <w:autoSpaceDN w:val="0"/>
        <w:adjustRightInd w:val="0"/>
        <w:ind w:left="0" w:firstLine="0"/>
        <w:jc w:val="both"/>
        <w:rPr>
          <w:rFonts w:ascii="Arial" w:hAnsi="Arial" w:cs="Arial"/>
          <w:sz w:val="24"/>
          <w:szCs w:val="24"/>
        </w:rPr>
      </w:pPr>
      <w:r w:rsidRPr="00ED4445">
        <w:rPr>
          <w:rFonts w:ascii="Arial" w:hAnsi="Arial" w:cs="Arial"/>
          <w:sz w:val="24"/>
          <w:szCs w:val="24"/>
        </w:rPr>
        <w:t>Acatar el presente estatuto, los reglamentos aprobados por la Asamblea y las resoluciones o acuerdos que emitan las autoridades electorales competentes.</w:t>
      </w:r>
    </w:p>
    <w:p w:rsidR="00ED4445" w:rsidRPr="00ED4445" w:rsidRDefault="00ED4445" w:rsidP="00ED4445">
      <w:pPr>
        <w:pStyle w:val="Prrafodelista"/>
        <w:rPr>
          <w:rFonts w:ascii="Arial" w:hAnsi="Arial" w:cs="Arial"/>
          <w:sz w:val="24"/>
          <w:szCs w:val="24"/>
        </w:rPr>
      </w:pPr>
    </w:p>
    <w:p w:rsidR="00ED4445" w:rsidRPr="00ED4445" w:rsidRDefault="00ED4445" w:rsidP="00ED4445">
      <w:pPr>
        <w:pStyle w:val="Prrafodelista"/>
        <w:widowControl/>
        <w:numPr>
          <w:ilvl w:val="0"/>
          <w:numId w:val="2"/>
        </w:numPr>
        <w:autoSpaceDE w:val="0"/>
        <w:autoSpaceDN w:val="0"/>
        <w:adjustRightInd w:val="0"/>
        <w:ind w:left="0" w:firstLine="0"/>
        <w:jc w:val="both"/>
        <w:rPr>
          <w:rFonts w:ascii="Arial" w:hAnsi="Arial" w:cs="Arial"/>
          <w:sz w:val="24"/>
          <w:szCs w:val="24"/>
        </w:rPr>
      </w:pPr>
      <w:r w:rsidRPr="00ED4445">
        <w:rPr>
          <w:rFonts w:ascii="Arial" w:hAnsi="Arial" w:cs="Arial"/>
          <w:sz w:val="24"/>
          <w:szCs w:val="24"/>
        </w:rPr>
        <w:t>Desempeñar los cargos o comisiones que les asigne la Asamblea;</w:t>
      </w:r>
    </w:p>
    <w:p w:rsidR="00ED4445" w:rsidRPr="00ED4445" w:rsidRDefault="00ED4445" w:rsidP="00ED4445">
      <w:pPr>
        <w:pStyle w:val="Prrafodelista"/>
        <w:rPr>
          <w:rFonts w:ascii="Arial" w:hAnsi="Arial" w:cs="Arial"/>
          <w:sz w:val="24"/>
          <w:szCs w:val="24"/>
        </w:rPr>
      </w:pPr>
    </w:p>
    <w:p w:rsidR="00ED4445" w:rsidRPr="00ED4445" w:rsidRDefault="00ED4445" w:rsidP="00ED4445">
      <w:pPr>
        <w:pStyle w:val="Prrafodelista"/>
        <w:widowControl/>
        <w:numPr>
          <w:ilvl w:val="0"/>
          <w:numId w:val="2"/>
        </w:numPr>
        <w:autoSpaceDE w:val="0"/>
        <w:autoSpaceDN w:val="0"/>
        <w:adjustRightInd w:val="0"/>
        <w:ind w:left="0" w:firstLine="0"/>
        <w:jc w:val="both"/>
        <w:rPr>
          <w:rFonts w:ascii="Arial" w:hAnsi="Arial" w:cs="Arial"/>
          <w:sz w:val="24"/>
          <w:szCs w:val="24"/>
        </w:rPr>
      </w:pPr>
      <w:r w:rsidRPr="00ED4445">
        <w:rPr>
          <w:rFonts w:ascii="Arial" w:hAnsi="Arial" w:cs="Arial"/>
          <w:sz w:val="24"/>
          <w:szCs w:val="24"/>
        </w:rPr>
        <w:t xml:space="preserve">Abstenerse de realizar actos contrarios al objeto social de la asociación; </w:t>
      </w:r>
    </w:p>
    <w:p w:rsidR="00ED4445" w:rsidRPr="00ED4445" w:rsidRDefault="00ED4445" w:rsidP="00ED4445">
      <w:pPr>
        <w:widowControl/>
        <w:autoSpaceDE w:val="0"/>
        <w:autoSpaceDN w:val="0"/>
        <w:adjustRightInd w:val="0"/>
        <w:jc w:val="both"/>
        <w:rPr>
          <w:rFonts w:ascii="Arial" w:hAnsi="Arial" w:cs="Arial"/>
          <w:sz w:val="24"/>
          <w:szCs w:val="24"/>
        </w:rPr>
      </w:pPr>
    </w:p>
    <w:p w:rsidR="00ED4445" w:rsidRPr="00ED4445" w:rsidRDefault="00ED4445" w:rsidP="00ED4445">
      <w:pPr>
        <w:pStyle w:val="Prrafodelista"/>
        <w:widowControl/>
        <w:numPr>
          <w:ilvl w:val="0"/>
          <w:numId w:val="2"/>
        </w:numPr>
        <w:autoSpaceDE w:val="0"/>
        <w:autoSpaceDN w:val="0"/>
        <w:adjustRightInd w:val="0"/>
        <w:ind w:left="0" w:firstLine="0"/>
        <w:jc w:val="both"/>
        <w:rPr>
          <w:rFonts w:ascii="Arial" w:hAnsi="Arial" w:cs="Arial"/>
          <w:sz w:val="24"/>
          <w:szCs w:val="24"/>
        </w:rPr>
      </w:pPr>
      <w:r w:rsidRPr="00ED4445">
        <w:rPr>
          <w:rFonts w:ascii="Arial" w:hAnsi="Arial" w:cs="Arial"/>
          <w:sz w:val="24"/>
          <w:szCs w:val="24"/>
        </w:rPr>
        <w:t>Cumplir las disposiciones legales y reglamentarias en materia de candidaturas independientes, así como los acuerdos que emita el Consejo General del Instituto Electoral y de Participación Ciudadana del Estado de Guerrero y, en su caso, el Consejo General del Instituto Nacional Electoral en materia de fiscalización de recursos públicos y privados;</w:t>
      </w:r>
    </w:p>
    <w:p w:rsidR="00ED4445" w:rsidRPr="00ED4445" w:rsidRDefault="00ED4445" w:rsidP="00ED4445">
      <w:pPr>
        <w:pStyle w:val="Prrafodelista"/>
        <w:rPr>
          <w:rFonts w:ascii="Arial" w:hAnsi="Arial" w:cs="Arial"/>
          <w:sz w:val="24"/>
          <w:szCs w:val="24"/>
        </w:rPr>
      </w:pPr>
    </w:p>
    <w:p w:rsidR="00ED4445" w:rsidRPr="00ED4445" w:rsidRDefault="00ED4445" w:rsidP="00ED4445">
      <w:pPr>
        <w:pStyle w:val="Prrafodelista"/>
        <w:widowControl/>
        <w:numPr>
          <w:ilvl w:val="0"/>
          <w:numId w:val="2"/>
        </w:numPr>
        <w:autoSpaceDE w:val="0"/>
        <w:autoSpaceDN w:val="0"/>
        <w:adjustRightInd w:val="0"/>
        <w:ind w:left="0" w:firstLine="0"/>
        <w:jc w:val="both"/>
        <w:rPr>
          <w:rFonts w:ascii="Arial" w:hAnsi="Arial" w:cs="Arial"/>
          <w:sz w:val="24"/>
          <w:szCs w:val="24"/>
        </w:rPr>
      </w:pPr>
      <w:r w:rsidRPr="00ED4445">
        <w:rPr>
          <w:rFonts w:ascii="Arial" w:hAnsi="Arial" w:cs="Arial"/>
          <w:sz w:val="24"/>
          <w:szCs w:val="24"/>
        </w:rPr>
        <w:t>Atender requerimientos de las autoridades electorales conforme a la Ley electoral local; y</w:t>
      </w:r>
    </w:p>
    <w:p w:rsidR="00ED4445" w:rsidRPr="00ED4445" w:rsidRDefault="00ED4445" w:rsidP="00ED4445">
      <w:pPr>
        <w:pStyle w:val="Prrafodelista"/>
        <w:rPr>
          <w:rFonts w:ascii="Arial" w:hAnsi="Arial" w:cs="Arial"/>
          <w:sz w:val="24"/>
          <w:szCs w:val="24"/>
        </w:rPr>
      </w:pPr>
    </w:p>
    <w:p w:rsidR="00ED4445" w:rsidRPr="00ED4445" w:rsidRDefault="00ED4445" w:rsidP="00ED4445">
      <w:pPr>
        <w:pStyle w:val="Prrafodelista"/>
        <w:widowControl/>
        <w:numPr>
          <w:ilvl w:val="0"/>
          <w:numId w:val="2"/>
        </w:numPr>
        <w:autoSpaceDE w:val="0"/>
        <w:autoSpaceDN w:val="0"/>
        <w:adjustRightInd w:val="0"/>
        <w:ind w:left="0" w:firstLine="0"/>
        <w:jc w:val="both"/>
        <w:rPr>
          <w:rFonts w:ascii="Arial" w:hAnsi="Arial" w:cs="Arial"/>
          <w:sz w:val="24"/>
          <w:szCs w:val="24"/>
        </w:rPr>
      </w:pPr>
      <w:r w:rsidRPr="00ED4445">
        <w:rPr>
          <w:rFonts w:ascii="Arial" w:hAnsi="Arial" w:cs="Arial"/>
          <w:sz w:val="24"/>
          <w:szCs w:val="24"/>
        </w:rPr>
        <w:t>Todas aquellas que fueran necesarias para el buen funcionamiento de la Asociación Civil.</w:t>
      </w:r>
    </w:p>
    <w:p w:rsidR="00ED4445" w:rsidRPr="00ED4445" w:rsidRDefault="00ED4445" w:rsidP="00ED4445">
      <w:pPr>
        <w:pStyle w:val="Prrafodelista"/>
        <w:rPr>
          <w:rFonts w:ascii="Arial" w:hAnsi="Arial" w:cs="Arial"/>
          <w:sz w:val="24"/>
          <w:szCs w:val="24"/>
        </w:rPr>
      </w:pPr>
    </w:p>
    <w:p w:rsidR="00ED4445" w:rsidRPr="00ED4445" w:rsidRDefault="00ED4445" w:rsidP="00ED4445">
      <w:pPr>
        <w:widowControl/>
        <w:autoSpaceDE w:val="0"/>
        <w:autoSpaceDN w:val="0"/>
        <w:adjustRightInd w:val="0"/>
        <w:jc w:val="both"/>
        <w:rPr>
          <w:rFonts w:ascii="Arial" w:hAnsi="Arial" w:cs="Arial"/>
          <w:sz w:val="24"/>
          <w:szCs w:val="24"/>
        </w:rPr>
      </w:pPr>
      <w:r w:rsidRPr="00ED4445">
        <w:rPr>
          <w:rFonts w:ascii="Arial" w:hAnsi="Arial" w:cs="Arial"/>
          <w:b/>
          <w:bCs/>
          <w:sz w:val="24"/>
          <w:szCs w:val="24"/>
        </w:rPr>
        <w:t xml:space="preserve">Artículo 16. </w:t>
      </w:r>
      <w:r w:rsidRPr="00ED4445">
        <w:rPr>
          <w:rFonts w:ascii="Arial" w:hAnsi="Arial" w:cs="Arial"/>
          <w:bCs/>
          <w:sz w:val="24"/>
          <w:szCs w:val="24"/>
        </w:rPr>
        <w:t>Las y l</w:t>
      </w:r>
      <w:r w:rsidRPr="00ED4445">
        <w:rPr>
          <w:rFonts w:ascii="Arial" w:hAnsi="Arial" w:cs="Arial"/>
          <w:sz w:val="24"/>
          <w:szCs w:val="24"/>
        </w:rPr>
        <w:t>os miembros de la asociación dejarán de pertenecer a ella en los siguientes casos:</w:t>
      </w:r>
    </w:p>
    <w:p w:rsidR="00ED4445" w:rsidRPr="00ED4445" w:rsidRDefault="00ED4445" w:rsidP="00ED4445">
      <w:pPr>
        <w:widowControl/>
        <w:autoSpaceDE w:val="0"/>
        <w:autoSpaceDN w:val="0"/>
        <w:adjustRightInd w:val="0"/>
        <w:jc w:val="both"/>
        <w:rPr>
          <w:rFonts w:ascii="Arial" w:hAnsi="Arial" w:cs="Arial"/>
          <w:sz w:val="24"/>
          <w:szCs w:val="24"/>
        </w:rPr>
      </w:pPr>
    </w:p>
    <w:p w:rsidR="00ED4445" w:rsidRPr="00ED4445" w:rsidRDefault="00ED4445" w:rsidP="00ED4445">
      <w:pPr>
        <w:pStyle w:val="Prrafodelista"/>
        <w:widowControl/>
        <w:numPr>
          <w:ilvl w:val="0"/>
          <w:numId w:val="13"/>
        </w:numPr>
        <w:autoSpaceDE w:val="0"/>
        <w:autoSpaceDN w:val="0"/>
        <w:adjustRightInd w:val="0"/>
        <w:ind w:left="0" w:firstLine="0"/>
        <w:jc w:val="both"/>
        <w:rPr>
          <w:rFonts w:ascii="Arial" w:hAnsi="Arial" w:cs="Arial"/>
          <w:sz w:val="24"/>
          <w:szCs w:val="24"/>
        </w:rPr>
      </w:pPr>
      <w:r w:rsidRPr="00ED4445">
        <w:rPr>
          <w:rFonts w:ascii="Arial" w:hAnsi="Arial" w:cs="Arial"/>
          <w:sz w:val="24"/>
          <w:szCs w:val="24"/>
        </w:rPr>
        <w:t>Por renuncia voluntaria aceptada por la Asamblea General;</w:t>
      </w:r>
    </w:p>
    <w:p w:rsidR="00ED4445" w:rsidRPr="00ED4445" w:rsidRDefault="00ED4445" w:rsidP="00ED4445">
      <w:pPr>
        <w:pStyle w:val="Prrafodelista"/>
        <w:widowControl/>
        <w:autoSpaceDE w:val="0"/>
        <w:autoSpaceDN w:val="0"/>
        <w:adjustRightInd w:val="0"/>
        <w:jc w:val="both"/>
        <w:rPr>
          <w:rFonts w:ascii="Arial" w:hAnsi="Arial" w:cs="Arial"/>
          <w:sz w:val="24"/>
          <w:szCs w:val="24"/>
        </w:rPr>
      </w:pPr>
    </w:p>
    <w:p w:rsidR="00ED4445" w:rsidRPr="00ED4445" w:rsidRDefault="00ED4445" w:rsidP="00ED4445">
      <w:pPr>
        <w:pStyle w:val="Prrafodelista"/>
        <w:widowControl/>
        <w:numPr>
          <w:ilvl w:val="0"/>
          <w:numId w:val="13"/>
        </w:numPr>
        <w:autoSpaceDE w:val="0"/>
        <w:autoSpaceDN w:val="0"/>
        <w:adjustRightInd w:val="0"/>
        <w:ind w:left="0" w:firstLine="0"/>
        <w:jc w:val="both"/>
        <w:rPr>
          <w:rFonts w:ascii="Arial" w:hAnsi="Arial" w:cs="Arial"/>
          <w:sz w:val="24"/>
          <w:szCs w:val="24"/>
        </w:rPr>
      </w:pPr>
      <w:r w:rsidRPr="00ED4445">
        <w:rPr>
          <w:rFonts w:ascii="Arial" w:hAnsi="Arial" w:cs="Arial"/>
          <w:sz w:val="24"/>
          <w:szCs w:val="24"/>
        </w:rPr>
        <w:t>Por faltar a las obligaciones que le imponen los presentes estatutos;</w:t>
      </w:r>
    </w:p>
    <w:p w:rsidR="00ED4445" w:rsidRPr="00ED4445" w:rsidRDefault="00ED4445" w:rsidP="00ED4445">
      <w:pPr>
        <w:pStyle w:val="Prrafodelista"/>
        <w:rPr>
          <w:rFonts w:ascii="Arial" w:hAnsi="Arial" w:cs="Arial"/>
          <w:sz w:val="24"/>
          <w:szCs w:val="24"/>
        </w:rPr>
      </w:pPr>
    </w:p>
    <w:p w:rsidR="00ED4445" w:rsidRPr="00ED4445" w:rsidRDefault="00ED4445" w:rsidP="00ED4445">
      <w:pPr>
        <w:pStyle w:val="Prrafodelista"/>
        <w:widowControl/>
        <w:numPr>
          <w:ilvl w:val="0"/>
          <w:numId w:val="13"/>
        </w:numPr>
        <w:autoSpaceDE w:val="0"/>
        <w:autoSpaceDN w:val="0"/>
        <w:adjustRightInd w:val="0"/>
        <w:ind w:left="0" w:firstLine="0"/>
        <w:jc w:val="both"/>
        <w:rPr>
          <w:rFonts w:ascii="Arial" w:hAnsi="Arial" w:cs="Arial"/>
          <w:sz w:val="24"/>
          <w:szCs w:val="24"/>
        </w:rPr>
      </w:pPr>
      <w:r w:rsidRPr="00ED4445">
        <w:rPr>
          <w:rFonts w:ascii="Arial" w:hAnsi="Arial" w:cs="Arial"/>
          <w:sz w:val="24"/>
          <w:szCs w:val="24"/>
        </w:rPr>
        <w:t>Por realizar actos contrarios al objeto social de la asociación;</w:t>
      </w:r>
    </w:p>
    <w:p w:rsidR="00ED4445" w:rsidRPr="00ED4445" w:rsidRDefault="00ED4445" w:rsidP="00ED4445">
      <w:pPr>
        <w:pStyle w:val="Prrafodelista"/>
        <w:rPr>
          <w:rFonts w:ascii="Arial" w:hAnsi="Arial" w:cs="Arial"/>
          <w:sz w:val="24"/>
          <w:szCs w:val="24"/>
        </w:rPr>
      </w:pPr>
    </w:p>
    <w:p w:rsidR="00ED4445" w:rsidRPr="00ED4445" w:rsidRDefault="00ED4445" w:rsidP="00ED4445">
      <w:pPr>
        <w:pStyle w:val="Prrafodelista"/>
        <w:widowControl/>
        <w:numPr>
          <w:ilvl w:val="0"/>
          <w:numId w:val="13"/>
        </w:numPr>
        <w:autoSpaceDE w:val="0"/>
        <w:autoSpaceDN w:val="0"/>
        <w:adjustRightInd w:val="0"/>
        <w:ind w:left="0" w:firstLine="0"/>
        <w:jc w:val="both"/>
        <w:rPr>
          <w:rFonts w:ascii="Arial" w:hAnsi="Arial" w:cs="Arial"/>
          <w:sz w:val="24"/>
          <w:szCs w:val="24"/>
        </w:rPr>
      </w:pPr>
      <w:r w:rsidRPr="00ED4445">
        <w:rPr>
          <w:rFonts w:ascii="Arial" w:hAnsi="Arial" w:cs="Arial"/>
          <w:sz w:val="24"/>
          <w:szCs w:val="24"/>
        </w:rPr>
        <w:t>Por fallecimiento; y</w:t>
      </w:r>
    </w:p>
    <w:p w:rsidR="00ED4445" w:rsidRPr="00ED4445" w:rsidRDefault="00ED4445" w:rsidP="00ED4445">
      <w:pPr>
        <w:pStyle w:val="Prrafodelista"/>
        <w:rPr>
          <w:rFonts w:ascii="Arial" w:hAnsi="Arial" w:cs="Arial"/>
          <w:sz w:val="24"/>
          <w:szCs w:val="24"/>
        </w:rPr>
      </w:pPr>
    </w:p>
    <w:p w:rsidR="00ED4445" w:rsidRPr="00ED4445" w:rsidRDefault="00ED4445" w:rsidP="00ED4445">
      <w:pPr>
        <w:pStyle w:val="Prrafodelista"/>
        <w:widowControl/>
        <w:numPr>
          <w:ilvl w:val="0"/>
          <w:numId w:val="13"/>
        </w:numPr>
        <w:autoSpaceDE w:val="0"/>
        <w:autoSpaceDN w:val="0"/>
        <w:adjustRightInd w:val="0"/>
        <w:ind w:left="0" w:firstLine="0"/>
        <w:jc w:val="both"/>
        <w:rPr>
          <w:rFonts w:ascii="Arial" w:hAnsi="Arial" w:cs="Arial"/>
          <w:sz w:val="24"/>
          <w:szCs w:val="24"/>
        </w:rPr>
      </w:pPr>
      <w:r w:rsidRPr="00ED4445">
        <w:rPr>
          <w:rFonts w:ascii="Arial" w:hAnsi="Arial" w:cs="Arial"/>
          <w:sz w:val="24"/>
          <w:szCs w:val="24"/>
        </w:rPr>
        <w:t>Por incumplir las normas legales y reglamentarias en materia de candidaturas independientes, o los acuerdos que emita el Consejo General del Instituto Electoral y de Participación ciudadana del Estado de Guerrero y, en su caso, el Consejo General del Instituto Nacional Electoral en materia de fiscalización de recursos públicos y privados.</w:t>
      </w:r>
    </w:p>
    <w:p w:rsidR="00ED4445" w:rsidRPr="00ED4445" w:rsidRDefault="00ED4445" w:rsidP="00ED4445">
      <w:pPr>
        <w:pStyle w:val="Prrafodelista"/>
        <w:widowControl/>
        <w:autoSpaceDE w:val="0"/>
        <w:autoSpaceDN w:val="0"/>
        <w:adjustRightInd w:val="0"/>
        <w:jc w:val="both"/>
        <w:rPr>
          <w:rFonts w:ascii="Arial" w:hAnsi="Arial" w:cs="Arial"/>
          <w:sz w:val="24"/>
          <w:szCs w:val="24"/>
        </w:rPr>
      </w:pPr>
    </w:p>
    <w:p w:rsidR="00ED4445" w:rsidRPr="00ED4445" w:rsidRDefault="00ED4445" w:rsidP="00ED4445">
      <w:pPr>
        <w:widowControl/>
        <w:autoSpaceDE w:val="0"/>
        <w:autoSpaceDN w:val="0"/>
        <w:adjustRightInd w:val="0"/>
        <w:jc w:val="both"/>
        <w:rPr>
          <w:rFonts w:ascii="Arial" w:hAnsi="Arial" w:cs="Arial"/>
          <w:sz w:val="24"/>
          <w:szCs w:val="24"/>
        </w:rPr>
      </w:pPr>
      <w:r w:rsidRPr="00ED4445">
        <w:rPr>
          <w:rFonts w:ascii="Arial" w:hAnsi="Arial" w:cs="Arial"/>
          <w:sz w:val="24"/>
          <w:szCs w:val="24"/>
        </w:rPr>
        <w:t>Ningún asociado o asociada podrá ser excluido de la asociación civil, sino mediante el voto de la mayoría de las y los asociado</w:t>
      </w:r>
      <w:r>
        <w:rPr>
          <w:rFonts w:ascii="Arial" w:hAnsi="Arial" w:cs="Arial"/>
          <w:sz w:val="24"/>
          <w:szCs w:val="24"/>
        </w:rPr>
        <w:t>s</w:t>
      </w:r>
      <w:r w:rsidRPr="00ED4445">
        <w:rPr>
          <w:rFonts w:ascii="Arial" w:hAnsi="Arial" w:cs="Arial"/>
          <w:sz w:val="24"/>
          <w:szCs w:val="24"/>
        </w:rPr>
        <w:t xml:space="preserve"> y por causa grave a juicio de los mismos.</w:t>
      </w:r>
    </w:p>
    <w:p w:rsidR="00ED4445" w:rsidRPr="00ED4445" w:rsidRDefault="00ED4445" w:rsidP="00ED4445">
      <w:pPr>
        <w:widowControl/>
        <w:autoSpaceDE w:val="0"/>
        <w:autoSpaceDN w:val="0"/>
        <w:adjustRightInd w:val="0"/>
        <w:jc w:val="both"/>
        <w:rPr>
          <w:rFonts w:ascii="Arial" w:hAnsi="Arial" w:cs="Arial"/>
          <w:sz w:val="24"/>
          <w:szCs w:val="24"/>
        </w:rPr>
      </w:pPr>
    </w:p>
    <w:p w:rsidR="00ED4445" w:rsidRPr="00ED4445" w:rsidRDefault="00ED4445" w:rsidP="00ED4445">
      <w:pPr>
        <w:widowControl/>
        <w:autoSpaceDE w:val="0"/>
        <w:autoSpaceDN w:val="0"/>
        <w:adjustRightInd w:val="0"/>
        <w:jc w:val="both"/>
        <w:rPr>
          <w:rFonts w:ascii="Arial" w:hAnsi="Arial" w:cs="Arial"/>
          <w:sz w:val="24"/>
          <w:szCs w:val="24"/>
        </w:rPr>
      </w:pPr>
      <w:r w:rsidRPr="00ED4445">
        <w:rPr>
          <w:rFonts w:ascii="Arial" w:hAnsi="Arial" w:cs="Arial"/>
          <w:sz w:val="24"/>
          <w:szCs w:val="24"/>
        </w:rPr>
        <w:t>La exclusión de asociadas y asociados no los exime de las responsabilidades penales, civiles, administrativas o de cualquier otra índole en que hubieran incurrido.</w:t>
      </w:r>
    </w:p>
    <w:p w:rsidR="00ED4445" w:rsidRPr="00ED4445" w:rsidRDefault="00ED4445" w:rsidP="00ED4445">
      <w:pPr>
        <w:widowControl/>
        <w:autoSpaceDE w:val="0"/>
        <w:autoSpaceDN w:val="0"/>
        <w:adjustRightInd w:val="0"/>
        <w:jc w:val="both"/>
        <w:rPr>
          <w:rFonts w:ascii="Arial" w:hAnsi="Arial" w:cs="Arial"/>
          <w:sz w:val="24"/>
          <w:szCs w:val="24"/>
        </w:rPr>
      </w:pPr>
    </w:p>
    <w:p w:rsidR="00ED4445" w:rsidRPr="00ED4445" w:rsidRDefault="00ED4445" w:rsidP="00ED4445">
      <w:pPr>
        <w:widowControl/>
        <w:autoSpaceDE w:val="0"/>
        <w:autoSpaceDN w:val="0"/>
        <w:adjustRightInd w:val="0"/>
        <w:jc w:val="center"/>
        <w:rPr>
          <w:rFonts w:ascii="Arial" w:hAnsi="Arial" w:cs="Arial"/>
          <w:b/>
          <w:bCs/>
          <w:sz w:val="24"/>
          <w:szCs w:val="24"/>
        </w:rPr>
      </w:pPr>
      <w:r w:rsidRPr="00ED4445">
        <w:rPr>
          <w:rFonts w:ascii="Arial" w:hAnsi="Arial" w:cs="Arial"/>
          <w:b/>
          <w:bCs/>
          <w:sz w:val="24"/>
          <w:szCs w:val="24"/>
        </w:rPr>
        <w:t>CAPÍTULO IV</w:t>
      </w:r>
    </w:p>
    <w:p w:rsidR="00ED4445" w:rsidRPr="00ED4445" w:rsidRDefault="00ED4445" w:rsidP="00ED4445">
      <w:pPr>
        <w:widowControl/>
        <w:autoSpaceDE w:val="0"/>
        <w:autoSpaceDN w:val="0"/>
        <w:adjustRightInd w:val="0"/>
        <w:jc w:val="center"/>
        <w:rPr>
          <w:rFonts w:ascii="Arial" w:hAnsi="Arial" w:cs="Arial"/>
          <w:b/>
          <w:bCs/>
          <w:sz w:val="24"/>
          <w:szCs w:val="24"/>
        </w:rPr>
      </w:pPr>
      <w:r w:rsidRPr="00ED4445">
        <w:rPr>
          <w:rFonts w:ascii="Arial" w:hAnsi="Arial" w:cs="Arial"/>
          <w:b/>
          <w:bCs/>
          <w:sz w:val="24"/>
          <w:szCs w:val="24"/>
        </w:rPr>
        <w:t>De las asambleas.</w:t>
      </w:r>
    </w:p>
    <w:p w:rsidR="00ED4445" w:rsidRPr="00ED4445" w:rsidRDefault="00ED4445" w:rsidP="00ED4445">
      <w:pPr>
        <w:widowControl/>
        <w:autoSpaceDE w:val="0"/>
        <w:autoSpaceDN w:val="0"/>
        <w:adjustRightInd w:val="0"/>
        <w:jc w:val="both"/>
        <w:rPr>
          <w:rFonts w:ascii="Arial" w:hAnsi="Arial" w:cs="Arial"/>
          <w:bCs/>
          <w:sz w:val="24"/>
          <w:szCs w:val="24"/>
        </w:rPr>
      </w:pPr>
    </w:p>
    <w:p w:rsidR="00ED4445" w:rsidRPr="00ED4445" w:rsidRDefault="00ED4445" w:rsidP="00ED4445">
      <w:pPr>
        <w:widowControl/>
        <w:autoSpaceDE w:val="0"/>
        <w:autoSpaceDN w:val="0"/>
        <w:adjustRightInd w:val="0"/>
        <w:jc w:val="both"/>
        <w:rPr>
          <w:rFonts w:ascii="Arial" w:hAnsi="Arial" w:cs="Arial"/>
          <w:sz w:val="24"/>
          <w:szCs w:val="24"/>
        </w:rPr>
      </w:pPr>
      <w:r w:rsidRPr="00ED4445">
        <w:rPr>
          <w:rFonts w:ascii="Arial" w:hAnsi="Arial" w:cs="Arial"/>
          <w:b/>
          <w:bCs/>
          <w:sz w:val="24"/>
          <w:szCs w:val="24"/>
        </w:rPr>
        <w:t>Artículo 17</w:t>
      </w:r>
      <w:r w:rsidRPr="00ED4445">
        <w:rPr>
          <w:rFonts w:ascii="Arial" w:hAnsi="Arial" w:cs="Arial"/>
          <w:sz w:val="24"/>
          <w:szCs w:val="24"/>
        </w:rPr>
        <w:t>. Las reuniones de la Asamblea General de la asociación serán ordinarias y extraordinarias.</w:t>
      </w:r>
    </w:p>
    <w:p w:rsidR="00ED4445" w:rsidRPr="00ED4445" w:rsidRDefault="00ED4445" w:rsidP="00ED4445">
      <w:pPr>
        <w:widowControl/>
        <w:autoSpaceDE w:val="0"/>
        <w:autoSpaceDN w:val="0"/>
        <w:adjustRightInd w:val="0"/>
        <w:jc w:val="both"/>
        <w:rPr>
          <w:rFonts w:ascii="Arial" w:hAnsi="Arial" w:cs="Arial"/>
          <w:sz w:val="24"/>
          <w:szCs w:val="24"/>
        </w:rPr>
      </w:pPr>
    </w:p>
    <w:p w:rsidR="00ED4445" w:rsidRPr="00ED4445" w:rsidRDefault="00ED4445" w:rsidP="00ED4445">
      <w:pPr>
        <w:widowControl/>
        <w:autoSpaceDE w:val="0"/>
        <w:autoSpaceDN w:val="0"/>
        <w:adjustRightInd w:val="0"/>
        <w:jc w:val="both"/>
        <w:rPr>
          <w:rFonts w:ascii="Arial" w:hAnsi="Arial" w:cs="Arial"/>
          <w:sz w:val="24"/>
          <w:szCs w:val="24"/>
        </w:rPr>
      </w:pPr>
      <w:r w:rsidRPr="00ED4445">
        <w:rPr>
          <w:rFonts w:ascii="Arial" w:hAnsi="Arial" w:cs="Arial"/>
          <w:sz w:val="24"/>
          <w:szCs w:val="24"/>
        </w:rPr>
        <w:t>La Asamblea General será la máxima autoridad de la asociación, estará integrada por la totalidad de las y los asociados, y tendrá las siguientes facultades:</w:t>
      </w:r>
    </w:p>
    <w:p w:rsidR="00ED4445" w:rsidRPr="00ED4445" w:rsidRDefault="00ED4445" w:rsidP="00ED4445">
      <w:pPr>
        <w:widowControl/>
        <w:autoSpaceDE w:val="0"/>
        <w:autoSpaceDN w:val="0"/>
        <w:adjustRightInd w:val="0"/>
        <w:jc w:val="both"/>
        <w:rPr>
          <w:rFonts w:ascii="Arial" w:hAnsi="Arial" w:cs="Arial"/>
          <w:sz w:val="24"/>
          <w:szCs w:val="24"/>
        </w:rPr>
      </w:pPr>
    </w:p>
    <w:p w:rsidR="00ED4445" w:rsidRPr="00ED4445" w:rsidRDefault="00ED4445" w:rsidP="00ED4445">
      <w:pPr>
        <w:pStyle w:val="Prrafodelista"/>
        <w:widowControl/>
        <w:numPr>
          <w:ilvl w:val="0"/>
          <w:numId w:val="3"/>
        </w:numPr>
        <w:autoSpaceDE w:val="0"/>
        <w:autoSpaceDN w:val="0"/>
        <w:adjustRightInd w:val="0"/>
        <w:ind w:left="0" w:firstLine="0"/>
        <w:rPr>
          <w:rFonts w:ascii="Arial" w:hAnsi="Arial" w:cs="Arial"/>
          <w:sz w:val="24"/>
          <w:szCs w:val="24"/>
        </w:rPr>
      </w:pPr>
      <w:r w:rsidRPr="00ED4445">
        <w:rPr>
          <w:rFonts w:ascii="Arial" w:hAnsi="Arial" w:cs="Arial"/>
          <w:sz w:val="24"/>
          <w:szCs w:val="24"/>
        </w:rPr>
        <w:t>Admitir o excluir a integrantes de la asociación;</w:t>
      </w:r>
    </w:p>
    <w:p w:rsidR="00ED4445" w:rsidRPr="00ED4445" w:rsidRDefault="00ED4445" w:rsidP="00ED4445">
      <w:pPr>
        <w:widowControl/>
        <w:autoSpaceDE w:val="0"/>
        <w:autoSpaceDN w:val="0"/>
        <w:adjustRightInd w:val="0"/>
        <w:rPr>
          <w:rFonts w:ascii="Arial" w:hAnsi="Arial" w:cs="Arial"/>
          <w:sz w:val="24"/>
          <w:szCs w:val="24"/>
        </w:rPr>
      </w:pPr>
    </w:p>
    <w:p w:rsidR="00ED4445" w:rsidRPr="00ED4445" w:rsidRDefault="00ED4445" w:rsidP="00ED4445">
      <w:pPr>
        <w:pStyle w:val="Prrafodelista"/>
        <w:widowControl/>
        <w:numPr>
          <w:ilvl w:val="0"/>
          <w:numId w:val="3"/>
        </w:numPr>
        <w:autoSpaceDE w:val="0"/>
        <w:autoSpaceDN w:val="0"/>
        <w:adjustRightInd w:val="0"/>
        <w:ind w:left="0" w:firstLine="0"/>
        <w:jc w:val="both"/>
        <w:rPr>
          <w:rFonts w:ascii="Arial" w:hAnsi="Arial" w:cs="Arial"/>
          <w:sz w:val="24"/>
          <w:szCs w:val="24"/>
        </w:rPr>
      </w:pPr>
      <w:r w:rsidRPr="00ED4445">
        <w:rPr>
          <w:rFonts w:ascii="Arial" w:hAnsi="Arial" w:cs="Arial"/>
          <w:sz w:val="24"/>
          <w:szCs w:val="24"/>
        </w:rPr>
        <w:t>Determinar la disolución de la asociación cuando se haya cumplido su objeto social y se hayan cumplido todas las obligaciones derivadas de las normas legales y reglamentarias correspondientes;</w:t>
      </w:r>
    </w:p>
    <w:p w:rsidR="00ED4445" w:rsidRPr="00ED4445" w:rsidRDefault="00ED4445" w:rsidP="00ED4445">
      <w:pPr>
        <w:widowControl/>
        <w:autoSpaceDE w:val="0"/>
        <w:autoSpaceDN w:val="0"/>
        <w:adjustRightInd w:val="0"/>
        <w:jc w:val="both"/>
        <w:rPr>
          <w:rFonts w:ascii="Arial" w:hAnsi="Arial" w:cs="Arial"/>
          <w:sz w:val="24"/>
          <w:szCs w:val="24"/>
        </w:rPr>
      </w:pPr>
    </w:p>
    <w:p w:rsidR="00ED4445" w:rsidRPr="00ED4445" w:rsidRDefault="00ED4445" w:rsidP="00ED4445">
      <w:pPr>
        <w:pStyle w:val="Prrafodelista"/>
        <w:widowControl/>
        <w:numPr>
          <w:ilvl w:val="0"/>
          <w:numId w:val="3"/>
        </w:numPr>
        <w:autoSpaceDE w:val="0"/>
        <w:autoSpaceDN w:val="0"/>
        <w:adjustRightInd w:val="0"/>
        <w:ind w:left="0" w:firstLine="0"/>
        <w:jc w:val="both"/>
        <w:rPr>
          <w:rFonts w:ascii="Arial" w:hAnsi="Arial" w:cs="Arial"/>
          <w:sz w:val="24"/>
          <w:szCs w:val="24"/>
        </w:rPr>
      </w:pPr>
      <w:r w:rsidRPr="00ED4445">
        <w:rPr>
          <w:rFonts w:ascii="Arial" w:hAnsi="Arial" w:cs="Arial"/>
          <w:sz w:val="24"/>
          <w:szCs w:val="24"/>
        </w:rPr>
        <w:t>Fijar la política general para la organización interna y funcionamiento de la asociación;</w:t>
      </w:r>
    </w:p>
    <w:p w:rsidR="00ED4445" w:rsidRPr="00ED4445" w:rsidRDefault="00ED4445" w:rsidP="00ED4445">
      <w:pPr>
        <w:widowControl/>
        <w:autoSpaceDE w:val="0"/>
        <w:autoSpaceDN w:val="0"/>
        <w:adjustRightInd w:val="0"/>
        <w:jc w:val="both"/>
        <w:rPr>
          <w:rFonts w:ascii="Arial" w:hAnsi="Arial" w:cs="Arial"/>
          <w:sz w:val="24"/>
          <w:szCs w:val="24"/>
        </w:rPr>
      </w:pPr>
    </w:p>
    <w:p w:rsidR="00ED4445" w:rsidRPr="00ED4445" w:rsidRDefault="00ED4445" w:rsidP="00ED4445">
      <w:pPr>
        <w:pStyle w:val="Prrafodelista"/>
        <w:widowControl/>
        <w:numPr>
          <w:ilvl w:val="0"/>
          <w:numId w:val="3"/>
        </w:numPr>
        <w:autoSpaceDE w:val="0"/>
        <w:autoSpaceDN w:val="0"/>
        <w:adjustRightInd w:val="0"/>
        <w:ind w:left="0" w:firstLine="0"/>
        <w:jc w:val="both"/>
        <w:rPr>
          <w:rFonts w:ascii="Arial" w:hAnsi="Arial" w:cs="Arial"/>
          <w:sz w:val="24"/>
          <w:szCs w:val="24"/>
        </w:rPr>
      </w:pPr>
      <w:r w:rsidRPr="00ED4445">
        <w:rPr>
          <w:rFonts w:ascii="Arial" w:hAnsi="Arial" w:cs="Arial"/>
          <w:sz w:val="24"/>
          <w:szCs w:val="24"/>
        </w:rPr>
        <w:t xml:space="preserve">Expedir los reglamentos internos de la propia asociación, y </w:t>
      </w:r>
    </w:p>
    <w:p w:rsidR="00ED4445" w:rsidRPr="00ED4445" w:rsidRDefault="00ED4445" w:rsidP="00ED4445">
      <w:pPr>
        <w:widowControl/>
        <w:autoSpaceDE w:val="0"/>
        <w:autoSpaceDN w:val="0"/>
        <w:adjustRightInd w:val="0"/>
        <w:jc w:val="both"/>
        <w:rPr>
          <w:rFonts w:ascii="Arial" w:hAnsi="Arial" w:cs="Arial"/>
          <w:sz w:val="24"/>
          <w:szCs w:val="24"/>
        </w:rPr>
      </w:pPr>
    </w:p>
    <w:p w:rsidR="00ED4445" w:rsidRPr="00ED4445" w:rsidRDefault="00ED4445" w:rsidP="00ED4445">
      <w:pPr>
        <w:pStyle w:val="Prrafodelista"/>
        <w:widowControl/>
        <w:numPr>
          <w:ilvl w:val="0"/>
          <w:numId w:val="3"/>
        </w:numPr>
        <w:autoSpaceDE w:val="0"/>
        <w:autoSpaceDN w:val="0"/>
        <w:adjustRightInd w:val="0"/>
        <w:ind w:left="0" w:firstLine="0"/>
        <w:jc w:val="both"/>
        <w:rPr>
          <w:rFonts w:ascii="Arial" w:hAnsi="Arial" w:cs="Arial"/>
          <w:sz w:val="24"/>
          <w:szCs w:val="24"/>
        </w:rPr>
      </w:pPr>
      <w:r w:rsidRPr="00ED4445">
        <w:rPr>
          <w:rFonts w:ascii="Arial" w:hAnsi="Arial" w:cs="Arial"/>
          <w:sz w:val="24"/>
          <w:szCs w:val="24"/>
        </w:rPr>
        <w:t>Las demás que le confieran las disposiciones aplicables y los presentes estatutos.</w:t>
      </w:r>
    </w:p>
    <w:p w:rsidR="00ED4445" w:rsidRPr="00ED4445" w:rsidRDefault="00ED4445" w:rsidP="00ED4445">
      <w:pPr>
        <w:widowControl/>
        <w:autoSpaceDE w:val="0"/>
        <w:autoSpaceDN w:val="0"/>
        <w:adjustRightInd w:val="0"/>
        <w:jc w:val="both"/>
        <w:rPr>
          <w:rFonts w:ascii="Arial" w:hAnsi="Arial" w:cs="Arial"/>
          <w:sz w:val="24"/>
          <w:szCs w:val="24"/>
        </w:rPr>
      </w:pPr>
    </w:p>
    <w:p w:rsidR="00ED4445" w:rsidRPr="00ED4445" w:rsidRDefault="00ED4445" w:rsidP="00ED4445">
      <w:pPr>
        <w:widowControl/>
        <w:autoSpaceDE w:val="0"/>
        <w:autoSpaceDN w:val="0"/>
        <w:adjustRightInd w:val="0"/>
        <w:jc w:val="both"/>
        <w:rPr>
          <w:rFonts w:ascii="Arial" w:hAnsi="Arial" w:cs="Arial"/>
          <w:sz w:val="24"/>
          <w:szCs w:val="24"/>
        </w:rPr>
      </w:pPr>
      <w:r w:rsidRPr="00ED4445">
        <w:rPr>
          <w:rFonts w:ascii="Arial" w:hAnsi="Arial" w:cs="Arial"/>
          <w:b/>
          <w:bCs/>
          <w:sz w:val="24"/>
          <w:szCs w:val="24"/>
        </w:rPr>
        <w:t xml:space="preserve">Artículo 18. </w:t>
      </w:r>
      <w:r w:rsidRPr="00ED4445">
        <w:rPr>
          <w:rFonts w:ascii="Arial" w:hAnsi="Arial" w:cs="Arial"/>
          <w:sz w:val="24"/>
          <w:szCs w:val="24"/>
        </w:rPr>
        <w:t>La Asamblea General sesionará de forma ordinaria cada mes dentro de los cinco primeros días del mes correspondiente, en el domicilio de la asociación, previa convocatoria de la Junta Directiva, que deberá entregarse a las y los integrantes de la asociación con al menos tres días de anticipación. También podrá sesionar de manera extraordinaria cuando sea convocada por la Junta Directiva. La convocatoria deberá contener la fecha, hora y lugar de la reunión, así como el orden del día.</w:t>
      </w:r>
    </w:p>
    <w:p w:rsidR="00ED4445" w:rsidRPr="00ED4445" w:rsidRDefault="00ED4445" w:rsidP="00ED4445">
      <w:pPr>
        <w:widowControl/>
        <w:autoSpaceDE w:val="0"/>
        <w:autoSpaceDN w:val="0"/>
        <w:adjustRightInd w:val="0"/>
        <w:jc w:val="both"/>
        <w:rPr>
          <w:rFonts w:ascii="Arial" w:hAnsi="Arial" w:cs="Arial"/>
          <w:sz w:val="24"/>
          <w:szCs w:val="24"/>
        </w:rPr>
      </w:pPr>
    </w:p>
    <w:p w:rsidR="00ED4445" w:rsidRPr="00ED4445" w:rsidRDefault="00ED4445" w:rsidP="00ED4445">
      <w:pPr>
        <w:widowControl/>
        <w:autoSpaceDE w:val="0"/>
        <w:autoSpaceDN w:val="0"/>
        <w:adjustRightInd w:val="0"/>
        <w:jc w:val="both"/>
        <w:rPr>
          <w:rFonts w:ascii="Arial" w:hAnsi="Arial" w:cs="Arial"/>
          <w:sz w:val="24"/>
          <w:szCs w:val="24"/>
        </w:rPr>
      </w:pPr>
      <w:r w:rsidRPr="00ED4445">
        <w:rPr>
          <w:rFonts w:ascii="Arial" w:hAnsi="Arial" w:cs="Arial"/>
          <w:sz w:val="24"/>
          <w:szCs w:val="24"/>
        </w:rPr>
        <w:t>La asamblea podrá sesionar cuando exista la mayoría y de no lograrse quórum, se expedirá una segunda convocatoria. En este caso, la asamblea sesionará cualquiera que sea el número de asociadas y asociados que concurran, y sus decisiones serán válidas y obligarán a los ausentes y disidentes.</w:t>
      </w:r>
    </w:p>
    <w:p w:rsidR="00ED4445" w:rsidRPr="00ED4445" w:rsidRDefault="00ED4445" w:rsidP="00ED4445">
      <w:pPr>
        <w:widowControl/>
        <w:autoSpaceDE w:val="0"/>
        <w:autoSpaceDN w:val="0"/>
        <w:adjustRightInd w:val="0"/>
        <w:jc w:val="both"/>
        <w:rPr>
          <w:rFonts w:ascii="Arial" w:hAnsi="Arial" w:cs="Arial"/>
          <w:sz w:val="24"/>
          <w:szCs w:val="24"/>
        </w:rPr>
      </w:pPr>
    </w:p>
    <w:p w:rsidR="00ED4445" w:rsidRPr="00ED4445" w:rsidRDefault="00ED4445" w:rsidP="00ED4445">
      <w:pPr>
        <w:widowControl/>
        <w:autoSpaceDE w:val="0"/>
        <w:autoSpaceDN w:val="0"/>
        <w:adjustRightInd w:val="0"/>
        <w:jc w:val="both"/>
        <w:rPr>
          <w:rFonts w:ascii="Arial" w:hAnsi="Arial" w:cs="Arial"/>
          <w:sz w:val="24"/>
          <w:szCs w:val="24"/>
        </w:rPr>
      </w:pPr>
      <w:r w:rsidRPr="00ED4445">
        <w:rPr>
          <w:rFonts w:ascii="Arial" w:hAnsi="Arial" w:cs="Arial"/>
          <w:sz w:val="24"/>
          <w:szCs w:val="24"/>
        </w:rPr>
        <w:t>En las asambleas generales cada integrante de la asociación tendrá derecho a voto y las resoluciones se tomarán por mayoría de votos de las y los miembros presentes. En caso de empate la presidencia de la asamblea tendrá voto de calidad.</w:t>
      </w:r>
    </w:p>
    <w:p w:rsidR="00ED4445" w:rsidRPr="00ED4445" w:rsidRDefault="00ED4445" w:rsidP="00ED4445">
      <w:pPr>
        <w:widowControl/>
        <w:autoSpaceDE w:val="0"/>
        <w:autoSpaceDN w:val="0"/>
        <w:adjustRightInd w:val="0"/>
        <w:jc w:val="both"/>
        <w:rPr>
          <w:rFonts w:ascii="Arial" w:hAnsi="Arial" w:cs="Arial"/>
          <w:sz w:val="24"/>
          <w:szCs w:val="24"/>
        </w:rPr>
      </w:pPr>
    </w:p>
    <w:p w:rsidR="00ED4445" w:rsidRPr="00ED4445" w:rsidRDefault="00ED4445" w:rsidP="00ED4445">
      <w:pPr>
        <w:widowControl/>
        <w:autoSpaceDE w:val="0"/>
        <w:autoSpaceDN w:val="0"/>
        <w:adjustRightInd w:val="0"/>
        <w:jc w:val="both"/>
        <w:rPr>
          <w:rFonts w:ascii="Arial" w:hAnsi="Arial" w:cs="Arial"/>
          <w:sz w:val="24"/>
          <w:szCs w:val="24"/>
        </w:rPr>
      </w:pPr>
      <w:r w:rsidRPr="00ED4445">
        <w:rPr>
          <w:rFonts w:ascii="Arial" w:hAnsi="Arial" w:cs="Arial"/>
          <w:sz w:val="24"/>
          <w:szCs w:val="24"/>
        </w:rPr>
        <w:t>De las asambleas</w:t>
      </w:r>
      <w:r>
        <w:rPr>
          <w:rFonts w:ascii="Arial" w:hAnsi="Arial" w:cs="Arial"/>
          <w:sz w:val="24"/>
          <w:szCs w:val="24"/>
        </w:rPr>
        <w:t>,</w:t>
      </w:r>
      <w:r w:rsidRPr="00ED4445">
        <w:rPr>
          <w:rFonts w:ascii="Arial" w:hAnsi="Arial" w:cs="Arial"/>
          <w:sz w:val="24"/>
          <w:szCs w:val="24"/>
        </w:rPr>
        <w:t xml:space="preserve"> se levantará el acta correspondiente.</w:t>
      </w:r>
    </w:p>
    <w:p w:rsidR="00ED4445" w:rsidRPr="00ED4445" w:rsidRDefault="00ED4445" w:rsidP="00ED4445">
      <w:pPr>
        <w:widowControl/>
        <w:autoSpaceDE w:val="0"/>
        <w:autoSpaceDN w:val="0"/>
        <w:adjustRightInd w:val="0"/>
        <w:jc w:val="both"/>
        <w:rPr>
          <w:rFonts w:ascii="Arial" w:hAnsi="Arial" w:cs="Arial"/>
          <w:sz w:val="24"/>
          <w:szCs w:val="24"/>
        </w:rPr>
      </w:pPr>
    </w:p>
    <w:p w:rsidR="00ED4445" w:rsidRPr="00ED4445" w:rsidRDefault="00ED4445" w:rsidP="00ED4445">
      <w:pPr>
        <w:widowControl/>
        <w:autoSpaceDE w:val="0"/>
        <w:autoSpaceDN w:val="0"/>
        <w:adjustRightInd w:val="0"/>
        <w:jc w:val="center"/>
        <w:rPr>
          <w:rFonts w:ascii="Arial" w:hAnsi="Arial" w:cs="Arial"/>
          <w:b/>
          <w:bCs/>
          <w:sz w:val="24"/>
          <w:szCs w:val="24"/>
        </w:rPr>
      </w:pPr>
      <w:r w:rsidRPr="00ED4445">
        <w:rPr>
          <w:rFonts w:ascii="Arial" w:hAnsi="Arial" w:cs="Arial"/>
          <w:b/>
          <w:bCs/>
          <w:sz w:val="24"/>
          <w:szCs w:val="24"/>
        </w:rPr>
        <w:t>CAPÍTULO V</w:t>
      </w:r>
    </w:p>
    <w:p w:rsidR="00ED4445" w:rsidRPr="00ED4445" w:rsidRDefault="00ED4445" w:rsidP="00ED4445">
      <w:pPr>
        <w:widowControl/>
        <w:autoSpaceDE w:val="0"/>
        <w:autoSpaceDN w:val="0"/>
        <w:adjustRightInd w:val="0"/>
        <w:jc w:val="center"/>
        <w:rPr>
          <w:rFonts w:ascii="Arial" w:hAnsi="Arial" w:cs="Arial"/>
          <w:b/>
          <w:bCs/>
          <w:sz w:val="24"/>
          <w:szCs w:val="24"/>
        </w:rPr>
      </w:pPr>
      <w:r w:rsidRPr="00ED4445">
        <w:rPr>
          <w:rFonts w:ascii="Arial" w:hAnsi="Arial" w:cs="Arial"/>
          <w:b/>
          <w:bCs/>
          <w:sz w:val="24"/>
          <w:szCs w:val="24"/>
        </w:rPr>
        <w:t>De la administración de la Asociación.</w:t>
      </w:r>
    </w:p>
    <w:p w:rsidR="00ED4445" w:rsidRPr="00ED4445" w:rsidRDefault="00ED4445" w:rsidP="00ED4445">
      <w:pPr>
        <w:widowControl/>
        <w:autoSpaceDE w:val="0"/>
        <w:autoSpaceDN w:val="0"/>
        <w:adjustRightInd w:val="0"/>
        <w:jc w:val="both"/>
        <w:rPr>
          <w:rFonts w:ascii="Arial" w:hAnsi="Arial" w:cs="Arial"/>
          <w:bCs/>
          <w:sz w:val="24"/>
          <w:szCs w:val="24"/>
        </w:rPr>
      </w:pPr>
    </w:p>
    <w:p w:rsidR="00ED4445" w:rsidRPr="00ED4445" w:rsidRDefault="00ED4445" w:rsidP="00ED4445">
      <w:pPr>
        <w:widowControl/>
        <w:autoSpaceDE w:val="0"/>
        <w:autoSpaceDN w:val="0"/>
        <w:adjustRightInd w:val="0"/>
        <w:jc w:val="both"/>
        <w:rPr>
          <w:rFonts w:ascii="Arial" w:hAnsi="Arial" w:cs="Arial"/>
          <w:sz w:val="24"/>
          <w:szCs w:val="24"/>
        </w:rPr>
      </w:pPr>
      <w:r w:rsidRPr="00ED4445">
        <w:rPr>
          <w:rFonts w:ascii="Arial" w:hAnsi="Arial" w:cs="Arial"/>
          <w:b/>
          <w:bCs/>
          <w:sz w:val="24"/>
          <w:szCs w:val="24"/>
        </w:rPr>
        <w:t xml:space="preserve">Artículo 19. </w:t>
      </w:r>
      <w:r w:rsidRPr="00ED4445">
        <w:rPr>
          <w:rFonts w:ascii="Arial" w:hAnsi="Arial" w:cs="Arial"/>
          <w:sz w:val="24"/>
          <w:szCs w:val="24"/>
        </w:rPr>
        <w:t>La asociación será administrada por la Junta Directiva, la que estará integrada por la o el aspirante a la candidatura independiente, que será la o el Presidente; su representante legal, que será quien desempeña la Secretaría; y la persona encargada de la administración de los recursos de la candidatura independiente, que será quien desempeñe la Tesorería.</w:t>
      </w:r>
    </w:p>
    <w:p w:rsidR="00ED4445" w:rsidRPr="00ED4445" w:rsidRDefault="00ED4445" w:rsidP="00ED4445">
      <w:pPr>
        <w:widowControl/>
        <w:autoSpaceDE w:val="0"/>
        <w:autoSpaceDN w:val="0"/>
        <w:adjustRightInd w:val="0"/>
        <w:jc w:val="both"/>
        <w:rPr>
          <w:rFonts w:ascii="Arial" w:hAnsi="Arial" w:cs="Arial"/>
          <w:sz w:val="24"/>
          <w:szCs w:val="24"/>
        </w:rPr>
      </w:pPr>
    </w:p>
    <w:p w:rsidR="00ED4445" w:rsidRPr="00ED4445" w:rsidRDefault="00ED4445" w:rsidP="00ED4445">
      <w:pPr>
        <w:widowControl/>
        <w:autoSpaceDE w:val="0"/>
        <w:autoSpaceDN w:val="0"/>
        <w:adjustRightInd w:val="0"/>
        <w:jc w:val="both"/>
        <w:rPr>
          <w:rFonts w:ascii="Arial" w:hAnsi="Arial" w:cs="Arial"/>
          <w:sz w:val="24"/>
          <w:szCs w:val="24"/>
        </w:rPr>
      </w:pPr>
      <w:r w:rsidRPr="00ED4445">
        <w:rPr>
          <w:rFonts w:ascii="Arial" w:hAnsi="Arial" w:cs="Arial"/>
          <w:sz w:val="24"/>
          <w:szCs w:val="24"/>
        </w:rPr>
        <w:lastRenderedPageBreak/>
        <w:t>Las y los aspirantes a candidaturas independientes y, en su caso, las y los candidatos independientes registrados, serán responsables solidarios, junto con la persona encargada de la administración de los recursos, dentro de los procedimientos de fiscalización de los recursos correspondientes.</w:t>
      </w:r>
    </w:p>
    <w:p w:rsidR="00ED4445" w:rsidRPr="00ED4445" w:rsidRDefault="00ED4445" w:rsidP="00ED4445">
      <w:pPr>
        <w:widowControl/>
        <w:autoSpaceDE w:val="0"/>
        <w:autoSpaceDN w:val="0"/>
        <w:adjustRightInd w:val="0"/>
        <w:jc w:val="both"/>
        <w:rPr>
          <w:rFonts w:ascii="Arial" w:hAnsi="Arial" w:cs="Arial"/>
          <w:sz w:val="24"/>
          <w:szCs w:val="24"/>
        </w:rPr>
      </w:pPr>
    </w:p>
    <w:p w:rsidR="00ED4445" w:rsidRPr="00ED4445" w:rsidRDefault="00ED4445" w:rsidP="00ED4445">
      <w:pPr>
        <w:widowControl/>
        <w:autoSpaceDE w:val="0"/>
        <w:autoSpaceDN w:val="0"/>
        <w:adjustRightInd w:val="0"/>
        <w:jc w:val="both"/>
        <w:rPr>
          <w:rFonts w:ascii="Arial" w:hAnsi="Arial" w:cs="Arial"/>
          <w:sz w:val="24"/>
          <w:szCs w:val="24"/>
        </w:rPr>
      </w:pPr>
      <w:r w:rsidRPr="00ED4445">
        <w:rPr>
          <w:rFonts w:ascii="Arial" w:hAnsi="Arial" w:cs="Arial"/>
          <w:b/>
          <w:bCs/>
          <w:sz w:val="24"/>
          <w:szCs w:val="24"/>
        </w:rPr>
        <w:t xml:space="preserve">Artículo 20. </w:t>
      </w:r>
      <w:r w:rsidRPr="00ED4445">
        <w:rPr>
          <w:rFonts w:ascii="Arial" w:hAnsi="Arial" w:cs="Arial"/>
          <w:sz w:val="24"/>
          <w:szCs w:val="24"/>
        </w:rPr>
        <w:t>La Junta Directiva tendrá las siguientes facultades:</w:t>
      </w:r>
    </w:p>
    <w:p w:rsidR="00ED4445" w:rsidRPr="00ED4445" w:rsidRDefault="00ED4445" w:rsidP="00ED4445">
      <w:pPr>
        <w:widowControl/>
        <w:autoSpaceDE w:val="0"/>
        <w:autoSpaceDN w:val="0"/>
        <w:adjustRightInd w:val="0"/>
        <w:jc w:val="both"/>
        <w:rPr>
          <w:rFonts w:ascii="Arial" w:hAnsi="Arial" w:cs="Arial"/>
          <w:sz w:val="24"/>
          <w:szCs w:val="24"/>
        </w:rPr>
      </w:pPr>
    </w:p>
    <w:p w:rsidR="00ED4445" w:rsidRPr="00ED4445" w:rsidRDefault="00ED4445" w:rsidP="00ED4445">
      <w:pPr>
        <w:pStyle w:val="Prrafodelista"/>
        <w:widowControl/>
        <w:numPr>
          <w:ilvl w:val="0"/>
          <w:numId w:val="4"/>
        </w:numPr>
        <w:autoSpaceDE w:val="0"/>
        <w:autoSpaceDN w:val="0"/>
        <w:adjustRightInd w:val="0"/>
        <w:ind w:left="0" w:firstLine="0"/>
        <w:jc w:val="both"/>
        <w:rPr>
          <w:rFonts w:ascii="Arial" w:hAnsi="Arial" w:cs="Arial"/>
          <w:sz w:val="24"/>
          <w:szCs w:val="24"/>
        </w:rPr>
      </w:pPr>
      <w:r w:rsidRPr="00ED4445">
        <w:rPr>
          <w:rFonts w:ascii="Arial" w:hAnsi="Arial" w:cs="Arial"/>
          <w:sz w:val="24"/>
          <w:szCs w:val="24"/>
        </w:rPr>
        <w:t>Realizar los actos necesarios para cumplir con el objeto de la asociación;</w:t>
      </w:r>
    </w:p>
    <w:p w:rsidR="00ED4445" w:rsidRPr="00ED4445" w:rsidRDefault="00ED4445" w:rsidP="00ED4445">
      <w:pPr>
        <w:pStyle w:val="Prrafodelista"/>
        <w:widowControl/>
        <w:numPr>
          <w:ilvl w:val="0"/>
          <w:numId w:val="4"/>
        </w:numPr>
        <w:autoSpaceDE w:val="0"/>
        <w:autoSpaceDN w:val="0"/>
        <w:adjustRightInd w:val="0"/>
        <w:ind w:left="0" w:firstLine="0"/>
        <w:jc w:val="both"/>
        <w:rPr>
          <w:rFonts w:ascii="Arial" w:hAnsi="Arial" w:cs="Arial"/>
          <w:sz w:val="24"/>
          <w:szCs w:val="24"/>
        </w:rPr>
      </w:pPr>
      <w:r w:rsidRPr="00ED4445">
        <w:rPr>
          <w:rFonts w:ascii="Arial" w:hAnsi="Arial" w:cs="Arial"/>
          <w:sz w:val="24"/>
          <w:szCs w:val="24"/>
        </w:rPr>
        <w:t>Aprobar los gastos de la asociación;</w:t>
      </w:r>
    </w:p>
    <w:p w:rsidR="00ED4445" w:rsidRPr="00ED4445" w:rsidRDefault="00ED4445" w:rsidP="00ED4445">
      <w:pPr>
        <w:pStyle w:val="Prrafodelista"/>
        <w:widowControl/>
        <w:numPr>
          <w:ilvl w:val="0"/>
          <w:numId w:val="4"/>
        </w:numPr>
        <w:autoSpaceDE w:val="0"/>
        <w:autoSpaceDN w:val="0"/>
        <w:adjustRightInd w:val="0"/>
        <w:ind w:left="0" w:firstLine="0"/>
        <w:jc w:val="both"/>
        <w:rPr>
          <w:rFonts w:ascii="Arial" w:hAnsi="Arial" w:cs="Arial"/>
          <w:sz w:val="24"/>
          <w:szCs w:val="24"/>
        </w:rPr>
      </w:pPr>
      <w:r w:rsidRPr="00ED4445">
        <w:rPr>
          <w:rFonts w:ascii="Arial" w:hAnsi="Arial" w:cs="Arial"/>
          <w:sz w:val="24"/>
          <w:szCs w:val="24"/>
        </w:rPr>
        <w:t>Resolver las controversias entre las y los integrantes de la asociación, y</w:t>
      </w:r>
    </w:p>
    <w:p w:rsidR="00ED4445" w:rsidRPr="00ED4445" w:rsidRDefault="00ED4445" w:rsidP="00ED4445">
      <w:pPr>
        <w:pStyle w:val="Prrafodelista"/>
        <w:widowControl/>
        <w:numPr>
          <w:ilvl w:val="0"/>
          <w:numId w:val="4"/>
        </w:numPr>
        <w:autoSpaceDE w:val="0"/>
        <w:autoSpaceDN w:val="0"/>
        <w:adjustRightInd w:val="0"/>
        <w:ind w:left="0" w:firstLine="0"/>
        <w:jc w:val="both"/>
        <w:rPr>
          <w:rFonts w:ascii="Arial" w:hAnsi="Arial" w:cs="Arial"/>
          <w:sz w:val="24"/>
          <w:szCs w:val="24"/>
        </w:rPr>
      </w:pPr>
      <w:r w:rsidRPr="00ED4445">
        <w:rPr>
          <w:rFonts w:ascii="Arial" w:hAnsi="Arial" w:cs="Arial"/>
          <w:sz w:val="24"/>
          <w:szCs w:val="24"/>
        </w:rPr>
        <w:t>Formular los programas de acción relativos a su objeto.</w:t>
      </w:r>
    </w:p>
    <w:p w:rsidR="00ED4445" w:rsidRPr="00ED4445" w:rsidRDefault="00ED4445" w:rsidP="00ED4445">
      <w:pPr>
        <w:widowControl/>
        <w:autoSpaceDE w:val="0"/>
        <w:autoSpaceDN w:val="0"/>
        <w:adjustRightInd w:val="0"/>
        <w:jc w:val="both"/>
        <w:rPr>
          <w:rFonts w:ascii="Arial" w:hAnsi="Arial" w:cs="Arial"/>
          <w:sz w:val="24"/>
          <w:szCs w:val="24"/>
        </w:rPr>
      </w:pPr>
    </w:p>
    <w:p w:rsidR="00ED4445" w:rsidRPr="00ED4445" w:rsidRDefault="00ED4445" w:rsidP="00ED4445">
      <w:pPr>
        <w:widowControl/>
        <w:autoSpaceDE w:val="0"/>
        <w:autoSpaceDN w:val="0"/>
        <w:adjustRightInd w:val="0"/>
        <w:jc w:val="both"/>
        <w:rPr>
          <w:rFonts w:ascii="Arial" w:hAnsi="Arial" w:cs="Arial"/>
          <w:sz w:val="24"/>
          <w:szCs w:val="24"/>
        </w:rPr>
      </w:pPr>
      <w:r w:rsidRPr="00ED4445">
        <w:rPr>
          <w:rFonts w:ascii="Arial" w:hAnsi="Arial" w:cs="Arial"/>
          <w:b/>
          <w:bCs/>
          <w:sz w:val="24"/>
          <w:szCs w:val="24"/>
        </w:rPr>
        <w:t xml:space="preserve">Artículo 21. </w:t>
      </w:r>
      <w:r w:rsidRPr="00ED4445">
        <w:rPr>
          <w:rFonts w:ascii="Arial" w:hAnsi="Arial" w:cs="Arial"/>
          <w:sz w:val="24"/>
          <w:szCs w:val="24"/>
        </w:rPr>
        <w:t>Las facultades y obligaciones de la Presidencia de la Junta Directiva son:</w:t>
      </w:r>
    </w:p>
    <w:p w:rsidR="00ED4445" w:rsidRPr="00ED4445" w:rsidRDefault="00ED4445" w:rsidP="00ED4445">
      <w:pPr>
        <w:widowControl/>
        <w:autoSpaceDE w:val="0"/>
        <w:autoSpaceDN w:val="0"/>
        <w:adjustRightInd w:val="0"/>
        <w:jc w:val="both"/>
        <w:rPr>
          <w:rFonts w:ascii="Arial" w:hAnsi="Arial" w:cs="Arial"/>
          <w:sz w:val="24"/>
          <w:szCs w:val="24"/>
        </w:rPr>
      </w:pPr>
    </w:p>
    <w:p w:rsidR="00ED4445" w:rsidRPr="00ED4445" w:rsidRDefault="00ED4445" w:rsidP="00ED4445">
      <w:pPr>
        <w:pStyle w:val="Prrafodelista"/>
        <w:widowControl/>
        <w:numPr>
          <w:ilvl w:val="0"/>
          <w:numId w:val="5"/>
        </w:numPr>
        <w:autoSpaceDE w:val="0"/>
        <w:autoSpaceDN w:val="0"/>
        <w:adjustRightInd w:val="0"/>
        <w:ind w:left="0" w:firstLine="0"/>
        <w:jc w:val="both"/>
        <w:rPr>
          <w:rFonts w:ascii="Arial" w:hAnsi="Arial" w:cs="Arial"/>
          <w:sz w:val="24"/>
          <w:szCs w:val="24"/>
        </w:rPr>
      </w:pPr>
      <w:r w:rsidRPr="00ED4445">
        <w:rPr>
          <w:rFonts w:ascii="Arial" w:hAnsi="Arial" w:cs="Arial"/>
          <w:sz w:val="24"/>
          <w:szCs w:val="24"/>
        </w:rPr>
        <w:t>Convocar a reuniones ordinarias y extraordinarias de la Junta Directiva y de la Asamblea General;</w:t>
      </w:r>
    </w:p>
    <w:p w:rsidR="00ED4445" w:rsidRPr="00ED4445" w:rsidRDefault="00ED4445" w:rsidP="00ED4445">
      <w:pPr>
        <w:pStyle w:val="Prrafodelista"/>
        <w:widowControl/>
        <w:numPr>
          <w:ilvl w:val="0"/>
          <w:numId w:val="5"/>
        </w:numPr>
        <w:autoSpaceDE w:val="0"/>
        <w:autoSpaceDN w:val="0"/>
        <w:adjustRightInd w:val="0"/>
        <w:ind w:left="0" w:firstLine="0"/>
        <w:jc w:val="both"/>
        <w:rPr>
          <w:rFonts w:ascii="Arial" w:hAnsi="Arial" w:cs="Arial"/>
          <w:sz w:val="24"/>
          <w:szCs w:val="24"/>
        </w:rPr>
      </w:pPr>
      <w:r w:rsidRPr="00ED4445">
        <w:rPr>
          <w:rFonts w:ascii="Arial" w:hAnsi="Arial" w:cs="Arial"/>
          <w:sz w:val="24"/>
          <w:szCs w:val="24"/>
        </w:rPr>
        <w:t>Presidir las reuniones que celebre la Junta Directiva y la Asamblea General;</w:t>
      </w:r>
    </w:p>
    <w:p w:rsidR="00ED4445" w:rsidRPr="00ED4445" w:rsidRDefault="00ED4445" w:rsidP="00ED4445">
      <w:pPr>
        <w:pStyle w:val="Prrafodelista"/>
        <w:widowControl/>
        <w:numPr>
          <w:ilvl w:val="0"/>
          <w:numId w:val="5"/>
        </w:numPr>
        <w:autoSpaceDE w:val="0"/>
        <w:autoSpaceDN w:val="0"/>
        <w:adjustRightInd w:val="0"/>
        <w:ind w:left="0" w:firstLine="0"/>
        <w:jc w:val="both"/>
        <w:rPr>
          <w:rFonts w:ascii="Arial" w:hAnsi="Arial" w:cs="Arial"/>
          <w:sz w:val="24"/>
          <w:szCs w:val="24"/>
        </w:rPr>
      </w:pPr>
      <w:r w:rsidRPr="00ED4445">
        <w:rPr>
          <w:rFonts w:ascii="Arial" w:hAnsi="Arial" w:cs="Arial"/>
          <w:sz w:val="24"/>
          <w:szCs w:val="24"/>
        </w:rPr>
        <w:t>Vigilar que el presente estatuto sea debidamente observado por las y los asociados; y</w:t>
      </w:r>
    </w:p>
    <w:p w:rsidR="00ED4445" w:rsidRPr="00ED4445" w:rsidRDefault="00ED4445" w:rsidP="00ED4445">
      <w:pPr>
        <w:pStyle w:val="Prrafodelista"/>
        <w:widowControl/>
        <w:numPr>
          <w:ilvl w:val="0"/>
          <w:numId w:val="5"/>
        </w:numPr>
        <w:autoSpaceDE w:val="0"/>
        <w:autoSpaceDN w:val="0"/>
        <w:adjustRightInd w:val="0"/>
        <w:ind w:left="0" w:firstLine="0"/>
        <w:jc w:val="both"/>
        <w:rPr>
          <w:rFonts w:ascii="Arial" w:hAnsi="Arial" w:cs="Arial"/>
          <w:sz w:val="24"/>
          <w:szCs w:val="24"/>
        </w:rPr>
      </w:pPr>
      <w:r w:rsidRPr="00ED4445">
        <w:rPr>
          <w:rFonts w:ascii="Arial" w:hAnsi="Arial" w:cs="Arial"/>
          <w:sz w:val="24"/>
          <w:szCs w:val="24"/>
        </w:rPr>
        <w:t>Atender requerimientos de las autoridades electorales.</w:t>
      </w:r>
    </w:p>
    <w:p w:rsidR="00ED4445" w:rsidRPr="00ED4445" w:rsidRDefault="00ED4445" w:rsidP="00ED4445">
      <w:pPr>
        <w:widowControl/>
        <w:autoSpaceDE w:val="0"/>
        <w:autoSpaceDN w:val="0"/>
        <w:adjustRightInd w:val="0"/>
        <w:jc w:val="both"/>
        <w:rPr>
          <w:rFonts w:ascii="Arial" w:hAnsi="Arial" w:cs="Arial"/>
          <w:sz w:val="24"/>
          <w:szCs w:val="24"/>
        </w:rPr>
      </w:pPr>
    </w:p>
    <w:p w:rsidR="00ED4445" w:rsidRPr="00ED4445" w:rsidRDefault="00ED4445" w:rsidP="00ED4445">
      <w:pPr>
        <w:widowControl/>
        <w:autoSpaceDE w:val="0"/>
        <w:autoSpaceDN w:val="0"/>
        <w:adjustRightInd w:val="0"/>
        <w:jc w:val="both"/>
        <w:rPr>
          <w:rFonts w:ascii="Arial" w:hAnsi="Arial" w:cs="Arial"/>
          <w:sz w:val="24"/>
          <w:szCs w:val="24"/>
        </w:rPr>
      </w:pPr>
      <w:r w:rsidRPr="00ED4445">
        <w:rPr>
          <w:rFonts w:ascii="Arial" w:hAnsi="Arial" w:cs="Arial"/>
          <w:b/>
          <w:bCs/>
          <w:sz w:val="24"/>
          <w:szCs w:val="24"/>
        </w:rPr>
        <w:t xml:space="preserve">Artículo 22. </w:t>
      </w:r>
      <w:r w:rsidRPr="00ED4445">
        <w:rPr>
          <w:rFonts w:ascii="Arial" w:hAnsi="Arial" w:cs="Arial"/>
          <w:sz w:val="24"/>
          <w:szCs w:val="24"/>
        </w:rPr>
        <w:t>Las facultades y obligaciones de la Secretaría de la Junta Directiva son:</w:t>
      </w:r>
    </w:p>
    <w:p w:rsidR="00ED4445" w:rsidRPr="00ED4445" w:rsidRDefault="00ED4445" w:rsidP="00ED4445">
      <w:pPr>
        <w:widowControl/>
        <w:autoSpaceDE w:val="0"/>
        <w:autoSpaceDN w:val="0"/>
        <w:adjustRightInd w:val="0"/>
        <w:jc w:val="both"/>
        <w:rPr>
          <w:rFonts w:ascii="Arial" w:hAnsi="Arial" w:cs="Arial"/>
          <w:sz w:val="24"/>
          <w:szCs w:val="24"/>
        </w:rPr>
      </w:pPr>
    </w:p>
    <w:p w:rsidR="00ED4445" w:rsidRPr="00ED4445" w:rsidRDefault="00ED4445" w:rsidP="00ED4445">
      <w:pPr>
        <w:pStyle w:val="Prrafodelista"/>
        <w:widowControl/>
        <w:numPr>
          <w:ilvl w:val="0"/>
          <w:numId w:val="6"/>
        </w:numPr>
        <w:autoSpaceDE w:val="0"/>
        <w:autoSpaceDN w:val="0"/>
        <w:adjustRightInd w:val="0"/>
        <w:ind w:left="0" w:firstLine="0"/>
        <w:jc w:val="both"/>
        <w:rPr>
          <w:rFonts w:ascii="Arial" w:hAnsi="Arial" w:cs="Arial"/>
          <w:sz w:val="24"/>
          <w:szCs w:val="24"/>
        </w:rPr>
      </w:pPr>
      <w:r w:rsidRPr="00ED4445">
        <w:rPr>
          <w:rFonts w:ascii="Arial" w:hAnsi="Arial" w:cs="Arial"/>
          <w:sz w:val="24"/>
          <w:szCs w:val="24"/>
        </w:rPr>
        <w:t>Fungir como secretaria o secretario de la Junta Directiva y de la Asamblea General;</w:t>
      </w:r>
    </w:p>
    <w:p w:rsidR="00ED4445" w:rsidRPr="00ED4445" w:rsidRDefault="00ED4445" w:rsidP="00ED4445">
      <w:pPr>
        <w:pStyle w:val="Prrafodelista"/>
        <w:widowControl/>
        <w:numPr>
          <w:ilvl w:val="0"/>
          <w:numId w:val="6"/>
        </w:numPr>
        <w:autoSpaceDE w:val="0"/>
        <w:autoSpaceDN w:val="0"/>
        <w:adjustRightInd w:val="0"/>
        <w:ind w:left="0" w:firstLine="0"/>
        <w:jc w:val="both"/>
        <w:rPr>
          <w:rFonts w:ascii="Arial" w:hAnsi="Arial" w:cs="Arial"/>
          <w:sz w:val="24"/>
          <w:szCs w:val="24"/>
        </w:rPr>
      </w:pPr>
      <w:r w:rsidRPr="00ED4445">
        <w:rPr>
          <w:rFonts w:ascii="Arial" w:hAnsi="Arial" w:cs="Arial"/>
          <w:sz w:val="24"/>
          <w:szCs w:val="24"/>
        </w:rPr>
        <w:t xml:space="preserve">Vigilar el cumplimento de los estatutos de la asociación; </w:t>
      </w:r>
    </w:p>
    <w:p w:rsidR="00ED4445" w:rsidRPr="00ED4445" w:rsidRDefault="00ED4445" w:rsidP="00ED4445">
      <w:pPr>
        <w:pStyle w:val="Prrafodelista"/>
        <w:widowControl/>
        <w:numPr>
          <w:ilvl w:val="0"/>
          <w:numId w:val="6"/>
        </w:numPr>
        <w:autoSpaceDE w:val="0"/>
        <w:autoSpaceDN w:val="0"/>
        <w:adjustRightInd w:val="0"/>
        <w:ind w:left="0" w:firstLine="0"/>
        <w:jc w:val="both"/>
        <w:rPr>
          <w:rFonts w:ascii="Arial" w:hAnsi="Arial" w:cs="Arial"/>
          <w:sz w:val="24"/>
          <w:szCs w:val="24"/>
        </w:rPr>
      </w:pPr>
      <w:r w:rsidRPr="00ED4445">
        <w:rPr>
          <w:rFonts w:ascii="Arial" w:hAnsi="Arial" w:cs="Arial"/>
          <w:sz w:val="24"/>
          <w:szCs w:val="24"/>
        </w:rPr>
        <w:t>Convocar junto con la Presidencia a reuniones de la Junta Directiva y de la Asamblea General;</w:t>
      </w:r>
    </w:p>
    <w:p w:rsidR="00ED4445" w:rsidRPr="00ED4445" w:rsidRDefault="00ED4445" w:rsidP="00ED4445">
      <w:pPr>
        <w:pStyle w:val="Prrafodelista"/>
        <w:widowControl/>
        <w:numPr>
          <w:ilvl w:val="0"/>
          <w:numId w:val="6"/>
        </w:numPr>
        <w:autoSpaceDE w:val="0"/>
        <w:autoSpaceDN w:val="0"/>
        <w:adjustRightInd w:val="0"/>
        <w:ind w:left="0" w:firstLine="0"/>
        <w:jc w:val="both"/>
        <w:rPr>
          <w:rFonts w:ascii="Arial" w:hAnsi="Arial" w:cs="Arial"/>
          <w:sz w:val="24"/>
          <w:szCs w:val="24"/>
        </w:rPr>
      </w:pPr>
      <w:r w:rsidRPr="00ED4445">
        <w:rPr>
          <w:rFonts w:ascii="Arial" w:hAnsi="Arial" w:cs="Arial"/>
          <w:sz w:val="24"/>
          <w:szCs w:val="24"/>
        </w:rPr>
        <w:t>Apoyar en sus atribuciones a la Presidencia de la Junta Directiva y de la Asamblea General;</w:t>
      </w:r>
    </w:p>
    <w:p w:rsidR="00ED4445" w:rsidRPr="00ED4445" w:rsidRDefault="00ED4445" w:rsidP="00ED4445">
      <w:pPr>
        <w:pStyle w:val="Prrafodelista"/>
        <w:widowControl/>
        <w:numPr>
          <w:ilvl w:val="0"/>
          <w:numId w:val="6"/>
        </w:numPr>
        <w:autoSpaceDE w:val="0"/>
        <w:autoSpaceDN w:val="0"/>
        <w:adjustRightInd w:val="0"/>
        <w:ind w:left="0" w:firstLine="0"/>
        <w:jc w:val="both"/>
        <w:rPr>
          <w:rFonts w:ascii="Arial" w:hAnsi="Arial" w:cs="Arial"/>
          <w:sz w:val="24"/>
          <w:szCs w:val="24"/>
        </w:rPr>
      </w:pPr>
      <w:r w:rsidRPr="00ED4445">
        <w:rPr>
          <w:rFonts w:ascii="Arial" w:hAnsi="Arial" w:cs="Arial"/>
          <w:sz w:val="24"/>
          <w:szCs w:val="24"/>
        </w:rPr>
        <w:t>Autorizar con su firma los acuerdos de la Junta Directiva y de la Asamblea General;</w:t>
      </w:r>
    </w:p>
    <w:p w:rsidR="00ED4445" w:rsidRPr="00ED4445" w:rsidRDefault="00ED4445" w:rsidP="00ED4445">
      <w:pPr>
        <w:pStyle w:val="Prrafodelista"/>
        <w:widowControl/>
        <w:numPr>
          <w:ilvl w:val="0"/>
          <w:numId w:val="6"/>
        </w:numPr>
        <w:autoSpaceDE w:val="0"/>
        <w:autoSpaceDN w:val="0"/>
        <w:adjustRightInd w:val="0"/>
        <w:ind w:left="0" w:firstLine="0"/>
        <w:jc w:val="both"/>
        <w:rPr>
          <w:rFonts w:ascii="Arial" w:hAnsi="Arial" w:cs="Arial"/>
          <w:sz w:val="24"/>
          <w:szCs w:val="24"/>
        </w:rPr>
      </w:pPr>
      <w:r w:rsidRPr="00ED4445">
        <w:rPr>
          <w:rFonts w:ascii="Arial" w:hAnsi="Arial" w:cs="Arial"/>
          <w:sz w:val="24"/>
          <w:szCs w:val="24"/>
        </w:rPr>
        <w:t xml:space="preserve">Ejecutar los acuerdos de la Junta Directiva y de la Asamblea General, y </w:t>
      </w:r>
    </w:p>
    <w:p w:rsidR="00ED4445" w:rsidRPr="00ED4445" w:rsidRDefault="00ED4445" w:rsidP="00ED4445">
      <w:pPr>
        <w:pStyle w:val="Prrafodelista"/>
        <w:widowControl/>
        <w:numPr>
          <w:ilvl w:val="0"/>
          <w:numId w:val="6"/>
        </w:numPr>
        <w:autoSpaceDE w:val="0"/>
        <w:autoSpaceDN w:val="0"/>
        <w:adjustRightInd w:val="0"/>
        <w:ind w:left="0" w:firstLine="0"/>
        <w:jc w:val="both"/>
        <w:rPr>
          <w:rFonts w:ascii="Arial" w:hAnsi="Arial" w:cs="Arial"/>
          <w:sz w:val="24"/>
          <w:szCs w:val="24"/>
        </w:rPr>
      </w:pPr>
      <w:r w:rsidRPr="00ED4445">
        <w:rPr>
          <w:rFonts w:ascii="Arial" w:hAnsi="Arial" w:cs="Arial"/>
          <w:sz w:val="24"/>
          <w:szCs w:val="24"/>
        </w:rPr>
        <w:t>Representar legalmente a la asociación.</w:t>
      </w:r>
    </w:p>
    <w:p w:rsidR="00ED4445" w:rsidRPr="00ED4445" w:rsidRDefault="00ED4445" w:rsidP="00ED4445">
      <w:pPr>
        <w:widowControl/>
        <w:autoSpaceDE w:val="0"/>
        <w:autoSpaceDN w:val="0"/>
        <w:adjustRightInd w:val="0"/>
        <w:jc w:val="both"/>
        <w:rPr>
          <w:rFonts w:ascii="Arial" w:hAnsi="Arial" w:cs="Arial"/>
          <w:sz w:val="24"/>
          <w:szCs w:val="24"/>
        </w:rPr>
      </w:pPr>
    </w:p>
    <w:p w:rsidR="00ED4445" w:rsidRPr="00ED4445" w:rsidRDefault="00ED4445" w:rsidP="00ED4445">
      <w:pPr>
        <w:widowControl/>
        <w:autoSpaceDE w:val="0"/>
        <w:autoSpaceDN w:val="0"/>
        <w:adjustRightInd w:val="0"/>
        <w:jc w:val="both"/>
        <w:rPr>
          <w:rFonts w:ascii="Arial" w:hAnsi="Arial" w:cs="Arial"/>
          <w:sz w:val="24"/>
          <w:szCs w:val="24"/>
        </w:rPr>
      </w:pPr>
      <w:r w:rsidRPr="00ED4445">
        <w:rPr>
          <w:rFonts w:ascii="Arial" w:hAnsi="Arial" w:cs="Arial"/>
          <w:b/>
          <w:bCs/>
          <w:sz w:val="24"/>
          <w:szCs w:val="24"/>
        </w:rPr>
        <w:t xml:space="preserve">Artículo 23. </w:t>
      </w:r>
      <w:r w:rsidRPr="00ED4445">
        <w:rPr>
          <w:rFonts w:ascii="Arial" w:hAnsi="Arial" w:cs="Arial"/>
          <w:sz w:val="24"/>
          <w:szCs w:val="24"/>
        </w:rPr>
        <w:t>Las facultades y obligaciones de la Tesorería de la Junta Directiva son:</w:t>
      </w:r>
    </w:p>
    <w:p w:rsidR="00ED4445" w:rsidRPr="00ED4445" w:rsidRDefault="00ED4445" w:rsidP="00ED4445">
      <w:pPr>
        <w:widowControl/>
        <w:autoSpaceDE w:val="0"/>
        <w:autoSpaceDN w:val="0"/>
        <w:adjustRightInd w:val="0"/>
        <w:jc w:val="both"/>
        <w:rPr>
          <w:rFonts w:ascii="Arial" w:hAnsi="Arial" w:cs="Arial"/>
          <w:sz w:val="24"/>
          <w:szCs w:val="24"/>
        </w:rPr>
      </w:pPr>
    </w:p>
    <w:p w:rsidR="00ED4445" w:rsidRPr="00ED4445" w:rsidRDefault="00ED4445" w:rsidP="00ED4445">
      <w:pPr>
        <w:pStyle w:val="Prrafodelista"/>
        <w:widowControl/>
        <w:numPr>
          <w:ilvl w:val="0"/>
          <w:numId w:val="7"/>
        </w:numPr>
        <w:autoSpaceDE w:val="0"/>
        <w:autoSpaceDN w:val="0"/>
        <w:adjustRightInd w:val="0"/>
        <w:ind w:left="0" w:firstLine="0"/>
        <w:jc w:val="both"/>
        <w:rPr>
          <w:rFonts w:ascii="Arial" w:hAnsi="Arial" w:cs="Arial"/>
          <w:sz w:val="24"/>
          <w:szCs w:val="24"/>
        </w:rPr>
      </w:pPr>
      <w:r w:rsidRPr="00ED4445">
        <w:rPr>
          <w:rFonts w:ascii="Arial" w:hAnsi="Arial" w:cs="Arial"/>
          <w:sz w:val="24"/>
          <w:szCs w:val="24"/>
        </w:rPr>
        <w:t>Vigilar que la aplicación de los recursos de la asociación se realicen de conformidad con las normas legales aplicables;</w:t>
      </w:r>
    </w:p>
    <w:p w:rsidR="00ED4445" w:rsidRPr="00ED4445" w:rsidRDefault="00ED4445" w:rsidP="00ED4445">
      <w:pPr>
        <w:pStyle w:val="Prrafodelista"/>
        <w:widowControl/>
        <w:numPr>
          <w:ilvl w:val="0"/>
          <w:numId w:val="7"/>
        </w:numPr>
        <w:autoSpaceDE w:val="0"/>
        <w:autoSpaceDN w:val="0"/>
        <w:adjustRightInd w:val="0"/>
        <w:ind w:left="0" w:firstLine="0"/>
        <w:jc w:val="both"/>
        <w:rPr>
          <w:rFonts w:ascii="Arial" w:hAnsi="Arial" w:cs="Arial"/>
          <w:sz w:val="24"/>
          <w:szCs w:val="24"/>
        </w:rPr>
      </w:pPr>
      <w:r w:rsidRPr="00ED4445">
        <w:rPr>
          <w:rFonts w:ascii="Arial" w:hAnsi="Arial" w:cs="Arial"/>
          <w:sz w:val="24"/>
          <w:szCs w:val="24"/>
        </w:rPr>
        <w:t>Administrar el patrimonio de la asociación;</w:t>
      </w:r>
    </w:p>
    <w:p w:rsidR="00ED4445" w:rsidRPr="00ED4445" w:rsidRDefault="00ED4445" w:rsidP="00ED4445">
      <w:pPr>
        <w:pStyle w:val="Prrafodelista"/>
        <w:widowControl/>
        <w:numPr>
          <w:ilvl w:val="0"/>
          <w:numId w:val="7"/>
        </w:numPr>
        <w:autoSpaceDE w:val="0"/>
        <w:autoSpaceDN w:val="0"/>
        <w:adjustRightInd w:val="0"/>
        <w:ind w:left="0" w:firstLine="0"/>
        <w:jc w:val="both"/>
        <w:rPr>
          <w:rFonts w:ascii="Arial" w:hAnsi="Arial" w:cs="Arial"/>
          <w:sz w:val="24"/>
          <w:szCs w:val="24"/>
        </w:rPr>
      </w:pPr>
      <w:r w:rsidRPr="00ED4445">
        <w:rPr>
          <w:rFonts w:ascii="Arial" w:hAnsi="Arial" w:cs="Arial"/>
          <w:sz w:val="24"/>
          <w:szCs w:val="24"/>
        </w:rPr>
        <w:t>Realizar los egresos de la asociación de conformidad a lo previsto en la normativa y reglamentación electoral aplicable;</w:t>
      </w:r>
    </w:p>
    <w:p w:rsidR="00ED4445" w:rsidRPr="00ED4445" w:rsidRDefault="00ED4445" w:rsidP="00ED4445">
      <w:pPr>
        <w:pStyle w:val="Prrafodelista"/>
        <w:widowControl/>
        <w:numPr>
          <w:ilvl w:val="0"/>
          <w:numId w:val="7"/>
        </w:numPr>
        <w:autoSpaceDE w:val="0"/>
        <w:autoSpaceDN w:val="0"/>
        <w:adjustRightInd w:val="0"/>
        <w:ind w:left="0" w:firstLine="0"/>
        <w:jc w:val="both"/>
        <w:rPr>
          <w:rFonts w:ascii="Arial" w:hAnsi="Arial" w:cs="Arial"/>
          <w:sz w:val="24"/>
          <w:szCs w:val="24"/>
        </w:rPr>
      </w:pPr>
      <w:r w:rsidRPr="00ED4445">
        <w:rPr>
          <w:rFonts w:ascii="Arial" w:hAnsi="Arial" w:cs="Arial"/>
          <w:sz w:val="24"/>
          <w:szCs w:val="24"/>
        </w:rPr>
        <w:t>Controlar y administrar los recursos financieros relacionados con el apoyo ciudadano de la o del aspirante a candidatura independiente;</w:t>
      </w:r>
    </w:p>
    <w:p w:rsidR="00ED4445" w:rsidRPr="00ED4445" w:rsidRDefault="00ED4445" w:rsidP="00ED4445">
      <w:pPr>
        <w:pStyle w:val="Prrafodelista"/>
        <w:widowControl/>
        <w:numPr>
          <w:ilvl w:val="0"/>
          <w:numId w:val="7"/>
        </w:numPr>
        <w:autoSpaceDE w:val="0"/>
        <w:autoSpaceDN w:val="0"/>
        <w:adjustRightInd w:val="0"/>
        <w:ind w:left="0" w:firstLine="0"/>
        <w:jc w:val="both"/>
        <w:rPr>
          <w:rFonts w:ascii="Arial" w:hAnsi="Arial" w:cs="Arial"/>
          <w:sz w:val="24"/>
          <w:szCs w:val="24"/>
        </w:rPr>
      </w:pPr>
      <w:r w:rsidRPr="00ED4445">
        <w:rPr>
          <w:rFonts w:ascii="Arial" w:hAnsi="Arial" w:cs="Arial"/>
          <w:sz w:val="24"/>
          <w:szCs w:val="24"/>
        </w:rPr>
        <w:t>Controlar y administrar los recursos financieros relacionados con el financiamiento público y privado de la candidatura independiente, y</w:t>
      </w:r>
    </w:p>
    <w:p w:rsidR="00ED4445" w:rsidRPr="00ED4445" w:rsidRDefault="00ED4445" w:rsidP="00ED4445">
      <w:pPr>
        <w:pStyle w:val="Prrafodelista"/>
        <w:widowControl/>
        <w:numPr>
          <w:ilvl w:val="0"/>
          <w:numId w:val="7"/>
        </w:numPr>
        <w:autoSpaceDE w:val="0"/>
        <w:autoSpaceDN w:val="0"/>
        <w:adjustRightInd w:val="0"/>
        <w:ind w:left="0" w:firstLine="0"/>
        <w:jc w:val="both"/>
        <w:rPr>
          <w:rFonts w:ascii="Arial" w:hAnsi="Arial" w:cs="Arial"/>
          <w:sz w:val="24"/>
          <w:szCs w:val="24"/>
        </w:rPr>
      </w:pPr>
      <w:r w:rsidRPr="00ED4445">
        <w:rPr>
          <w:rFonts w:ascii="Arial" w:hAnsi="Arial" w:cs="Arial"/>
          <w:sz w:val="24"/>
          <w:szCs w:val="24"/>
        </w:rPr>
        <w:lastRenderedPageBreak/>
        <w:t>Preparar y presentar los informes que establezcan la normativa y reglamentación electoral aplicable, así como los que en ejercicio de sus atribuciones le requieran las autoridades electorales competentes.</w:t>
      </w:r>
    </w:p>
    <w:p w:rsidR="00ED4445" w:rsidRPr="00ED4445" w:rsidRDefault="00ED4445" w:rsidP="00ED4445">
      <w:pPr>
        <w:widowControl/>
        <w:autoSpaceDE w:val="0"/>
        <w:autoSpaceDN w:val="0"/>
        <w:adjustRightInd w:val="0"/>
        <w:jc w:val="both"/>
        <w:rPr>
          <w:rFonts w:ascii="Arial" w:hAnsi="Arial" w:cs="Arial"/>
          <w:sz w:val="24"/>
          <w:szCs w:val="24"/>
        </w:rPr>
      </w:pPr>
    </w:p>
    <w:p w:rsidR="00ED4445" w:rsidRPr="00ED4445" w:rsidRDefault="00ED4445" w:rsidP="00ED4445">
      <w:pPr>
        <w:widowControl/>
        <w:autoSpaceDE w:val="0"/>
        <w:autoSpaceDN w:val="0"/>
        <w:adjustRightInd w:val="0"/>
        <w:jc w:val="both"/>
        <w:rPr>
          <w:rFonts w:ascii="Arial" w:hAnsi="Arial" w:cs="Arial"/>
          <w:sz w:val="24"/>
          <w:szCs w:val="24"/>
        </w:rPr>
      </w:pPr>
      <w:r w:rsidRPr="00ED4445">
        <w:rPr>
          <w:rFonts w:ascii="Arial" w:hAnsi="Arial" w:cs="Arial"/>
          <w:b/>
          <w:bCs/>
          <w:sz w:val="24"/>
          <w:szCs w:val="24"/>
        </w:rPr>
        <w:t xml:space="preserve">Artículo 24. </w:t>
      </w:r>
      <w:r w:rsidRPr="00ED4445">
        <w:rPr>
          <w:rFonts w:ascii="Arial" w:hAnsi="Arial" w:cs="Arial"/>
          <w:sz w:val="24"/>
          <w:szCs w:val="24"/>
        </w:rPr>
        <w:t>Para que la Junta Directiva se considere válidamente reunida, será necesaria la asistencia de la mayoría de sus miembros, tomándose sus determinaciones por mayoría de votos; quien ocupe la presidencia tendrá voto de calidad, en caso de empate.</w:t>
      </w:r>
    </w:p>
    <w:p w:rsidR="00ED4445" w:rsidRPr="00ED4445" w:rsidRDefault="00ED4445" w:rsidP="00ED4445">
      <w:pPr>
        <w:widowControl/>
        <w:autoSpaceDE w:val="0"/>
        <w:autoSpaceDN w:val="0"/>
        <w:adjustRightInd w:val="0"/>
        <w:jc w:val="both"/>
        <w:rPr>
          <w:rFonts w:ascii="Arial" w:hAnsi="Arial" w:cs="Arial"/>
          <w:sz w:val="24"/>
          <w:szCs w:val="24"/>
        </w:rPr>
      </w:pPr>
    </w:p>
    <w:p w:rsidR="00ED4445" w:rsidRPr="00ED4445" w:rsidRDefault="00ED4445" w:rsidP="00ED4445">
      <w:pPr>
        <w:widowControl/>
        <w:autoSpaceDE w:val="0"/>
        <w:autoSpaceDN w:val="0"/>
        <w:adjustRightInd w:val="0"/>
        <w:jc w:val="both"/>
        <w:rPr>
          <w:rFonts w:ascii="Arial" w:hAnsi="Arial" w:cs="Arial"/>
          <w:sz w:val="24"/>
          <w:szCs w:val="24"/>
        </w:rPr>
      </w:pPr>
      <w:r w:rsidRPr="00ED4445">
        <w:rPr>
          <w:rFonts w:ascii="Arial" w:hAnsi="Arial" w:cs="Arial"/>
          <w:b/>
          <w:bCs/>
          <w:sz w:val="24"/>
          <w:szCs w:val="24"/>
        </w:rPr>
        <w:t xml:space="preserve">Artículo 25. </w:t>
      </w:r>
      <w:r w:rsidRPr="00ED4445">
        <w:rPr>
          <w:rFonts w:ascii="Arial" w:hAnsi="Arial" w:cs="Arial"/>
          <w:sz w:val="24"/>
          <w:szCs w:val="24"/>
        </w:rPr>
        <w:t>La Junta Directiva se reunirá cada vez que fuera convocada por la Presidencia o la Secretaría; la convocatoria deberá hacerse con al menos un día de anticipación a la fecha de la celebración, misma que deberá contener: fecha, hora y lugar en donde se celebrará la reunión, así como el orden del día.</w:t>
      </w:r>
    </w:p>
    <w:p w:rsidR="00ED4445" w:rsidRPr="00ED4445" w:rsidRDefault="00ED4445" w:rsidP="00ED4445">
      <w:pPr>
        <w:widowControl/>
        <w:autoSpaceDE w:val="0"/>
        <w:autoSpaceDN w:val="0"/>
        <w:adjustRightInd w:val="0"/>
        <w:jc w:val="both"/>
        <w:rPr>
          <w:rFonts w:ascii="Arial" w:hAnsi="Arial" w:cs="Arial"/>
          <w:sz w:val="24"/>
          <w:szCs w:val="24"/>
        </w:rPr>
      </w:pPr>
    </w:p>
    <w:p w:rsidR="00ED4445" w:rsidRPr="00ED4445" w:rsidRDefault="00ED4445" w:rsidP="00ED4445">
      <w:pPr>
        <w:widowControl/>
        <w:autoSpaceDE w:val="0"/>
        <w:autoSpaceDN w:val="0"/>
        <w:adjustRightInd w:val="0"/>
        <w:jc w:val="center"/>
        <w:rPr>
          <w:rFonts w:ascii="Arial" w:hAnsi="Arial" w:cs="Arial"/>
          <w:b/>
          <w:bCs/>
          <w:sz w:val="24"/>
          <w:szCs w:val="24"/>
        </w:rPr>
      </w:pPr>
      <w:r w:rsidRPr="00ED4445">
        <w:rPr>
          <w:rFonts w:ascii="Arial" w:hAnsi="Arial" w:cs="Arial"/>
          <w:b/>
          <w:bCs/>
          <w:sz w:val="24"/>
          <w:szCs w:val="24"/>
        </w:rPr>
        <w:t>CAPÍTULO VI</w:t>
      </w:r>
    </w:p>
    <w:p w:rsidR="00ED4445" w:rsidRPr="00ED4445" w:rsidRDefault="00ED4445" w:rsidP="00ED4445">
      <w:pPr>
        <w:widowControl/>
        <w:autoSpaceDE w:val="0"/>
        <w:autoSpaceDN w:val="0"/>
        <w:adjustRightInd w:val="0"/>
        <w:jc w:val="center"/>
        <w:rPr>
          <w:rFonts w:ascii="Arial" w:hAnsi="Arial" w:cs="Arial"/>
          <w:sz w:val="24"/>
          <w:szCs w:val="24"/>
        </w:rPr>
      </w:pPr>
      <w:r w:rsidRPr="00ED4445">
        <w:rPr>
          <w:rFonts w:ascii="Arial" w:hAnsi="Arial" w:cs="Arial"/>
          <w:b/>
          <w:bCs/>
          <w:sz w:val="24"/>
          <w:szCs w:val="24"/>
        </w:rPr>
        <w:t>De la representación.</w:t>
      </w:r>
    </w:p>
    <w:p w:rsidR="00ED4445" w:rsidRPr="00ED4445" w:rsidRDefault="00ED4445" w:rsidP="00ED4445">
      <w:pPr>
        <w:widowControl/>
        <w:autoSpaceDE w:val="0"/>
        <w:autoSpaceDN w:val="0"/>
        <w:adjustRightInd w:val="0"/>
        <w:jc w:val="both"/>
        <w:rPr>
          <w:rFonts w:ascii="Arial" w:hAnsi="Arial" w:cs="Arial"/>
          <w:sz w:val="24"/>
          <w:szCs w:val="24"/>
        </w:rPr>
      </w:pPr>
    </w:p>
    <w:p w:rsidR="00ED4445" w:rsidRPr="00ED4445" w:rsidRDefault="00ED4445" w:rsidP="00ED4445">
      <w:pPr>
        <w:widowControl/>
        <w:autoSpaceDE w:val="0"/>
        <w:autoSpaceDN w:val="0"/>
        <w:adjustRightInd w:val="0"/>
        <w:jc w:val="both"/>
        <w:rPr>
          <w:rFonts w:ascii="Arial" w:hAnsi="Arial" w:cs="Arial"/>
          <w:sz w:val="24"/>
          <w:szCs w:val="24"/>
        </w:rPr>
      </w:pPr>
      <w:r w:rsidRPr="00ED4445">
        <w:rPr>
          <w:rFonts w:ascii="Arial" w:hAnsi="Arial" w:cs="Arial"/>
          <w:b/>
          <w:bCs/>
          <w:sz w:val="24"/>
          <w:szCs w:val="24"/>
        </w:rPr>
        <w:t xml:space="preserve">Artículo 26. </w:t>
      </w:r>
      <w:r w:rsidRPr="00ED4445">
        <w:rPr>
          <w:rFonts w:ascii="Arial" w:hAnsi="Arial" w:cs="Arial"/>
          <w:sz w:val="24"/>
          <w:szCs w:val="24"/>
        </w:rPr>
        <w:t>La representación legal de la asociación recaerá en quien ocupe la Secretaría de la Junta Directiva, quien tendrá las más amplias facultades de administración y por lo tanto podrá resolver y ejecutar todos los actos y celebrar todos los contratos que tiendan al desarrollo y cumplimiento del objetivo social para el que se constituye la presente asociación, sin más limitaciones que las que la ley de la materia determine, así como las más amplias facultades de representación ante toda clase de autoridades federales, estatales o municipales, ya sean civiles, administrativas, penales, del trabajo o electorales; así como ante toda clase de organismos y de personas físicas o morales, públicas o privadas, gozando de los siguientes poderes y facultades:</w:t>
      </w:r>
    </w:p>
    <w:p w:rsidR="00ED4445" w:rsidRPr="00ED4445" w:rsidRDefault="00ED4445" w:rsidP="00ED4445">
      <w:pPr>
        <w:widowControl/>
        <w:autoSpaceDE w:val="0"/>
        <w:autoSpaceDN w:val="0"/>
        <w:adjustRightInd w:val="0"/>
        <w:jc w:val="both"/>
        <w:rPr>
          <w:rFonts w:ascii="Arial" w:hAnsi="Arial" w:cs="Arial"/>
          <w:sz w:val="24"/>
          <w:szCs w:val="24"/>
        </w:rPr>
      </w:pPr>
    </w:p>
    <w:p w:rsidR="00ED4445" w:rsidRPr="00ED4445" w:rsidRDefault="00ED4445" w:rsidP="00ED4445">
      <w:pPr>
        <w:pStyle w:val="Prrafodelista"/>
        <w:widowControl/>
        <w:numPr>
          <w:ilvl w:val="0"/>
          <w:numId w:val="8"/>
        </w:numPr>
        <w:autoSpaceDE w:val="0"/>
        <w:autoSpaceDN w:val="0"/>
        <w:adjustRightInd w:val="0"/>
        <w:ind w:left="0" w:firstLine="0"/>
        <w:jc w:val="both"/>
        <w:rPr>
          <w:rFonts w:ascii="Arial" w:hAnsi="Arial" w:cs="Arial"/>
          <w:sz w:val="24"/>
          <w:szCs w:val="24"/>
        </w:rPr>
      </w:pPr>
      <w:r w:rsidRPr="00ED4445">
        <w:rPr>
          <w:rFonts w:ascii="Arial" w:hAnsi="Arial" w:cs="Arial"/>
          <w:sz w:val="24"/>
          <w:szCs w:val="24"/>
        </w:rPr>
        <w:t xml:space="preserve">Poder General para pleitos y cobranzas, con todas las facultades generales y especiales que requieran cláusula especial conforme a la ley del lugar donde se ejercite este poder; </w:t>
      </w:r>
    </w:p>
    <w:p w:rsidR="00ED4445" w:rsidRPr="00ED4445" w:rsidRDefault="00ED4445" w:rsidP="00ED4445">
      <w:pPr>
        <w:pStyle w:val="Prrafodelista"/>
        <w:widowControl/>
        <w:numPr>
          <w:ilvl w:val="0"/>
          <w:numId w:val="8"/>
        </w:numPr>
        <w:autoSpaceDE w:val="0"/>
        <w:autoSpaceDN w:val="0"/>
        <w:adjustRightInd w:val="0"/>
        <w:ind w:left="0" w:firstLine="0"/>
        <w:jc w:val="both"/>
        <w:rPr>
          <w:rFonts w:ascii="Arial" w:hAnsi="Arial" w:cs="Arial"/>
          <w:sz w:val="24"/>
          <w:szCs w:val="24"/>
        </w:rPr>
      </w:pPr>
      <w:r w:rsidRPr="00ED4445">
        <w:rPr>
          <w:rFonts w:ascii="Arial" w:hAnsi="Arial" w:cs="Arial"/>
          <w:sz w:val="24"/>
          <w:szCs w:val="24"/>
        </w:rPr>
        <w:t>Poder general para actos de administración, con todas las facultades administrativas, en los términos de la ley donde se ejercite este poder;</w:t>
      </w:r>
    </w:p>
    <w:p w:rsidR="00ED4445" w:rsidRPr="00ED4445" w:rsidRDefault="00ED4445" w:rsidP="00ED4445">
      <w:pPr>
        <w:pStyle w:val="Prrafodelista"/>
        <w:widowControl/>
        <w:numPr>
          <w:ilvl w:val="0"/>
          <w:numId w:val="8"/>
        </w:numPr>
        <w:autoSpaceDE w:val="0"/>
        <w:autoSpaceDN w:val="0"/>
        <w:adjustRightInd w:val="0"/>
        <w:ind w:left="0" w:firstLine="0"/>
        <w:jc w:val="both"/>
        <w:rPr>
          <w:rFonts w:ascii="Arial" w:hAnsi="Arial" w:cs="Arial"/>
          <w:sz w:val="24"/>
          <w:szCs w:val="24"/>
        </w:rPr>
      </w:pPr>
      <w:r w:rsidRPr="00ED4445">
        <w:rPr>
          <w:rFonts w:ascii="Arial" w:hAnsi="Arial" w:cs="Arial"/>
          <w:sz w:val="24"/>
          <w:szCs w:val="24"/>
        </w:rPr>
        <w:t>Poder para suscribir y otorgar toda clase de títulos de crédito en los términos de la Ley General de Títulos y Operaciones de Crédito, y</w:t>
      </w:r>
    </w:p>
    <w:p w:rsidR="00ED4445" w:rsidRPr="00ED4445" w:rsidRDefault="00ED4445" w:rsidP="00ED4445">
      <w:pPr>
        <w:pStyle w:val="Prrafodelista"/>
        <w:widowControl/>
        <w:numPr>
          <w:ilvl w:val="0"/>
          <w:numId w:val="8"/>
        </w:numPr>
        <w:autoSpaceDE w:val="0"/>
        <w:autoSpaceDN w:val="0"/>
        <w:adjustRightInd w:val="0"/>
        <w:ind w:left="0" w:firstLine="0"/>
        <w:jc w:val="both"/>
        <w:rPr>
          <w:rFonts w:ascii="Arial" w:hAnsi="Arial" w:cs="Arial"/>
          <w:sz w:val="24"/>
          <w:szCs w:val="24"/>
        </w:rPr>
      </w:pPr>
      <w:r w:rsidRPr="00ED4445">
        <w:rPr>
          <w:rFonts w:ascii="Arial" w:hAnsi="Arial" w:cs="Arial"/>
          <w:sz w:val="24"/>
          <w:szCs w:val="24"/>
        </w:rPr>
        <w:t>Poder para otorgar y revocar poderes generales y especiales. La Secretaria (o) de la Junta Directiva queda facultado para otorgar y revocar poderes.</w:t>
      </w:r>
    </w:p>
    <w:p w:rsidR="00ED4445" w:rsidRPr="00ED4445" w:rsidRDefault="00ED4445" w:rsidP="00ED4445">
      <w:pPr>
        <w:widowControl/>
        <w:autoSpaceDE w:val="0"/>
        <w:autoSpaceDN w:val="0"/>
        <w:adjustRightInd w:val="0"/>
        <w:jc w:val="both"/>
        <w:rPr>
          <w:rFonts w:ascii="Arial" w:hAnsi="Arial" w:cs="Arial"/>
          <w:sz w:val="24"/>
          <w:szCs w:val="24"/>
        </w:rPr>
      </w:pPr>
    </w:p>
    <w:p w:rsidR="00ED4445" w:rsidRPr="00ED4445" w:rsidRDefault="00ED4445" w:rsidP="00ED4445">
      <w:pPr>
        <w:widowControl/>
        <w:autoSpaceDE w:val="0"/>
        <w:autoSpaceDN w:val="0"/>
        <w:adjustRightInd w:val="0"/>
        <w:jc w:val="center"/>
        <w:rPr>
          <w:rFonts w:ascii="Arial" w:hAnsi="Arial" w:cs="Arial"/>
          <w:b/>
          <w:bCs/>
          <w:sz w:val="24"/>
          <w:szCs w:val="24"/>
        </w:rPr>
      </w:pPr>
      <w:r w:rsidRPr="00ED4445">
        <w:rPr>
          <w:rFonts w:ascii="Arial" w:hAnsi="Arial" w:cs="Arial"/>
          <w:b/>
          <w:bCs/>
          <w:sz w:val="24"/>
          <w:szCs w:val="24"/>
        </w:rPr>
        <w:t>CAPÍTULO VII</w:t>
      </w:r>
    </w:p>
    <w:p w:rsidR="00ED4445" w:rsidRPr="00ED4445" w:rsidRDefault="00ED4445" w:rsidP="00ED4445">
      <w:pPr>
        <w:widowControl/>
        <w:autoSpaceDE w:val="0"/>
        <w:autoSpaceDN w:val="0"/>
        <w:adjustRightInd w:val="0"/>
        <w:jc w:val="center"/>
        <w:rPr>
          <w:rFonts w:ascii="Arial" w:hAnsi="Arial" w:cs="Arial"/>
          <w:b/>
          <w:bCs/>
          <w:sz w:val="24"/>
          <w:szCs w:val="24"/>
        </w:rPr>
      </w:pPr>
      <w:r w:rsidRPr="00ED4445">
        <w:rPr>
          <w:rFonts w:ascii="Arial" w:hAnsi="Arial" w:cs="Arial"/>
          <w:b/>
          <w:bCs/>
          <w:sz w:val="24"/>
          <w:szCs w:val="24"/>
        </w:rPr>
        <w:t>De la extinción y liquidación de la asociación.</w:t>
      </w:r>
    </w:p>
    <w:p w:rsidR="00ED4445" w:rsidRPr="00ED4445" w:rsidRDefault="00ED4445" w:rsidP="00ED4445">
      <w:pPr>
        <w:widowControl/>
        <w:autoSpaceDE w:val="0"/>
        <w:autoSpaceDN w:val="0"/>
        <w:adjustRightInd w:val="0"/>
        <w:jc w:val="both"/>
        <w:rPr>
          <w:rFonts w:ascii="Arial" w:hAnsi="Arial" w:cs="Arial"/>
          <w:bCs/>
          <w:sz w:val="24"/>
          <w:szCs w:val="24"/>
        </w:rPr>
      </w:pPr>
    </w:p>
    <w:p w:rsidR="00ED4445" w:rsidRPr="00ED4445" w:rsidRDefault="00ED4445" w:rsidP="00ED4445">
      <w:pPr>
        <w:widowControl/>
        <w:autoSpaceDE w:val="0"/>
        <w:autoSpaceDN w:val="0"/>
        <w:adjustRightInd w:val="0"/>
        <w:jc w:val="both"/>
        <w:rPr>
          <w:rFonts w:ascii="Arial" w:hAnsi="Arial" w:cs="Arial"/>
          <w:sz w:val="24"/>
          <w:szCs w:val="24"/>
        </w:rPr>
      </w:pPr>
      <w:r w:rsidRPr="00ED4445">
        <w:rPr>
          <w:rFonts w:ascii="Arial" w:hAnsi="Arial" w:cs="Arial"/>
          <w:b/>
          <w:bCs/>
          <w:sz w:val="24"/>
          <w:szCs w:val="24"/>
        </w:rPr>
        <w:t xml:space="preserve">Artículo 28. </w:t>
      </w:r>
      <w:r w:rsidRPr="00ED4445">
        <w:rPr>
          <w:rFonts w:ascii="Arial" w:hAnsi="Arial" w:cs="Arial"/>
          <w:sz w:val="24"/>
          <w:szCs w:val="24"/>
        </w:rPr>
        <w:t>La Asociación se extinguirá:</w:t>
      </w:r>
    </w:p>
    <w:p w:rsidR="00ED4445" w:rsidRPr="00ED4445" w:rsidRDefault="00ED4445" w:rsidP="00ED4445">
      <w:pPr>
        <w:widowControl/>
        <w:autoSpaceDE w:val="0"/>
        <w:autoSpaceDN w:val="0"/>
        <w:adjustRightInd w:val="0"/>
        <w:jc w:val="both"/>
        <w:rPr>
          <w:rFonts w:ascii="Arial" w:hAnsi="Arial" w:cs="Arial"/>
          <w:sz w:val="24"/>
          <w:szCs w:val="24"/>
        </w:rPr>
      </w:pPr>
    </w:p>
    <w:p w:rsidR="00ED4445" w:rsidRPr="00ED4445" w:rsidRDefault="00ED4445" w:rsidP="00ED4445">
      <w:pPr>
        <w:pStyle w:val="Prrafodelista"/>
        <w:widowControl/>
        <w:numPr>
          <w:ilvl w:val="0"/>
          <w:numId w:val="9"/>
        </w:numPr>
        <w:autoSpaceDE w:val="0"/>
        <w:autoSpaceDN w:val="0"/>
        <w:adjustRightInd w:val="0"/>
        <w:ind w:left="0" w:firstLine="0"/>
        <w:jc w:val="both"/>
        <w:rPr>
          <w:rFonts w:ascii="Arial" w:hAnsi="Arial" w:cs="Arial"/>
          <w:sz w:val="24"/>
          <w:szCs w:val="24"/>
        </w:rPr>
      </w:pPr>
      <w:r w:rsidRPr="00ED4445">
        <w:rPr>
          <w:rFonts w:ascii="Arial" w:hAnsi="Arial" w:cs="Arial"/>
          <w:sz w:val="24"/>
          <w:szCs w:val="24"/>
        </w:rPr>
        <w:t>Por acuerdo de la Asamblea General;</w:t>
      </w:r>
    </w:p>
    <w:p w:rsidR="00ED4445" w:rsidRPr="00ED4445" w:rsidRDefault="00ED4445" w:rsidP="00ED4445">
      <w:pPr>
        <w:pStyle w:val="Prrafodelista"/>
        <w:widowControl/>
        <w:numPr>
          <w:ilvl w:val="0"/>
          <w:numId w:val="9"/>
        </w:numPr>
        <w:autoSpaceDE w:val="0"/>
        <w:autoSpaceDN w:val="0"/>
        <w:adjustRightInd w:val="0"/>
        <w:ind w:left="0" w:firstLine="0"/>
        <w:jc w:val="both"/>
        <w:rPr>
          <w:rFonts w:ascii="Arial" w:hAnsi="Arial" w:cs="Arial"/>
          <w:sz w:val="24"/>
          <w:szCs w:val="24"/>
        </w:rPr>
      </w:pPr>
      <w:r w:rsidRPr="00ED4445">
        <w:rPr>
          <w:rFonts w:ascii="Arial" w:hAnsi="Arial" w:cs="Arial"/>
          <w:sz w:val="24"/>
          <w:szCs w:val="24"/>
        </w:rPr>
        <w:t>Por haber conseguido su objeto social, previo cumplimiento de las obligaciones derivadas de las leyes electorales y reglamentación correspondientes;</w:t>
      </w:r>
    </w:p>
    <w:p w:rsidR="00ED4445" w:rsidRPr="00ED4445" w:rsidRDefault="00ED4445" w:rsidP="00ED4445">
      <w:pPr>
        <w:pStyle w:val="Prrafodelista"/>
        <w:widowControl/>
        <w:numPr>
          <w:ilvl w:val="0"/>
          <w:numId w:val="9"/>
        </w:numPr>
        <w:autoSpaceDE w:val="0"/>
        <w:autoSpaceDN w:val="0"/>
        <w:adjustRightInd w:val="0"/>
        <w:ind w:left="0" w:firstLine="0"/>
        <w:jc w:val="both"/>
        <w:rPr>
          <w:rFonts w:ascii="Arial" w:hAnsi="Arial" w:cs="Arial"/>
          <w:sz w:val="24"/>
          <w:szCs w:val="24"/>
        </w:rPr>
      </w:pPr>
      <w:r w:rsidRPr="00ED4445">
        <w:rPr>
          <w:rFonts w:ascii="Arial" w:hAnsi="Arial" w:cs="Arial"/>
          <w:sz w:val="24"/>
          <w:szCs w:val="24"/>
        </w:rPr>
        <w:t>Cuando sea jurídico-físicamente imposible cumplir con su objeto social, previo cumplimiento de las obligaciones derivadas de las leyes correspondientes; y</w:t>
      </w:r>
    </w:p>
    <w:p w:rsidR="00ED4445" w:rsidRPr="00ED4445" w:rsidRDefault="00ED4445" w:rsidP="00ED4445">
      <w:pPr>
        <w:pStyle w:val="Prrafodelista"/>
        <w:widowControl/>
        <w:numPr>
          <w:ilvl w:val="0"/>
          <w:numId w:val="9"/>
        </w:numPr>
        <w:autoSpaceDE w:val="0"/>
        <w:autoSpaceDN w:val="0"/>
        <w:adjustRightInd w:val="0"/>
        <w:ind w:left="0" w:firstLine="0"/>
        <w:jc w:val="both"/>
        <w:rPr>
          <w:rFonts w:ascii="Arial" w:hAnsi="Arial" w:cs="Arial"/>
          <w:sz w:val="24"/>
          <w:szCs w:val="24"/>
        </w:rPr>
      </w:pPr>
      <w:r w:rsidRPr="00ED4445">
        <w:rPr>
          <w:rFonts w:ascii="Arial" w:hAnsi="Arial" w:cs="Arial"/>
          <w:sz w:val="24"/>
          <w:szCs w:val="24"/>
        </w:rPr>
        <w:lastRenderedPageBreak/>
        <w:t>Por resolución dictada por autoridad competente.</w:t>
      </w:r>
    </w:p>
    <w:p w:rsidR="00ED4445" w:rsidRPr="00ED4445" w:rsidRDefault="00ED4445" w:rsidP="00ED4445">
      <w:pPr>
        <w:widowControl/>
        <w:autoSpaceDE w:val="0"/>
        <w:autoSpaceDN w:val="0"/>
        <w:adjustRightInd w:val="0"/>
        <w:jc w:val="both"/>
        <w:rPr>
          <w:rFonts w:ascii="Arial" w:hAnsi="Arial" w:cs="Arial"/>
          <w:sz w:val="24"/>
          <w:szCs w:val="24"/>
        </w:rPr>
      </w:pPr>
    </w:p>
    <w:p w:rsidR="00ED4445" w:rsidRPr="00ED4445" w:rsidRDefault="00ED4445" w:rsidP="00ED4445">
      <w:pPr>
        <w:widowControl/>
        <w:autoSpaceDE w:val="0"/>
        <w:autoSpaceDN w:val="0"/>
        <w:adjustRightInd w:val="0"/>
        <w:jc w:val="both"/>
        <w:rPr>
          <w:rFonts w:ascii="Arial" w:hAnsi="Arial" w:cs="Arial"/>
          <w:bCs/>
          <w:sz w:val="24"/>
          <w:szCs w:val="24"/>
        </w:rPr>
      </w:pPr>
      <w:r w:rsidRPr="00ED4445">
        <w:rPr>
          <w:rFonts w:ascii="Arial" w:hAnsi="Arial" w:cs="Arial"/>
          <w:sz w:val="24"/>
          <w:szCs w:val="24"/>
        </w:rPr>
        <w:t>La Asociación Civil se disolverá una vez solventadas todas las obligaciones que la misma haya contraído con motivo de su constitución dentro del Proceso Electoral Local, ordinario o extraordinario, siempre y cuando se cumpla con todas las obligaciones que marca la legislación electoral y una vez que se consideren resueltos en total y definitiva los medios de impugnación que se hubieren interpuesto en relación con la misma.</w:t>
      </w:r>
    </w:p>
    <w:p w:rsidR="00ED4445" w:rsidRPr="00ED4445" w:rsidRDefault="00ED4445" w:rsidP="00ED4445">
      <w:pPr>
        <w:widowControl/>
        <w:autoSpaceDE w:val="0"/>
        <w:autoSpaceDN w:val="0"/>
        <w:adjustRightInd w:val="0"/>
        <w:rPr>
          <w:rFonts w:ascii="Arial" w:hAnsi="Arial" w:cs="Arial"/>
          <w:bCs/>
          <w:sz w:val="24"/>
          <w:szCs w:val="24"/>
        </w:rPr>
      </w:pPr>
    </w:p>
    <w:p w:rsidR="00ED4445" w:rsidRPr="00ED4445" w:rsidRDefault="00ED4445" w:rsidP="00ED4445">
      <w:pPr>
        <w:widowControl/>
        <w:autoSpaceDE w:val="0"/>
        <w:autoSpaceDN w:val="0"/>
        <w:adjustRightInd w:val="0"/>
        <w:jc w:val="both"/>
        <w:rPr>
          <w:rFonts w:ascii="Arial" w:hAnsi="Arial" w:cs="Arial"/>
          <w:sz w:val="24"/>
          <w:szCs w:val="24"/>
        </w:rPr>
      </w:pPr>
      <w:r w:rsidRPr="00ED4445">
        <w:rPr>
          <w:rFonts w:ascii="Arial" w:hAnsi="Arial" w:cs="Arial"/>
          <w:b/>
          <w:bCs/>
          <w:sz w:val="24"/>
          <w:szCs w:val="24"/>
        </w:rPr>
        <w:t xml:space="preserve">Artículo 29. </w:t>
      </w:r>
      <w:r w:rsidRPr="00ED4445">
        <w:rPr>
          <w:rFonts w:ascii="Arial" w:hAnsi="Arial" w:cs="Arial"/>
          <w:sz w:val="24"/>
          <w:szCs w:val="24"/>
        </w:rPr>
        <w:t>El procedimiento de liquidación se realizará de conformidad con lo dispuesto en los Lineamientos para la disolución y liquidación de las asociaciones civiles constituidas para obtención de candidaturas independientes correspondientes a los procesos electorales locales en el estado de Guerrero, aprobados por el Instituto Electoral y de Participación Ciudadana del Estado de Guerrero.</w:t>
      </w:r>
    </w:p>
    <w:p w:rsidR="00ED4445" w:rsidRPr="00ED4445" w:rsidRDefault="00ED4445" w:rsidP="00ED4445">
      <w:pPr>
        <w:widowControl/>
        <w:autoSpaceDE w:val="0"/>
        <w:autoSpaceDN w:val="0"/>
        <w:adjustRightInd w:val="0"/>
        <w:jc w:val="both"/>
        <w:rPr>
          <w:rFonts w:ascii="Arial" w:hAnsi="Arial" w:cs="Arial"/>
          <w:sz w:val="24"/>
          <w:szCs w:val="24"/>
        </w:rPr>
      </w:pPr>
    </w:p>
    <w:p w:rsidR="00ED4445" w:rsidRPr="00ED4445" w:rsidRDefault="00ED4445" w:rsidP="00ED4445">
      <w:pPr>
        <w:widowControl/>
        <w:autoSpaceDE w:val="0"/>
        <w:autoSpaceDN w:val="0"/>
        <w:adjustRightInd w:val="0"/>
        <w:jc w:val="center"/>
        <w:rPr>
          <w:rFonts w:ascii="Arial" w:hAnsi="Arial" w:cs="Arial"/>
          <w:b/>
          <w:bCs/>
          <w:sz w:val="24"/>
          <w:szCs w:val="24"/>
        </w:rPr>
      </w:pPr>
      <w:r w:rsidRPr="00ED4445">
        <w:rPr>
          <w:rFonts w:ascii="Arial" w:hAnsi="Arial" w:cs="Arial"/>
          <w:b/>
          <w:bCs/>
          <w:sz w:val="24"/>
          <w:szCs w:val="24"/>
        </w:rPr>
        <w:t>TRANSITORIOS</w:t>
      </w:r>
    </w:p>
    <w:p w:rsidR="00ED4445" w:rsidRPr="00ED4445" w:rsidRDefault="00ED4445" w:rsidP="00ED4445">
      <w:pPr>
        <w:widowControl/>
        <w:autoSpaceDE w:val="0"/>
        <w:autoSpaceDN w:val="0"/>
        <w:adjustRightInd w:val="0"/>
        <w:jc w:val="center"/>
        <w:rPr>
          <w:rFonts w:ascii="Arial" w:hAnsi="Arial" w:cs="Arial"/>
          <w:b/>
          <w:bCs/>
          <w:sz w:val="24"/>
          <w:szCs w:val="24"/>
        </w:rPr>
      </w:pPr>
    </w:p>
    <w:p w:rsidR="00ED4445" w:rsidRPr="00ED4445" w:rsidRDefault="00ED4445" w:rsidP="00ED4445">
      <w:pPr>
        <w:widowControl/>
        <w:autoSpaceDE w:val="0"/>
        <w:autoSpaceDN w:val="0"/>
        <w:adjustRightInd w:val="0"/>
        <w:jc w:val="both"/>
        <w:rPr>
          <w:rFonts w:ascii="Arial" w:hAnsi="Arial" w:cs="Arial"/>
          <w:sz w:val="24"/>
          <w:szCs w:val="24"/>
        </w:rPr>
      </w:pPr>
      <w:r>
        <w:rPr>
          <w:rFonts w:ascii="Arial" w:hAnsi="Arial" w:cs="Arial"/>
          <w:b/>
          <w:bCs/>
          <w:sz w:val="24"/>
          <w:szCs w:val="24"/>
        </w:rPr>
        <w:t xml:space="preserve">PRIMERO.- </w:t>
      </w:r>
      <w:r w:rsidRPr="00ED4445">
        <w:rPr>
          <w:rFonts w:ascii="Arial" w:hAnsi="Arial" w:cs="Arial"/>
          <w:sz w:val="24"/>
          <w:szCs w:val="24"/>
        </w:rPr>
        <w:t xml:space="preserve">Los presentes estatutos entraran en vigor, una vez que sea constituida la Asociación Civil e </w:t>
      </w:r>
      <w:r>
        <w:rPr>
          <w:rFonts w:ascii="Arial" w:hAnsi="Arial" w:cs="Arial"/>
          <w:sz w:val="24"/>
          <w:szCs w:val="24"/>
        </w:rPr>
        <w:t>se encuentre</w:t>
      </w:r>
      <w:r w:rsidRPr="00ED4445">
        <w:rPr>
          <w:rFonts w:ascii="Arial" w:hAnsi="Arial" w:cs="Arial"/>
          <w:sz w:val="24"/>
          <w:szCs w:val="24"/>
        </w:rPr>
        <w:t xml:space="preserve"> en el Registro Público de la Propiedad.</w:t>
      </w:r>
    </w:p>
    <w:p w:rsidR="00ED4445" w:rsidRPr="00ED4445" w:rsidRDefault="00ED4445" w:rsidP="00ED4445">
      <w:pPr>
        <w:widowControl/>
        <w:autoSpaceDE w:val="0"/>
        <w:autoSpaceDN w:val="0"/>
        <w:adjustRightInd w:val="0"/>
        <w:jc w:val="both"/>
        <w:rPr>
          <w:rFonts w:ascii="Arial" w:hAnsi="Arial" w:cs="Arial"/>
          <w:sz w:val="24"/>
          <w:szCs w:val="24"/>
        </w:rPr>
      </w:pPr>
    </w:p>
    <w:p w:rsidR="00ED4445" w:rsidRPr="00ED4445" w:rsidRDefault="00ED4445" w:rsidP="00ED4445">
      <w:pPr>
        <w:widowControl/>
        <w:autoSpaceDE w:val="0"/>
        <w:autoSpaceDN w:val="0"/>
        <w:adjustRightInd w:val="0"/>
        <w:jc w:val="both"/>
        <w:rPr>
          <w:rFonts w:ascii="Arial" w:hAnsi="Arial" w:cs="Arial"/>
          <w:sz w:val="24"/>
          <w:szCs w:val="24"/>
        </w:rPr>
      </w:pPr>
      <w:r w:rsidRPr="00ED4445">
        <w:rPr>
          <w:rFonts w:ascii="Arial" w:hAnsi="Arial" w:cs="Arial"/>
          <w:b/>
          <w:bCs/>
          <w:sz w:val="24"/>
          <w:szCs w:val="24"/>
        </w:rPr>
        <w:t xml:space="preserve">SEGUNDA.- </w:t>
      </w:r>
      <w:r>
        <w:rPr>
          <w:rFonts w:ascii="Arial" w:hAnsi="Arial" w:cs="Arial"/>
          <w:sz w:val="24"/>
          <w:szCs w:val="24"/>
        </w:rPr>
        <w:t xml:space="preserve">Se autoriza a la o al </w:t>
      </w:r>
      <w:r w:rsidRPr="00ED4445">
        <w:rPr>
          <w:rFonts w:ascii="Arial" w:hAnsi="Arial" w:cs="Arial"/>
          <w:sz w:val="24"/>
          <w:szCs w:val="24"/>
        </w:rPr>
        <w:t>C. ___</w:t>
      </w:r>
      <w:r>
        <w:rPr>
          <w:rFonts w:ascii="Arial" w:hAnsi="Arial" w:cs="Arial"/>
          <w:sz w:val="24"/>
          <w:szCs w:val="24"/>
        </w:rPr>
        <w:t>____</w:t>
      </w:r>
      <w:r w:rsidRPr="00ED4445">
        <w:rPr>
          <w:rFonts w:ascii="Arial" w:hAnsi="Arial" w:cs="Arial"/>
          <w:sz w:val="24"/>
          <w:szCs w:val="24"/>
        </w:rPr>
        <w:t>_______, en su carácter de representante legal de la asociación, para que realice los trámites necesarios para el registro de la presente asociación.</w:t>
      </w:r>
    </w:p>
    <w:p w:rsidR="00ED4445" w:rsidRPr="00ED4445" w:rsidRDefault="00ED4445" w:rsidP="00ED4445">
      <w:pPr>
        <w:widowControl/>
        <w:autoSpaceDE w:val="0"/>
        <w:autoSpaceDN w:val="0"/>
        <w:adjustRightInd w:val="0"/>
        <w:jc w:val="both"/>
        <w:rPr>
          <w:rFonts w:ascii="Arial" w:hAnsi="Arial" w:cs="Arial"/>
          <w:sz w:val="24"/>
          <w:szCs w:val="24"/>
        </w:rPr>
      </w:pPr>
    </w:p>
    <w:p w:rsidR="00ED4445" w:rsidRDefault="00ED4445">
      <w:pPr>
        <w:widowControl/>
        <w:spacing w:after="160" w:line="259" w:lineRule="auto"/>
        <w:rPr>
          <w:rFonts w:ascii="Arial" w:hAnsi="Arial" w:cs="Arial"/>
          <w:sz w:val="24"/>
          <w:szCs w:val="24"/>
        </w:rPr>
      </w:pPr>
      <w:r>
        <w:rPr>
          <w:rFonts w:ascii="Arial" w:hAnsi="Arial" w:cs="Arial"/>
          <w:sz w:val="24"/>
          <w:szCs w:val="24"/>
        </w:rPr>
        <w:br w:type="page"/>
      </w:r>
    </w:p>
    <w:p w:rsidR="00ED4445" w:rsidRPr="00ED4445" w:rsidRDefault="00ED4445" w:rsidP="00ED4445">
      <w:pPr>
        <w:widowControl/>
        <w:autoSpaceDE w:val="0"/>
        <w:autoSpaceDN w:val="0"/>
        <w:adjustRightInd w:val="0"/>
        <w:jc w:val="center"/>
        <w:rPr>
          <w:rFonts w:ascii="Arial" w:hAnsi="Arial" w:cs="Arial"/>
          <w:b/>
          <w:sz w:val="24"/>
          <w:szCs w:val="24"/>
          <w:lang w:val="es-ES"/>
        </w:rPr>
      </w:pPr>
      <w:r w:rsidRPr="00ED4445">
        <w:rPr>
          <w:rFonts w:ascii="Arial" w:hAnsi="Arial" w:cs="Arial"/>
          <w:b/>
          <w:sz w:val="24"/>
          <w:szCs w:val="24"/>
          <w:lang w:val="es-ES"/>
        </w:rPr>
        <w:lastRenderedPageBreak/>
        <w:t>Formulario para el llenado del formato:</w:t>
      </w:r>
    </w:p>
    <w:p w:rsidR="00ED4445" w:rsidRPr="00ED4445" w:rsidRDefault="00ED4445" w:rsidP="00ED4445">
      <w:pPr>
        <w:widowControl/>
        <w:autoSpaceDE w:val="0"/>
        <w:autoSpaceDN w:val="0"/>
        <w:adjustRightInd w:val="0"/>
        <w:jc w:val="both"/>
        <w:rPr>
          <w:rFonts w:ascii="Arial" w:hAnsi="Arial" w:cs="Arial"/>
          <w:sz w:val="24"/>
          <w:szCs w:val="24"/>
          <w:lang w:val="es-ES"/>
        </w:rPr>
      </w:pPr>
    </w:p>
    <w:p w:rsidR="00ED4445" w:rsidRPr="00ED4445" w:rsidRDefault="00ED4445" w:rsidP="00ED4445">
      <w:pPr>
        <w:widowControl/>
        <w:autoSpaceDE w:val="0"/>
        <w:autoSpaceDN w:val="0"/>
        <w:adjustRightInd w:val="0"/>
        <w:jc w:val="both"/>
        <w:rPr>
          <w:rFonts w:ascii="Arial" w:hAnsi="Arial" w:cs="Arial"/>
          <w:sz w:val="24"/>
          <w:szCs w:val="24"/>
          <w:lang w:val="es-ES"/>
        </w:rPr>
      </w:pPr>
      <w:r w:rsidRPr="00ED4445">
        <w:rPr>
          <w:rFonts w:ascii="Arial" w:hAnsi="Arial" w:cs="Arial"/>
          <w:b/>
          <w:sz w:val="24"/>
          <w:szCs w:val="24"/>
          <w:lang w:val="es-ES"/>
        </w:rPr>
        <w:t>1.-</w:t>
      </w:r>
      <w:r w:rsidRPr="00ED4445">
        <w:rPr>
          <w:rFonts w:ascii="Arial" w:hAnsi="Arial" w:cs="Arial"/>
          <w:sz w:val="24"/>
          <w:szCs w:val="24"/>
          <w:lang w:val="es-ES"/>
        </w:rPr>
        <w:t xml:space="preserve"> </w:t>
      </w:r>
      <w:r w:rsidRPr="00ED4445">
        <w:rPr>
          <w:rFonts w:ascii="Arial" w:eastAsia="Arial" w:hAnsi="Arial" w:cs="Arial"/>
          <w:spacing w:val="-1"/>
          <w:sz w:val="24"/>
          <w:szCs w:val="24"/>
        </w:rPr>
        <w:t>Denominación</w:t>
      </w:r>
      <w:r w:rsidRPr="00ED4445">
        <w:rPr>
          <w:rFonts w:ascii="Arial" w:eastAsia="Arial" w:hAnsi="Arial" w:cs="Arial"/>
          <w:spacing w:val="19"/>
          <w:sz w:val="24"/>
          <w:szCs w:val="24"/>
        </w:rPr>
        <w:t xml:space="preserve"> </w:t>
      </w:r>
      <w:r w:rsidRPr="00ED4445">
        <w:rPr>
          <w:rFonts w:ascii="Arial" w:eastAsia="Arial" w:hAnsi="Arial" w:cs="Arial"/>
          <w:spacing w:val="-1"/>
          <w:sz w:val="24"/>
          <w:szCs w:val="24"/>
        </w:rPr>
        <w:t>que</w:t>
      </w:r>
      <w:r w:rsidRPr="00ED4445">
        <w:rPr>
          <w:rFonts w:ascii="Arial" w:eastAsia="Arial" w:hAnsi="Arial" w:cs="Arial"/>
          <w:spacing w:val="19"/>
          <w:sz w:val="24"/>
          <w:szCs w:val="24"/>
        </w:rPr>
        <w:t xml:space="preserve"> </w:t>
      </w:r>
      <w:r w:rsidRPr="00ED4445">
        <w:rPr>
          <w:rFonts w:ascii="Arial" w:eastAsia="Arial" w:hAnsi="Arial" w:cs="Arial"/>
          <w:spacing w:val="-1"/>
          <w:sz w:val="24"/>
          <w:szCs w:val="24"/>
        </w:rPr>
        <w:t>irá</w:t>
      </w:r>
      <w:r w:rsidRPr="00ED4445">
        <w:rPr>
          <w:rFonts w:ascii="Arial" w:eastAsia="Arial" w:hAnsi="Arial" w:cs="Arial"/>
          <w:spacing w:val="19"/>
          <w:sz w:val="24"/>
          <w:szCs w:val="24"/>
        </w:rPr>
        <w:t xml:space="preserve"> </w:t>
      </w:r>
      <w:r w:rsidRPr="00ED4445">
        <w:rPr>
          <w:rFonts w:ascii="Arial" w:eastAsia="Arial" w:hAnsi="Arial" w:cs="Arial"/>
          <w:spacing w:val="-1"/>
          <w:sz w:val="24"/>
          <w:szCs w:val="24"/>
        </w:rPr>
        <w:t>seguida</w:t>
      </w:r>
      <w:r w:rsidRPr="00ED4445">
        <w:rPr>
          <w:rFonts w:ascii="Arial" w:eastAsia="Arial" w:hAnsi="Arial" w:cs="Arial"/>
          <w:spacing w:val="19"/>
          <w:sz w:val="24"/>
          <w:szCs w:val="24"/>
        </w:rPr>
        <w:t xml:space="preserve"> </w:t>
      </w:r>
      <w:r w:rsidRPr="00ED4445">
        <w:rPr>
          <w:rFonts w:ascii="Arial" w:eastAsia="Arial" w:hAnsi="Arial" w:cs="Arial"/>
          <w:spacing w:val="-1"/>
          <w:sz w:val="24"/>
          <w:szCs w:val="24"/>
        </w:rPr>
        <w:t>de</w:t>
      </w:r>
      <w:r w:rsidRPr="00ED4445">
        <w:rPr>
          <w:rFonts w:ascii="Arial" w:eastAsia="Arial" w:hAnsi="Arial" w:cs="Arial"/>
          <w:spacing w:val="19"/>
          <w:sz w:val="24"/>
          <w:szCs w:val="24"/>
        </w:rPr>
        <w:t xml:space="preserve"> </w:t>
      </w:r>
      <w:r w:rsidRPr="00ED4445">
        <w:rPr>
          <w:rFonts w:ascii="Arial" w:eastAsia="Arial" w:hAnsi="Arial" w:cs="Arial"/>
          <w:spacing w:val="-1"/>
          <w:sz w:val="24"/>
          <w:szCs w:val="24"/>
        </w:rPr>
        <w:t>l</w:t>
      </w:r>
      <w:r w:rsidRPr="00ED4445">
        <w:rPr>
          <w:rFonts w:ascii="Arial" w:eastAsia="Arial" w:hAnsi="Arial" w:cs="Arial"/>
          <w:spacing w:val="1"/>
          <w:sz w:val="24"/>
          <w:szCs w:val="24"/>
        </w:rPr>
        <w:t>a</w:t>
      </w:r>
      <w:r w:rsidRPr="00ED4445">
        <w:rPr>
          <w:rFonts w:ascii="Arial" w:eastAsia="Arial" w:hAnsi="Arial" w:cs="Arial"/>
          <w:sz w:val="24"/>
          <w:szCs w:val="24"/>
        </w:rPr>
        <w:t>s</w:t>
      </w:r>
      <w:r w:rsidRPr="00ED4445">
        <w:rPr>
          <w:rFonts w:ascii="Arial" w:eastAsia="Arial" w:hAnsi="Arial" w:cs="Arial"/>
          <w:spacing w:val="18"/>
          <w:sz w:val="24"/>
          <w:szCs w:val="24"/>
        </w:rPr>
        <w:t xml:space="preserve"> </w:t>
      </w:r>
      <w:r w:rsidRPr="00ED4445">
        <w:rPr>
          <w:rFonts w:ascii="Arial" w:eastAsia="Arial" w:hAnsi="Arial" w:cs="Arial"/>
          <w:sz w:val="24"/>
          <w:szCs w:val="24"/>
        </w:rPr>
        <w:t>palabras</w:t>
      </w:r>
      <w:r w:rsidRPr="00ED4445">
        <w:rPr>
          <w:rFonts w:ascii="Arial" w:eastAsia="Arial" w:hAnsi="Arial" w:cs="Arial"/>
          <w:spacing w:val="18"/>
          <w:sz w:val="24"/>
          <w:szCs w:val="24"/>
        </w:rPr>
        <w:t xml:space="preserve"> </w:t>
      </w:r>
      <w:r w:rsidRPr="00ED4445">
        <w:rPr>
          <w:rFonts w:ascii="Arial" w:eastAsia="Arial" w:hAnsi="Arial" w:cs="Arial"/>
          <w:sz w:val="24"/>
          <w:szCs w:val="24"/>
        </w:rPr>
        <w:t>“Asociación</w:t>
      </w:r>
      <w:r w:rsidRPr="00ED4445">
        <w:rPr>
          <w:rFonts w:ascii="Arial" w:eastAsia="Arial" w:hAnsi="Arial" w:cs="Arial"/>
          <w:spacing w:val="18"/>
          <w:sz w:val="24"/>
          <w:szCs w:val="24"/>
        </w:rPr>
        <w:t xml:space="preserve"> </w:t>
      </w:r>
      <w:r w:rsidRPr="00ED4445">
        <w:rPr>
          <w:rFonts w:ascii="Arial" w:eastAsia="Arial" w:hAnsi="Arial" w:cs="Arial"/>
          <w:sz w:val="24"/>
          <w:szCs w:val="24"/>
        </w:rPr>
        <w:t>Civ</w:t>
      </w:r>
      <w:r w:rsidRPr="00ED4445">
        <w:rPr>
          <w:rFonts w:ascii="Arial" w:eastAsia="Arial" w:hAnsi="Arial" w:cs="Arial"/>
          <w:spacing w:val="1"/>
          <w:sz w:val="24"/>
          <w:szCs w:val="24"/>
        </w:rPr>
        <w:t>i</w:t>
      </w:r>
      <w:r w:rsidRPr="00ED4445">
        <w:rPr>
          <w:rFonts w:ascii="Arial" w:eastAsia="Arial" w:hAnsi="Arial" w:cs="Arial"/>
          <w:sz w:val="24"/>
          <w:szCs w:val="24"/>
        </w:rPr>
        <w:t>l”</w:t>
      </w:r>
      <w:r w:rsidRPr="00ED4445">
        <w:rPr>
          <w:rFonts w:ascii="Arial" w:eastAsia="Arial" w:hAnsi="Arial" w:cs="Arial"/>
          <w:spacing w:val="18"/>
          <w:sz w:val="24"/>
          <w:szCs w:val="24"/>
        </w:rPr>
        <w:t xml:space="preserve"> </w:t>
      </w:r>
      <w:r w:rsidRPr="00ED4445">
        <w:rPr>
          <w:rFonts w:ascii="Arial" w:eastAsia="Arial" w:hAnsi="Arial" w:cs="Arial"/>
          <w:sz w:val="24"/>
          <w:szCs w:val="24"/>
        </w:rPr>
        <w:t>o</w:t>
      </w:r>
      <w:r w:rsidRPr="00ED4445">
        <w:rPr>
          <w:rFonts w:ascii="Arial" w:eastAsia="Arial" w:hAnsi="Arial" w:cs="Arial"/>
          <w:spacing w:val="18"/>
          <w:sz w:val="24"/>
          <w:szCs w:val="24"/>
        </w:rPr>
        <w:t xml:space="preserve"> </w:t>
      </w:r>
      <w:r w:rsidRPr="00ED4445">
        <w:rPr>
          <w:rFonts w:ascii="Arial" w:eastAsia="Arial" w:hAnsi="Arial" w:cs="Arial"/>
          <w:sz w:val="24"/>
          <w:szCs w:val="24"/>
        </w:rPr>
        <w:t>de</w:t>
      </w:r>
      <w:r w:rsidRPr="00ED4445">
        <w:rPr>
          <w:rFonts w:ascii="Arial" w:eastAsia="Arial" w:hAnsi="Arial" w:cs="Arial"/>
          <w:spacing w:val="18"/>
          <w:sz w:val="24"/>
          <w:szCs w:val="24"/>
        </w:rPr>
        <w:t xml:space="preserve"> </w:t>
      </w:r>
      <w:r w:rsidRPr="00ED4445">
        <w:rPr>
          <w:rFonts w:ascii="Arial" w:eastAsia="Arial" w:hAnsi="Arial" w:cs="Arial"/>
          <w:sz w:val="24"/>
          <w:szCs w:val="24"/>
        </w:rPr>
        <w:t>su</w:t>
      </w:r>
      <w:r w:rsidRPr="00ED4445">
        <w:rPr>
          <w:rFonts w:ascii="Arial" w:eastAsia="Arial" w:hAnsi="Arial" w:cs="Arial"/>
          <w:spacing w:val="18"/>
          <w:sz w:val="24"/>
          <w:szCs w:val="24"/>
        </w:rPr>
        <w:t xml:space="preserve"> </w:t>
      </w:r>
      <w:r w:rsidRPr="00ED4445">
        <w:rPr>
          <w:rFonts w:ascii="Arial" w:eastAsia="Arial" w:hAnsi="Arial" w:cs="Arial"/>
          <w:sz w:val="24"/>
          <w:szCs w:val="24"/>
        </w:rPr>
        <w:t>a</w:t>
      </w:r>
      <w:r w:rsidRPr="00ED4445">
        <w:rPr>
          <w:rFonts w:ascii="Arial" w:eastAsia="Arial" w:hAnsi="Arial" w:cs="Arial"/>
          <w:spacing w:val="-1"/>
          <w:sz w:val="24"/>
          <w:szCs w:val="24"/>
        </w:rPr>
        <w:t>b</w:t>
      </w:r>
      <w:r w:rsidRPr="00ED4445">
        <w:rPr>
          <w:rFonts w:ascii="Arial" w:eastAsia="Arial" w:hAnsi="Arial" w:cs="Arial"/>
          <w:sz w:val="24"/>
          <w:szCs w:val="24"/>
        </w:rPr>
        <w:t xml:space="preserve">reviatura </w:t>
      </w:r>
      <w:r w:rsidRPr="00ED4445">
        <w:rPr>
          <w:rFonts w:ascii="Arial" w:eastAsia="Arial" w:hAnsi="Arial" w:cs="Arial"/>
          <w:spacing w:val="-1"/>
          <w:sz w:val="24"/>
          <w:szCs w:val="24"/>
        </w:rPr>
        <w:t>“A.C.”</w:t>
      </w:r>
    </w:p>
    <w:p w:rsidR="00ED4445" w:rsidRPr="00ED4445" w:rsidRDefault="00ED4445" w:rsidP="00ED4445">
      <w:pPr>
        <w:ind w:firstLine="992"/>
        <w:jc w:val="both"/>
        <w:rPr>
          <w:rFonts w:ascii="Arial" w:hAnsi="Arial" w:cs="Arial"/>
          <w:i/>
          <w:sz w:val="24"/>
          <w:szCs w:val="24"/>
        </w:rPr>
      </w:pPr>
      <w:r w:rsidRPr="00ED4445">
        <w:rPr>
          <w:rFonts w:ascii="Arial" w:hAnsi="Arial" w:cs="Arial"/>
          <w:b/>
          <w:sz w:val="24"/>
          <w:szCs w:val="24"/>
          <w:lang w:val="es-ES"/>
        </w:rPr>
        <w:t xml:space="preserve">Nota: </w:t>
      </w:r>
      <w:r w:rsidRPr="00ED4445">
        <w:rPr>
          <w:rFonts w:ascii="Arial" w:hAnsi="Arial" w:cs="Arial"/>
          <w:i/>
          <w:sz w:val="24"/>
          <w:szCs w:val="24"/>
        </w:rPr>
        <w:t xml:space="preserve">En la denominación bajo ninguna circunstancia se podrá utilizar los nombres de los partidos o agrupaciones políticas nacionales </w:t>
      </w:r>
      <w:r w:rsidRPr="00ED4445">
        <w:rPr>
          <w:rFonts w:ascii="Arial" w:eastAsia="Arial" w:hAnsi="Arial" w:cs="Arial"/>
          <w:i/>
          <w:spacing w:val="-1"/>
          <w:sz w:val="24"/>
          <w:szCs w:val="24"/>
        </w:rPr>
        <w:t>y no podrán estar acompañadas de la palabra “partido” o “agrupación”.</w:t>
      </w:r>
    </w:p>
    <w:p w:rsidR="00ED4445" w:rsidRDefault="00ED4445" w:rsidP="00ED4445">
      <w:pPr>
        <w:jc w:val="both"/>
        <w:rPr>
          <w:rFonts w:ascii="Arial" w:hAnsi="Arial" w:cs="Arial"/>
          <w:b/>
          <w:sz w:val="24"/>
          <w:szCs w:val="24"/>
        </w:rPr>
      </w:pPr>
    </w:p>
    <w:p w:rsidR="00ED4445" w:rsidRDefault="00ED4445" w:rsidP="00ED4445">
      <w:pPr>
        <w:jc w:val="both"/>
        <w:rPr>
          <w:rFonts w:ascii="Arial" w:eastAsia="Arial" w:hAnsi="Arial" w:cs="Arial"/>
          <w:spacing w:val="-1"/>
          <w:sz w:val="24"/>
          <w:szCs w:val="24"/>
        </w:rPr>
      </w:pPr>
      <w:r w:rsidRPr="00ED4445">
        <w:rPr>
          <w:rFonts w:ascii="Arial" w:hAnsi="Arial" w:cs="Arial"/>
          <w:b/>
          <w:sz w:val="24"/>
          <w:szCs w:val="24"/>
        </w:rPr>
        <w:t>2.</w:t>
      </w:r>
      <w:r w:rsidRPr="00ED4445">
        <w:rPr>
          <w:rFonts w:ascii="Arial" w:hAnsi="Arial" w:cs="Arial"/>
          <w:sz w:val="24"/>
          <w:szCs w:val="24"/>
        </w:rPr>
        <w:t xml:space="preserve"> </w:t>
      </w:r>
      <w:r w:rsidRPr="00ED4445">
        <w:rPr>
          <w:rFonts w:ascii="Arial" w:eastAsia="Arial" w:hAnsi="Arial" w:cs="Arial"/>
          <w:spacing w:val="-1"/>
          <w:sz w:val="24"/>
          <w:szCs w:val="24"/>
        </w:rPr>
        <w:t>D</w:t>
      </w:r>
      <w:r w:rsidRPr="00ED4445">
        <w:rPr>
          <w:rFonts w:ascii="Arial" w:eastAsia="Arial" w:hAnsi="Arial" w:cs="Arial"/>
          <w:sz w:val="24"/>
          <w:szCs w:val="24"/>
        </w:rPr>
        <w:t>escr</w:t>
      </w:r>
      <w:r w:rsidRPr="00ED4445">
        <w:rPr>
          <w:rFonts w:ascii="Arial" w:eastAsia="Arial" w:hAnsi="Arial" w:cs="Arial"/>
          <w:spacing w:val="-1"/>
          <w:sz w:val="24"/>
          <w:szCs w:val="24"/>
        </w:rPr>
        <w:t>ip</w:t>
      </w:r>
      <w:r w:rsidRPr="00ED4445">
        <w:rPr>
          <w:rFonts w:ascii="Arial" w:eastAsia="Arial" w:hAnsi="Arial" w:cs="Arial"/>
          <w:sz w:val="24"/>
          <w:szCs w:val="24"/>
        </w:rPr>
        <w:t>c</w:t>
      </w:r>
      <w:r w:rsidRPr="00ED4445">
        <w:rPr>
          <w:rFonts w:ascii="Arial" w:eastAsia="Arial" w:hAnsi="Arial" w:cs="Arial"/>
          <w:spacing w:val="-1"/>
          <w:sz w:val="24"/>
          <w:szCs w:val="24"/>
        </w:rPr>
        <w:t>i</w:t>
      </w:r>
      <w:r w:rsidRPr="00ED4445">
        <w:rPr>
          <w:rFonts w:ascii="Arial" w:eastAsia="Arial" w:hAnsi="Arial" w:cs="Arial"/>
          <w:sz w:val="24"/>
          <w:szCs w:val="24"/>
        </w:rPr>
        <w:t>ón</w:t>
      </w:r>
      <w:r w:rsidRPr="00ED4445">
        <w:rPr>
          <w:rFonts w:ascii="Arial" w:eastAsia="Arial" w:hAnsi="Arial" w:cs="Arial"/>
          <w:spacing w:val="5"/>
          <w:sz w:val="24"/>
          <w:szCs w:val="24"/>
        </w:rPr>
        <w:t xml:space="preserve"> </w:t>
      </w:r>
      <w:r w:rsidRPr="00ED4445">
        <w:rPr>
          <w:rFonts w:ascii="Arial" w:eastAsia="Arial" w:hAnsi="Arial" w:cs="Arial"/>
          <w:sz w:val="24"/>
          <w:szCs w:val="24"/>
        </w:rPr>
        <w:t>del</w:t>
      </w:r>
      <w:r w:rsidRPr="00ED4445">
        <w:rPr>
          <w:rFonts w:ascii="Arial" w:eastAsia="Arial" w:hAnsi="Arial" w:cs="Arial"/>
          <w:spacing w:val="4"/>
          <w:sz w:val="24"/>
          <w:szCs w:val="24"/>
        </w:rPr>
        <w:t xml:space="preserve"> </w:t>
      </w:r>
      <w:r w:rsidRPr="00ED4445">
        <w:rPr>
          <w:rFonts w:ascii="Arial" w:eastAsia="Arial" w:hAnsi="Arial" w:cs="Arial"/>
          <w:sz w:val="24"/>
          <w:szCs w:val="24"/>
        </w:rPr>
        <w:t>e</w:t>
      </w:r>
      <w:r w:rsidRPr="00ED4445">
        <w:rPr>
          <w:rFonts w:ascii="Arial" w:eastAsia="Arial" w:hAnsi="Arial" w:cs="Arial"/>
          <w:spacing w:val="-1"/>
          <w:sz w:val="24"/>
          <w:szCs w:val="24"/>
        </w:rPr>
        <w:t>m</w:t>
      </w:r>
      <w:r w:rsidRPr="00ED4445">
        <w:rPr>
          <w:rFonts w:ascii="Arial" w:eastAsia="Arial" w:hAnsi="Arial" w:cs="Arial"/>
          <w:sz w:val="24"/>
          <w:szCs w:val="24"/>
        </w:rPr>
        <w:t>ble</w:t>
      </w:r>
      <w:r w:rsidRPr="00ED4445">
        <w:rPr>
          <w:rFonts w:ascii="Arial" w:eastAsia="Arial" w:hAnsi="Arial" w:cs="Arial"/>
          <w:spacing w:val="-2"/>
          <w:sz w:val="24"/>
          <w:szCs w:val="24"/>
        </w:rPr>
        <w:t>m</w:t>
      </w:r>
      <w:r w:rsidRPr="00ED4445">
        <w:rPr>
          <w:rFonts w:ascii="Arial" w:eastAsia="Arial" w:hAnsi="Arial" w:cs="Arial"/>
          <w:sz w:val="24"/>
          <w:szCs w:val="24"/>
        </w:rPr>
        <w:t>a</w:t>
      </w:r>
      <w:r w:rsidRPr="00ED4445">
        <w:rPr>
          <w:rFonts w:ascii="Arial" w:eastAsia="Arial" w:hAnsi="Arial" w:cs="Arial"/>
          <w:spacing w:val="5"/>
          <w:sz w:val="24"/>
          <w:szCs w:val="24"/>
        </w:rPr>
        <w:t xml:space="preserve"> </w:t>
      </w:r>
      <w:r w:rsidRPr="00ED4445">
        <w:rPr>
          <w:rFonts w:ascii="Arial" w:eastAsia="Arial" w:hAnsi="Arial" w:cs="Arial"/>
          <w:sz w:val="24"/>
          <w:szCs w:val="24"/>
        </w:rPr>
        <w:t>y</w:t>
      </w:r>
      <w:r w:rsidRPr="00ED4445">
        <w:rPr>
          <w:rFonts w:ascii="Arial" w:eastAsia="Arial" w:hAnsi="Arial" w:cs="Arial"/>
          <w:spacing w:val="5"/>
          <w:sz w:val="24"/>
          <w:szCs w:val="24"/>
        </w:rPr>
        <w:t xml:space="preserve"> </w:t>
      </w:r>
      <w:r w:rsidRPr="00ED4445">
        <w:rPr>
          <w:rFonts w:ascii="Arial" w:eastAsia="Arial" w:hAnsi="Arial" w:cs="Arial"/>
          <w:sz w:val="24"/>
          <w:szCs w:val="24"/>
        </w:rPr>
        <w:t>los</w:t>
      </w:r>
      <w:r w:rsidRPr="00ED4445">
        <w:rPr>
          <w:rFonts w:ascii="Arial" w:eastAsia="Arial" w:hAnsi="Arial" w:cs="Arial"/>
          <w:spacing w:val="5"/>
          <w:sz w:val="24"/>
          <w:szCs w:val="24"/>
        </w:rPr>
        <w:t xml:space="preserve"> </w:t>
      </w:r>
      <w:r w:rsidRPr="00ED4445">
        <w:rPr>
          <w:rFonts w:ascii="Arial" w:eastAsia="Arial" w:hAnsi="Arial" w:cs="Arial"/>
          <w:sz w:val="24"/>
          <w:szCs w:val="24"/>
        </w:rPr>
        <w:t>colores</w:t>
      </w:r>
      <w:r w:rsidRPr="00ED4445">
        <w:rPr>
          <w:rFonts w:ascii="Arial" w:eastAsia="Arial" w:hAnsi="Arial" w:cs="Arial"/>
          <w:spacing w:val="5"/>
          <w:sz w:val="24"/>
          <w:szCs w:val="24"/>
        </w:rPr>
        <w:t xml:space="preserve"> </w:t>
      </w:r>
      <w:r w:rsidRPr="00ED4445">
        <w:rPr>
          <w:rFonts w:ascii="Arial" w:eastAsia="Arial" w:hAnsi="Arial" w:cs="Arial"/>
          <w:sz w:val="24"/>
          <w:szCs w:val="24"/>
        </w:rPr>
        <w:t>que</w:t>
      </w:r>
      <w:r w:rsidRPr="00ED4445">
        <w:rPr>
          <w:rFonts w:ascii="Arial" w:eastAsia="Arial" w:hAnsi="Arial" w:cs="Arial"/>
          <w:spacing w:val="5"/>
          <w:sz w:val="24"/>
          <w:szCs w:val="24"/>
        </w:rPr>
        <w:t xml:space="preserve"> </w:t>
      </w:r>
      <w:r w:rsidRPr="00ED4445">
        <w:rPr>
          <w:rFonts w:ascii="Arial" w:eastAsia="Arial" w:hAnsi="Arial" w:cs="Arial"/>
          <w:sz w:val="24"/>
          <w:szCs w:val="24"/>
        </w:rPr>
        <w:t>la</w:t>
      </w:r>
      <w:r w:rsidRPr="00ED4445">
        <w:rPr>
          <w:rFonts w:ascii="Arial" w:eastAsia="Arial" w:hAnsi="Arial" w:cs="Arial"/>
          <w:spacing w:val="5"/>
          <w:sz w:val="24"/>
          <w:szCs w:val="24"/>
        </w:rPr>
        <w:t xml:space="preserve"> </w:t>
      </w:r>
      <w:r w:rsidRPr="00ED4445">
        <w:rPr>
          <w:rFonts w:ascii="Arial" w:eastAsia="Arial" w:hAnsi="Arial" w:cs="Arial"/>
          <w:sz w:val="24"/>
          <w:szCs w:val="24"/>
        </w:rPr>
        <w:t>caracte</w:t>
      </w:r>
      <w:r w:rsidRPr="00ED4445">
        <w:rPr>
          <w:rFonts w:ascii="Arial" w:eastAsia="Arial" w:hAnsi="Arial" w:cs="Arial"/>
          <w:spacing w:val="1"/>
          <w:sz w:val="24"/>
          <w:szCs w:val="24"/>
        </w:rPr>
        <w:t>r</w:t>
      </w:r>
      <w:r w:rsidRPr="00ED4445">
        <w:rPr>
          <w:rFonts w:ascii="Arial" w:eastAsia="Arial" w:hAnsi="Arial" w:cs="Arial"/>
          <w:spacing w:val="-1"/>
          <w:sz w:val="24"/>
          <w:szCs w:val="24"/>
        </w:rPr>
        <w:t>icen</w:t>
      </w:r>
      <w:r w:rsidRPr="00ED4445">
        <w:rPr>
          <w:rFonts w:ascii="Arial" w:eastAsia="Arial" w:hAnsi="Arial" w:cs="Arial"/>
          <w:spacing w:val="5"/>
          <w:sz w:val="24"/>
          <w:szCs w:val="24"/>
        </w:rPr>
        <w:t xml:space="preserve"> </w:t>
      </w:r>
      <w:r w:rsidRPr="00ED4445">
        <w:rPr>
          <w:rFonts w:ascii="Arial" w:eastAsia="Arial" w:hAnsi="Arial" w:cs="Arial"/>
          <w:spacing w:val="-1"/>
          <w:sz w:val="24"/>
          <w:szCs w:val="24"/>
        </w:rPr>
        <w:t>que</w:t>
      </w:r>
      <w:r w:rsidRPr="00ED4445">
        <w:rPr>
          <w:rFonts w:ascii="Arial" w:eastAsia="Arial" w:hAnsi="Arial" w:cs="Arial"/>
          <w:spacing w:val="5"/>
          <w:sz w:val="24"/>
          <w:szCs w:val="24"/>
        </w:rPr>
        <w:t xml:space="preserve"> </w:t>
      </w:r>
      <w:r w:rsidRPr="00ED4445">
        <w:rPr>
          <w:rFonts w:ascii="Arial" w:eastAsia="Arial" w:hAnsi="Arial" w:cs="Arial"/>
          <w:spacing w:val="-1"/>
          <w:sz w:val="24"/>
          <w:szCs w:val="24"/>
        </w:rPr>
        <w:t>se</w:t>
      </w:r>
      <w:r w:rsidRPr="00ED4445">
        <w:rPr>
          <w:rFonts w:ascii="Arial" w:eastAsia="Arial" w:hAnsi="Arial" w:cs="Arial"/>
          <w:spacing w:val="5"/>
          <w:sz w:val="24"/>
          <w:szCs w:val="24"/>
        </w:rPr>
        <w:t xml:space="preserve"> </w:t>
      </w:r>
      <w:r w:rsidRPr="00ED4445">
        <w:rPr>
          <w:rFonts w:ascii="Arial" w:eastAsia="Arial" w:hAnsi="Arial" w:cs="Arial"/>
          <w:spacing w:val="-1"/>
          <w:sz w:val="24"/>
          <w:szCs w:val="24"/>
        </w:rPr>
        <w:t>diferen</w:t>
      </w:r>
      <w:r w:rsidRPr="00ED4445">
        <w:rPr>
          <w:rFonts w:ascii="Arial" w:eastAsia="Arial" w:hAnsi="Arial" w:cs="Arial"/>
          <w:spacing w:val="1"/>
          <w:sz w:val="24"/>
          <w:szCs w:val="24"/>
        </w:rPr>
        <w:t>c</w:t>
      </w:r>
      <w:r w:rsidRPr="00ED4445">
        <w:rPr>
          <w:rFonts w:ascii="Arial" w:eastAsia="Arial" w:hAnsi="Arial" w:cs="Arial"/>
          <w:spacing w:val="-1"/>
          <w:sz w:val="24"/>
          <w:szCs w:val="24"/>
        </w:rPr>
        <w:t>ie</w:t>
      </w:r>
      <w:r w:rsidRPr="00ED4445">
        <w:rPr>
          <w:rFonts w:ascii="Arial" w:eastAsia="Arial" w:hAnsi="Arial" w:cs="Arial"/>
          <w:spacing w:val="5"/>
          <w:sz w:val="24"/>
          <w:szCs w:val="24"/>
        </w:rPr>
        <w:t xml:space="preserve"> </w:t>
      </w:r>
      <w:r w:rsidRPr="00ED4445">
        <w:rPr>
          <w:rFonts w:ascii="Arial" w:eastAsia="Arial" w:hAnsi="Arial" w:cs="Arial"/>
          <w:spacing w:val="2"/>
          <w:sz w:val="24"/>
          <w:szCs w:val="24"/>
        </w:rPr>
        <w:t>a</w:t>
      </w:r>
      <w:r w:rsidRPr="00ED4445">
        <w:rPr>
          <w:rFonts w:ascii="Arial" w:eastAsia="Arial" w:hAnsi="Arial" w:cs="Arial"/>
          <w:sz w:val="24"/>
          <w:szCs w:val="24"/>
        </w:rPr>
        <w:t xml:space="preserve">l </w:t>
      </w:r>
      <w:r w:rsidRPr="00ED4445">
        <w:rPr>
          <w:rFonts w:ascii="Arial" w:eastAsia="Arial" w:hAnsi="Arial" w:cs="Arial"/>
          <w:spacing w:val="-1"/>
          <w:sz w:val="24"/>
          <w:szCs w:val="24"/>
        </w:rPr>
        <w:t>de</w:t>
      </w:r>
      <w:r w:rsidRPr="00ED4445">
        <w:rPr>
          <w:rFonts w:ascii="Arial" w:eastAsia="Arial" w:hAnsi="Arial" w:cs="Arial"/>
          <w:sz w:val="24"/>
          <w:szCs w:val="24"/>
        </w:rPr>
        <w:t xml:space="preserve"> </w:t>
      </w:r>
      <w:r w:rsidRPr="00ED4445">
        <w:rPr>
          <w:rFonts w:ascii="Arial" w:eastAsia="Arial" w:hAnsi="Arial" w:cs="Arial"/>
          <w:spacing w:val="-1"/>
          <w:sz w:val="24"/>
          <w:szCs w:val="24"/>
        </w:rPr>
        <w:t>los</w:t>
      </w:r>
      <w:r w:rsidRPr="00ED4445">
        <w:rPr>
          <w:rFonts w:ascii="Arial" w:eastAsia="Arial" w:hAnsi="Arial" w:cs="Arial"/>
          <w:sz w:val="24"/>
          <w:szCs w:val="24"/>
        </w:rPr>
        <w:t xml:space="preserve"> </w:t>
      </w:r>
      <w:r w:rsidRPr="00ED4445">
        <w:rPr>
          <w:rFonts w:ascii="Arial" w:eastAsia="Arial" w:hAnsi="Arial" w:cs="Arial"/>
          <w:spacing w:val="-1"/>
          <w:sz w:val="24"/>
          <w:szCs w:val="24"/>
        </w:rPr>
        <w:t>partidos</w:t>
      </w:r>
      <w:r w:rsidRPr="00ED4445">
        <w:rPr>
          <w:rFonts w:ascii="Arial" w:eastAsia="Arial" w:hAnsi="Arial" w:cs="Arial"/>
          <w:sz w:val="24"/>
          <w:szCs w:val="24"/>
        </w:rPr>
        <w:t xml:space="preserve"> </w:t>
      </w:r>
      <w:r w:rsidRPr="00ED4445">
        <w:rPr>
          <w:rFonts w:ascii="Arial" w:eastAsia="Arial" w:hAnsi="Arial" w:cs="Arial"/>
          <w:spacing w:val="-1"/>
          <w:sz w:val="24"/>
          <w:szCs w:val="24"/>
        </w:rPr>
        <w:t>políticos.</w:t>
      </w:r>
    </w:p>
    <w:p w:rsidR="00ED4445" w:rsidRPr="00ED4445" w:rsidRDefault="00ED4445" w:rsidP="00ED4445">
      <w:pPr>
        <w:jc w:val="both"/>
        <w:rPr>
          <w:rFonts w:ascii="Arial" w:eastAsia="Arial" w:hAnsi="Arial" w:cs="Arial"/>
          <w:spacing w:val="-1"/>
          <w:sz w:val="24"/>
          <w:szCs w:val="24"/>
        </w:rPr>
      </w:pPr>
    </w:p>
    <w:p w:rsidR="00ED4445" w:rsidRDefault="00ED4445" w:rsidP="00ED4445">
      <w:pPr>
        <w:jc w:val="both"/>
        <w:rPr>
          <w:rFonts w:ascii="Arial" w:hAnsi="Arial" w:cs="Arial"/>
          <w:sz w:val="24"/>
          <w:szCs w:val="24"/>
        </w:rPr>
      </w:pPr>
      <w:r w:rsidRPr="00ED4445">
        <w:rPr>
          <w:rFonts w:ascii="Arial" w:hAnsi="Arial" w:cs="Arial"/>
          <w:b/>
          <w:sz w:val="24"/>
          <w:szCs w:val="24"/>
        </w:rPr>
        <w:t>3.</w:t>
      </w:r>
      <w:r w:rsidRPr="00ED4445">
        <w:rPr>
          <w:rFonts w:ascii="Arial" w:hAnsi="Arial" w:cs="Arial"/>
          <w:sz w:val="24"/>
          <w:szCs w:val="24"/>
        </w:rPr>
        <w:t xml:space="preserve"> Denominación de la AC.</w:t>
      </w:r>
    </w:p>
    <w:p w:rsidR="00ED4445" w:rsidRPr="00ED4445" w:rsidRDefault="00ED4445" w:rsidP="00ED4445">
      <w:pPr>
        <w:jc w:val="both"/>
        <w:rPr>
          <w:rFonts w:ascii="Arial" w:hAnsi="Arial" w:cs="Arial"/>
          <w:sz w:val="24"/>
          <w:szCs w:val="24"/>
        </w:rPr>
      </w:pPr>
    </w:p>
    <w:p w:rsidR="00ED4445" w:rsidRPr="00ED4445" w:rsidRDefault="00ED4445" w:rsidP="00ED4445">
      <w:pPr>
        <w:jc w:val="both"/>
        <w:rPr>
          <w:rFonts w:ascii="Arial" w:hAnsi="Arial" w:cs="Arial"/>
          <w:sz w:val="24"/>
          <w:szCs w:val="24"/>
        </w:rPr>
      </w:pPr>
      <w:r w:rsidRPr="00ED4445">
        <w:rPr>
          <w:rFonts w:ascii="Arial" w:hAnsi="Arial" w:cs="Arial"/>
          <w:b/>
          <w:sz w:val="24"/>
          <w:szCs w:val="24"/>
        </w:rPr>
        <w:t>4.</w:t>
      </w:r>
      <w:r w:rsidRPr="00ED4445">
        <w:rPr>
          <w:rFonts w:ascii="Arial" w:hAnsi="Arial" w:cs="Arial"/>
          <w:sz w:val="24"/>
          <w:szCs w:val="24"/>
        </w:rPr>
        <w:t xml:space="preserve"> Nombre de la o el ciudadano (a) interesada (o)</w:t>
      </w:r>
    </w:p>
    <w:p w:rsidR="00ED4445" w:rsidRPr="00ED4445" w:rsidRDefault="00ED4445" w:rsidP="00ED4445">
      <w:pPr>
        <w:ind w:firstLine="992"/>
        <w:jc w:val="both"/>
        <w:rPr>
          <w:rFonts w:ascii="Arial" w:hAnsi="Arial" w:cs="Arial"/>
          <w:sz w:val="24"/>
          <w:szCs w:val="24"/>
        </w:rPr>
      </w:pPr>
      <w:r w:rsidRPr="00ED4445">
        <w:rPr>
          <w:rFonts w:ascii="Arial" w:hAnsi="Arial" w:cs="Arial"/>
          <w:b/>
          <w:sz w:val="24"/>
          <w:szCs w:val="24"/>
        </w:rPr>
        <w:t>Nota:</w:t>
      </w:r>
      <w:r w:rsidRPr="00ED4445">
        <w:rPr>
          <w:rFonts w:ascii="Arial" w:hAnsi="Arial" w:cs="Arial"/>
          <w:sz w:val="24"/>
          <w:szCs w:val="24"/>
        </w:rPr>
        <w:t xml:space="preserve"> La asociación civil solo podrá apoyar a una candidatura independiente</w:t>
      </w:r>
    </w:p>
    <w:p w:rsidR="00ED4445" w:rsidRDefault="00ED4445" w:rsidP="00ED4445">
      <w:pPr>
        <w:jc w:val="both"/>
        <w:rPr>
          <w:rFonts w:ascii="Arial" w:hAnsi="Arial" w:cs="Arial"/>
          <w:b/>
          <w:sz w:val="24"/>
          <w:szCs w:val="24"/>
        </w:rPr>
      </w:pPr>
    </w:p>
    <w:p w:rsidR="00ED4445" w:rsidRPr="00ED4445" w:rsidRDefault="00ED4445" w:rsidP="00ED4445">
      <w:pPr>
        <w:jc w:val="both"/>
        <w:rPr>
          <w:rFonts w:ascii="Arial" w:hAnsi="Arial" w:cs="Arial"/>
          <w:b/>
          <w:sz w:val="24"/>
          <w:szCs w:val="24"/>
        </w:rPr>
      </w:pPr>
      <w:r w:rsidRPr="00ED4445">
        <w:rPr>
          <w:rFonts w:ascii="Arial" w:hAnsi="Arial" w:cs="Arial"/>
          <w:b/>
          <w:sz w:val="24"/>
          <w:szCs w:val="24"/>
        </w:rPr>
        <w:t xml:space="preserve">5. </w:t>
      </w:r>
      <w:r w:rsidRPr="00ED4445">
        <w:rPr>
          <w:rFonts w:ascii="Arial" w:hAnsi="Arial" w:cs="Arial"/>
          <w:sz w:val="24"/>
          <w:szCs w:val="24"/>
        </w:rPr>
        <w:t>Gubernatura del Estado, Diputación Local de Mayoría Relativa o Presidencia Municipal.</w:t>
      </w:r>
    </w:p>
    <w:p w:rsidR="00ED4445" w:rsidRDefault="00ED4445" w:rsidP="00ED4445">
      <w:pPr>
        <w:jc w:val="both"/>
        <w:rPr>
          <w:rFonts w:ascii="Arial" w:hAnsi="Arial" w:cs="Arial"/>
          <w:b/>
          <w:sz w:val="24"/>
          <w:szCs w:val="24"/>
        </w:rPr>
      </w:pPr>
    </w:p>
    <w:p w:rsidR="00ED4445" w:rsidRPr="00ED4445" w:rsidRDefault="00ED4445" w:rsidP="00ED4445">
      <w:pPr>
        <w:jc w:val="both"/>
        <w:rPr>
          <w:rFonts w:ascii="Arial" w:hAnsi="Arial" w:cs="Arial"/>
          <w:sz w:val="24"/>
          <w:szCs w:val="24"/>
        </w:rPr>
      </w:pPr>
      <w:r w:rsidRPr="00ED4445">
        <w:rPr>
          <w:rFonts w:ascii="Arial" w:hAnsi="Arial" w:cs="Arial"/>
          <w:b/>
          <w:sz w:val="24"/>
          <w:szCs w:val="24"/>
        </w:rPr>
        <w:t xml:space="preserve">6. </w:t>
      </w:r>
      <w:r w:rsidRPr="00ED4445">
        <w:rPr>
          <w:rFonts w:ascii="Arial" w:hAnsi="Arial" w:cs="Arial"/>
          <w:sz w:val="24"/>
          <w:szCs w:val="24"/>
        </w:rPr>
        <w:t>Domicilio completo de la Asociación Civil (calle, número, colonia o fraccionamiento, ciudad, código postal, estado).</w:t>
      </w:r>
    </w:p>
    <w:p w:rsidR="00ED4445" w:rsidRDefault="00ED4445" w:rsidP="00ED4445">
      <w:pPr>
        <w:jc w:val="both"/>
        <w:rPr>
          <w:rFonts w:ascii="Arial" w:hAnsi="Arial" w:cs="Arial"/>
          <w:b/>
          <w:sz w:val="24"/>
          <w:szCs w:val="24"/>
        </w:rPr>
      </w:pPr>
    </w:p>
    <w:p w:rsidR="00ED4445" w:rsidRPr="00ED4445" w:rsidRDefault="00ED4445" w:rsidP="00ED4445">
      <w:pPr>
        <w:jc w:val="both"/>
        <w:rPr>
          <w:rFonts w:ascii="Arial" w:hAnsi="Arial" w:cs="Arial"/>
          <w:sz w:val="24"/>
          <w:szCs w:val="24"/>
        </w:rPr>
      </w:pPr>
      <w:r w:rsidRPr="00ED4445">
        <w:rPr>
          <w:rFonts w:ascii="Arial" w:hAnsi="Arial" w:cs="Arial"/>
          <w:b/>
          <w:sz w:val="24"/>
          <w:szCs w:val="24"/>
        </w:rPr>
        <w:t>7.</w:t>
      </w:r>
      <w:r w:rsidRPr="00ED4445">
        <w:rPr>
          <w:rFonts w:ascii="Arial" w:hAnsi="Arial" w:cs="Arial"/>
          <w:sz w:val="24"/>
          <w:szCs w:val="24"/>
        </w:rPr>
        <w:t xml:space="preserve"> Nombre completo de la o del aspirante a la candidatura independiente.</w:t>
      </w:r>
    </w:p>
    <w:p w:rsidR="00ED4445" w:rsidRDefault="00ED4445" w:rsidP="00ED4445">
      <w:pPr>
        <w:jc w:val="both"/>
        <w:rPr>
          <w:rFonts w:ascii="Arial" w:hAnsi="Arial" w:cs="Arial"/>
          <w:b/>
          <w:sz w:val="24"/>
          <w:szCs w:val="24"/>
        </w:rPr>
      </w:pPr>
    </w:p>
    <w:p w:rsidR="00ED4445" w:rsidRPr="00ED4445" w:rsidRDefault="00ED4445" w:rsidP="00ED4445">
      <w:pPr>
        <w:jc w:val="both"/>
        <w:rPr>
          <w:rFonts w:ascii="Arial" w:hAnsi="Arial" w:cs="Arial"/>
          <w:sz w:val="24"/>
          <w:szCs w:val="24"/>
        </w:rPr>
      </w:pPr>
      <w:r w:rsidRPr="00ED4445">
        <w:rPr>
          <w:rFonts w:ascii="Arial" w:hAnsi="Arial" w:cs="Arial"/>
          <w:b/>
          <w:sz w:val="24"/>
          <w:szCs w:val="24"/>
        </w:rPr>
        <w:t>8.</w:t>
      </w:r>
      <w:r w:rsidRPr="00ED4445">
        <w:rPr>
          <w:rFonts w:ascii="Arial" w:hAnsi="Arial" w:cs="Arial"/>
          <w:sz w:val="24"/>
          <w:szCs w:val="24"/>
        </w:rPr>
        <w:t xml:space="preserve"> Cargo por el que aspira participar, seguido de la palabra Propietaria o Propietario según corresponda.</w:t>
      </w:r>
    </w:p>
    <w:p w:rsidR="00ED4445" w:rsidRDefault="00ED4445" w:rsidP="00ED4445">
      <w:pPr>
        <w:jc w:val="both"/>
        <w:rPr>
          <w:rFonts w:ascii="Arial" w:hAnsi="Arial" w:cs="Arial"/>
          <w:b/>
          <w:sz w:val="24"/>
          <w:szCs w:val="24"/>
        </w:rPr>
      </w:pPr>
    </w:p>
    <w:p w:rsidR="00ED4445" w:rsidRPr="00ED4445" w:rsidRDefault="00ED4445" w:rsidP="00ED4445">
      <w:pPr>
        <w:jc w:val="both"/>
        <w:rPr>
          <w:rFonts w:ascii="Arial" w:hAnsi="Arial" w:cs="Arial"/>
          <w:sz w:val="24"/>
          <w:szCs w:val="24"/>
        </w:rPr>
      </w:pPr>
      <w:r w:rsidRPr="00ED4445">
        <w:rPr>
          <w:rFonts w:ascii="Arial" w:hAnsi="Arial" w:cs="Arial"/>
          <w:b/>
          <w:sz w:val="24"/>
          <w:szCs w:val="24"/>
        </w:rPr>
        <w:t>9.</w:t>
      </w:r>
      <w:r w:rsidRPr="00ED4445">
        <w:rPr>
          <w:rFonts w:ascii="Arial" w:hAnsi="Arial" w:cs="Arial"/>
          <w:sz w:val="24"/>
          <w:szCs w:val="24"/>
        </w:rPr>
        <w:t xml:space="preserve"> Nombre completo de la o del aspirante a la candidatura independiente.</w:t>
      </w:r>
    </w:p>
    <w:p w:rsidR="00ED4445" w:rsidRDefault="00ED4445" w:rsidP="00ED4445">
      <w:pPr>
        <w:jc w:val="both"/>
        <w:rPr>
          <w:rFonts w:ascii="Arial" w:hAnsi="Arial" w:cs="Arial"/>
          <w:b/>
          <w:sz w:val="24"/>
          <w:szCs w:val="24"/>
        </w:rPr>
      </w:pPr>
    </w:p>
    <w:p w:rsidR="00ED4445" w:rsidRPr="00ED4445" w:rsidRDefault="00ED4445" w:rsidP="00ED4445">
      <w:pPr>
        <w:jc w:val="both"/>
        <w:rPr>
          <w:rFonts w:ascii="Arial" w:hAnsi="Arial" w:cs="Arial"/>
          <w:sz w:val="24"/>
          <w:szCs w:val="24"/>
        </w:rPr>
      </w:pPr>
      <w:r w:rsidRPr="00ED4445">
        <w:rPr>
          <w:rFonts w:ascii="Arial" w:hAnsi="Arial" w:cs="Arial"/>
          <w:b/>
          <w:sz w:val="24"/>
          <w:szCs w:val="24"/>
        </w:rPr>
        <w:t>10.</w:t>
      </w:r>
      <w:r w:rsidRPr="00ED4445">
        <w:rPr>
          <w:rFonts w:ascii="Arial" w:hAnsi="Arial" w:cs="Arial"/>
          <w:sz w:val="24"/>
          <w:szCs w:val="24"/>
        </w:rPr>
        <w:t xml:space="preserve"> Cargo por el que aspira participar, seguido de la palabra suplente.</w:t>
      </w:r>
    </w:p>
    <w:p w:rsidR="00ED4445" w:rsidRDefault="00ED4445" w:rsidP="00ED4445">
      <w:pPr>
        <w:jc w:val="both"/>
        <w:rPr>
          <w:rFonts w:ascii="Arial" w:hAnsi="Arial" w:cs="Arial"/>
          <w:b/>
          <w:sz w:val="24"/>
          <w:szCs w:val="24"/>
        </w:rPr>
      </w:pPr>
    </w:p>
    <w:p w:rsidR="00ED4445" w:rsidRPr="00ED4445" w:rsidRDefault="00ED4445" w:rsidP="00ED4445">
      <w:pPr>
        <w:jc w:val="both"/>
        <w:rPr>
          <w:rFonts w:ascii="Arial" w:hAnsi="Arial" w:cs="Arial"/>
          <w:sz w:val="24"/>
          <w:szCs w:val="24"/>
        </w:rPr>
      </w:pPr>
      <w:r w:rsidRPr="00ED4445">
        <w:rPr>
          <w:rFonts w:ascii="Arial" w:hAnsi="Arial" w:cs="Arial"/>
          <w:b/>
          <w:sz w:val="24"/>
          <w:szCs w:val="24"/>
        </w:rPr>
        <w:t>11.</w:t>
      </w:r>
      <w:r w:rsidRPr="00ED4445">
        <w:rPr>
          <w:rFonts w:ascii="Arial" w:hAnsi="Arial" w:cs="Arial"/>
          <w:sz w:val="24"/>
          <w:szCs w:val="24"/>
        </w:rPr>
        <w:t xml:space="preserve"> Nombre completo de la persona que fungirá como representante de la AC.</w:t>
      </w:r>
    </w:p>
    <w:p w:rsidR="00ED4445" w:rsidRDefault="00ED4445" w:rsidP="00ED4445">
      <w:pPr>
        <w:jc w:val="both"/>
        <w:rPr>
          <w:rFonts w:ascii="Arial" w:hAnsi="Arial" w:cs="Arial"/>
          <w:b/>
          <w:sz w:val="24"/>
          <w:szCs w:val="24"/>
        </w:rPr>
      </w:pPr>
    </w:p>
    <w:p w:rsidR="00ED4445" w:rsidRPr="00ED4445" w:rsidRDefault="00ED4445" w:rsidP="00ED4445">
      <w:pPr>
        <w:jc w:val="both"/>
        <w:rPr>
          <w:rFonts w:ascii="Arial" w:hAnsi="Arial" w:cs="Arial"/>
          <w:sz w:val="24"/>
          <w:szCs w:val="24"/>
        </w:rPr>
      </w:pPr>
      <w:r w:rsidRPr="00ED4445">
        <w:rPr>
          <w:rFonts w:ascii="Arial" w:hAnsi="Arial" w:cs="Arial"/>
          <w:b/>
          <w:sz w:val="24"/>
          <w:szCs w:val="24"/>
        </w:rPr>
        <w:t>12.</w:t>
      </w:r>
      <w:r w:rsidRPr="00ED4445">
        <w:rPr>
          <w:rFonts w:ascii="Arial" w:hAnsi="Arial" w:cs="Arial"/>
          <w:sz w:val="24"/>
          <w:szCs w:val="24"/>
        </w:rPr>
        <w:t xml:space="preserve"> Nombre completo de la persona que se encargará de la administración de los recursos de la AC.</w:t>
      </w:r>
    </w:p>
    <w:p w:rsidR="00ED4445" w:rsidRDefault="00ED4445" w:rsidP="00ED4445">
      <w:pPr>
        <w:widowControl/>
        <w:autoSpaceDE w:val="0"/>
        <w:autoSpaceDN w:val="0"/>
        <w:adjustRightInd w:val="0"/>
        <w:jc w:val="both"/>
        <w:rPr>
          <w:rFonts w:ascii="Arial" w:hAnsi="Arial" w:cs="Arial"/>
          <w:b/>
          <w:sz w:val="24"/>
          <w:szCs w:val="24"/>
        </w:rPr>
      </w:pPr>
    </w:p>
    <w:p w:rsidR="00ED4445" w:rsidRPr="00ED4445" w:rsidRDefault="00ED4445" w:rsidP="00ED4445">
      <w:pPr>
        <w:widowControl/>
        <w:autoSpaceDE w:val="0"/>
        <w:autoSpaceDN w:val="0"/>
        <w:adjustRightInd w:val="0"/>
        <w:jc w:val="both"/>
        <w:rPr>
          <w:rFonts w:ascii="Arial" w:hAnsi="Arial" w:cs="Arial"/>
          <w:sz w:val="24"/>
          <w:szCs w:val="24"/>
        </w:rPr>
      </w:pPr>
      <w:r w:rsidRPr="00ED4445">
        <w:rPr>
          <w:rFonts w:ascii="Arial" w:hAnsi="Arial" w:cs="Arial"/>
          <w:b/>
          <w:sz w:val="24"/>
          <w:szCs w:val="24"/>
        </w:rPr>
        <w:t>13.</w:t>
      </w:r>
      <w:r w:rsidRPr="00ED4445">
        <w:rPr>
          <w:rFonts w:ascii="Arial" w:hAnsi="Arial" w:cs="Arial"/>
          <w:sz w:val="24"/>
          <w:szCs w:val="24"/>
        </w:rPr>
        <w:t xml:space="preserve"> Nombre completo de la persona integrante de la AC, pudiendo agregar las personas que así determinen.</w:t>
      </w:r>
    </w:p>
    <w:sectPr w:rsidR="00ED4445" w:rsidRPr="00ED4445" w:rsidSect="00ED4445">
      <w:headerReference w:type="default" r:id="rId8"/>
      <w:pgSz w:w="12240" w:h="15840"/>
      <w:pgMar w:top="1701" w:right="1325" w:bottom="993" w:left="1418" w:header="970"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77C4" w:rsidRDefault="000377C4" w:rsidP="00ED4445">
      <w:r>
        <w:separator/>
      </w:r>
    </w:p>
  </w:endnote>
  <w:endnote w:type="continuationSeparator" w:id="0">
    <w:p w:rsidR="000377C4" w:rsidRDefault="000377C4" w:rsidP="00ED44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77C4" w:rsidRDefault="000377C4" w:rsidP="00ED4445">
      <w:r>
        <w:separator/>
      </w:r>
    </w:p>
  </w:footnote>
  <w:footnote w:type="continuationSeparator" w:id="0">
    <w:p w:rsidR="000377C4" w:rsidRDefault="000377C4" w:rsidP="00ED44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4445" w:rsidRDefault="00ED4445" w:rsidP="00ED4445">
    <w:pPr>
      <w:spacing w:line="265" w:lineRule="exact"/>
      <w:ind w:left="32"/>
      <w:jc w:val="center"/>
      <w:rPr>
        <w:rFonts w:ascii="Arial" w:eastAsia="Arial" w:hAnsi="Arial" w:cs="Arial"/>
        <w:sz w:val="24"/>
        <w:szCs w:val="24"/>
      </w:rPr>
    </w:pPr>
    <w:r>
      <w:rPr>
        <w:rFonts w:ascii="Arial" w:eastAsia="Arial" w:hAnsi="Arial" w:cs="Arial"/>
        <w:b/>
        <w:bCs/>
        <w:spacing w:val="-1"/>
        <w:sz w:val="24"/>
        <w:szCs w:val="24"/>
      </w:rPr>
      <w:t>MODEL</w:t>
    </w:r>
    <w:r>
      <w:rPr>
        <w:rFonts w:ascii="Arial" w:eastAsia="Arial" w:hAnsi="Arial" w:cs="Arial"/>
        <w:b/>
        <w:bCs/>
        <w:sz w:val="24"/>
        <w:szCs w:val="24"/>
      </w:rPr>
      <w:t>O</w:t>
    </w:r>
    <w:r>
      <w:rPr>
        <w:rFonts w:ascii="Arial" w:eastAsia="Arial" w:hAnsi="Arial" w:cs="Arial"/>
        <w:b/>
        <w:bCs/>
        <w:spacing w:val="-1"/>
        <w:sz w:val="24"/>
        <w:szCs w:val="24"/>
      </w:rPr>
      <w:t xml:space="preserve"> ÚNIC</w:t>
    </w:r>
    <w:r>
      <w:rPr>
        <w:rFonts w:ascii="Arial" w:eastAsia="Arial" w:hAnsi="Arial" w:cs="Arial"/>
        <w:b/>
        <w:bCs/>
        <w:sz w:val="24"/>
        <w:szCs w:val="24"/>
      </w:rPr>
      <w:t>O</w:t>
    </w:r>
    <w:r>
      <w:rPr>
        <w:rFonts w:ascii="Arial" w:eastAsia="Arial" w:hAnsi="Arial" w:cs="Arial"/>
        <w:b/>
        <w:bCs/>
        <w:spacing w:val="-1"/>
        <w:sz w:val="24"/>
        <w:szCs w:val="24"/>
      </w:rPr>
      <w:t xml:space="preserve"> D</w:t>
    </w:r>
    <w:r>
      <w:rPr>
        <w:rFonts w:ascii="Arial" w:eastAsia="Arial" w:hAnsi="Arial" w:cs="Arial"/>
        <w:b/>
        <w:bCs/>
        <w:sz w:val="24"/>
        <w:szCs w:val="24"/>
      </w:rPr>
      <w:t>E</w:t>
    </w:r>
    <w:r>
      <w:rPr>
        <w:rFonts w:ascii="Arial" w:eastAsia="Arial" w:hAnsi="Arial" w:cs="Arial"/>
        <w:b/>
        <w:bCs/>
        <w:spacing w:val="1"/>
        <w:sz w:val="24"/>
        <w:szCs w:val="24"/>
      </w:rPr>
      <w:t xml:space="preserve"> </w:t>
    </w:r>
    <w:r>
      <w:rPr>
        <w:rFonts w:ascii="Arial" w:eastAsia="Arial" w:hAnsi="Arial" w:cs="Arial"/>
        <w:b/>
        <w:bCs/>
        <w:spacing w:val="-1"/>
        <w:sz w:val="24"/>
        <w:szCs w:val="24"/>
      </w:rPr>
      <w:t>ESTA</w:t>
    </w:r>
    <w:r>
      <w:rPr>
        <w:rFonts w:ascii="Arial" w:eastAsia="Arial" w:hAnsi="Arial" w:cs="Arial"/>
        <w:b/>
        <w:bCs/>
        <w:spacing w:val="1"/>
        <w:sz w:val="24"/>
        <w:szCs w:val="24"/>
      </w:rPr>
      <w:t>T</w:t>
    </w:r>
    <w:r>
      <w:rPr>
        <w:rFonts w:ascii="Arial" w:eastAsia="Arial" w:hAnsi="Arial" w:cs="Arial"/>
        <w:b/>
        <w:bCs/>
        <w:spacing w:val="-1"/>
        <w:sz w:val="24"/>
        <w:szCs w:val="24"/>
      </w:rPr>
      <w:t>U</w:t>
    </w:r>
    <w:r>
      <w:rPr>
        <w:rFonts w:ascii="Arial" w:eastAsia="Arial" w:hAnsi="Arial" w:cs="Arial"/>
        <w:b/>
        <w:bCs/>
        <w:spacing w:val="1"/>
        <w:sz w:val="24"/>
        <w:szCs w:val="24"/>
      </w:rPr>
      <w:t>T</w:t>
    </w:r>
    <w:r>
      <w:rPr>
        <w:rFonts w:ascii="Arial" w:eastAsia="Arial" w:hAnsi="Arial" w:cs="Arial"/>
        <w:b/>
        <w:bCs/>
        <w:spacing w:val="-1"/>
        <w:sz w:val="24"/>
        <w:szCs w:val="24"/>
      </w:rPr>
      <w:t>O</w:t>
    </w:r>
    <w:r>
      <w:rPr>
        <w:rFonts w:ascii="Arial" w:eastAsia="Arial" w:hAnsi="Arial" w:cs="Arial"/>
        <w:b/>
        <w:bCs/>
        <w:sz w:val="24"/>
        <w:szCs w:val="24"/>
      </w:rPr>
      <w:t>S</w:t>
    </w:r>
    <w:r>
      <w:rPr>
        <w:rFonts w:ascii="Arial" w:eastAsia="Arial" w:hAnsi="Arial" w:cs="Arial"/>
        <w:b/>
        <w:bCs/>
        <w:spacing w:val="-1"/>
        <w:sz w:val="24"/>
        <w:szCs w:val="24"/>
      </w:rPr>
      <w:t xml:space="preserve"> D</w:t>
    </w:r>
    <w:r>
      <w:rPr>
        <w:rFonts w:ascii="Arial" w:eastAsia="Arial" w:hAnsi="Arial" w:cs="Arial"/>
        <w:b/>
        <w:bCs/>
        <w:sz w:val="24"/>
        <w:szCs w:val="24"/>
      </w:rPr>
      <w:t>E</w:t>
    </w:r>
    <w:r>
      <w:rPr>
        <w:rFonts w:ascii="Arial" w:eastAsia="Arial" w:hAnsi="Arial" w:cs="Arial"/>
        <w:b/>
        <w:bCs/>
        <w:spacing w:val="-1"/>
        <w:sz w:val="24"/>
        <w:szCs w:val="24"/>
      </w:rPr>
      <w:t xml:space="preserve"> L</w:t>
    </w:r>
    <w:r>
      <w:rPr>
        <w:rFonts w:ascii="Arial" w:eastAsia="Arial" w:hAnsi="Arial" w:cs="Arial"/>
        <w:b/>
        <w:bCs/>
        <w:sz w:val="24"/>
        <w:szCs w:val="24"/>
      </w:rPr>
      <w:t>A</w:t>
    </w:r>
    <w:r>
      <w:rPr>
        <w:rFonts w:ascii="Arial" w:eastAsia="Arial" w:hAnsi="Arial" w:cs="Arial"/>
        <w:b/>
        <w:bCs/>
        <w:spacing w:val="-1"/>
        <w:sz w:val="24"/>
        <w:szCs w:val="24"/>
      </w:rPr>
      <w:t xml:space="preserve"> ASOCIACIÓ</w:t>
    </w:r>
    <w:r>
      <w:rPr>
        <w:rFonts w:ascii="Arial" w:eastAsia="Arial" w:hAnsi="Arial" w:cs="Arial"/>
        <w:b/>
        <w:bCs/>
        <w:sz w:val="24"/>
        <w:szCs w:val="24"/>
      </w:rPr>
      <w:t>N</w:t>
    </w:r>
    <w:r>
      <w:rPr>
        <w:rFonts w:ascii="Arial" w:eastAsia="Arial" w:hAnsi="Arial" w:cs="Arial"/>
        <w:b/>
        <w:bCs/>
        <w:spacing w:val="-1"/>
        <w:sz w:val="24"/>
        <w:szCs w:val="24"/>
      </w:rPr>
      <w:t xml:space="preserve"> CIVIL</w:t>
    </w:r>
  </w:p>
  <w:p w:rsidR="00ED4445" w:rsidRDefault="00ED4445" w:rsidP="00ED4445">
    <w:pPr>
      <w:ind w:left="20"/>
      <w:jc w:val="center"/>
    </w:pPr>
    <w:r>
      <w:rPr>
        <w:rFonts w:ascii="Arial" w:eastAsia="Arial" w:hAnsi="Arial" w:cs="Arial"/>
        <w:b/>
        <w:bCs/>
        <w:spacing w:val="-1"/>
        <w:sz w:val="24"/>
        <w:szCs w:val="24"/>
      </w:rPr>
      <w:t>QU</w:t>
    </w:r>
    <w:r>
      <w:rPr>
        <w:rFonts w:ascii="Arial" w:eastAsia="Arial" w:hAnsi="Arial" w:cs="Arial"/>
        <w:b/>
        <w:bCs/>
        <w:sz w:val="24"/>
        <w:szCs w:val="24"/>
      </w:rPr>
      <w:t>E</w:t>
    </w:r>
    <w:r>
      <w:rPr>
        <w:rFonts w:ascii="Arial" w:eastAsia="Arial" w:hAnsi="Arial" w:cs="Arial"/>
        <w:b/>
        <w:bCs/>
        <w:spacing w:val="-1"/>
        <w:sz w:val="24"/>
        <w:szCs w:val="24"/>
      </w:rPr>
      <w:t xml:space="preserve"> PRETEND</w:t>
    </w:r>
    <w:r>
      <w:rPr>
        <w:rFonts w:ascii="Arial" w:eastAsia="Arial" w:hAnsi="Arial" w:cs="Arial"/>
        <w:b/>
        <w:bCs/>
        <w:sz w:val="24"/>
        <w:szCs w:val="24"/>
      </w:rPr>
      <w:t>A</w:t>
    </w:r>
    <w:r>
      <w:rPr>
        <w:rFonts w:ascii="Arial" w:eastAsia="Arial" w:hAnsi="Arial" w:cs="Arial"/>
        <w:b/>
        <w:bCs/>
        <w:spacing w:val="-1"/>
        <w:sz w:val="24"/>
        <w:szCs w:val="24"/>
      </w:rPr>
      <w:t xml:space="preserve"> REGISTRA</w:t>
    </w:r>
    <w:r>
      <w:rPr>
        <w:rFonts w:ascii="Arial" w:eastAsia="Arial" w:hAnsi="Arial" w:cs="Arial"/>
        <w:b/>
        <w:bCs/>
        <w:sz w:val="24"/>
        <w:szCs w:val="24"/>
      </w:rPr>
      <w:t>R</w:t>
    </w:r>
    <w:r>
      <w:rPr>
        <w:rFonts w:ascii="Arial" w:eastAsia="Arial" w:hAnsi="Arial" w:cs="Arial"/>
        <w:b/>
        <w:bCs/>
        <w:spacing w:val="2"/>
        <w:sz w:val="24"/>
        <w:szCs w:val="24"/>
      </w:rPr>
      <w:t xml:space="preserve"> </w:t>
    </w:r>
    <w:r>
      <w:rPr>
        <w:rFonts w:ascii="Arial" w:eastAsia="Arial" w:hAnsi="Arial" w:cs="Arial"/>
        <w:b/>
        <w:bCs/>
        <w:spacing w:val="-1"/>
        <w:sz w:val="24"/>
        <w:szCs w:val="24"/>
      </w:rPr>
      <w:t>CANDIDATURA INDEPENDIENTE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5E7A8C"/>
    <w:multiLevelType w:val="hybridMultilevel"/>
    <w:tmpl w:val="46465EAC"/>
    <w:lvl w:ilvl="0" w:tplc="AC50E5A4">
      <w:start w:val="1"/>
      <w:numFmt w:val="lowerLetter"/>
      <w:lvlText w:val="%1."/>
      <w:lvlJc w:val="left"/>
      <w:pPr>
        <w:ind w:left="76" w:hanging="360"/>
      </w:pPr>
      <w:rPr>
        <w:rFonts w:hint="default"/>
      </w:rPr>
    </w:lvl>
    <w:lvl w:ilvl="1" w:tplc="080A0019" w:tentative="1">
      <w:start w:val="1"/>
      <w:numFmt w:val="lowerLetter"/>
      <w:lvlText w:val="%2."/>
      <w:lvlJc w:val="left"/>
      <w:pPr>
        <w:ind w:left="796" w:hanging="360"/>
      </w:pPr>
    </w:lvl>
    <w:lvl w:ilvl="2" w:tplc="080A001B" w:tentative="1">
      <w:start w:val="1"/>
      <w:numFmt w:val="lowerRoman"/>
      <w:lvlText w:val="%3."/>
      <w:lvlJc w:val="right"/>
      <w:pPr>
        <w:ind w:left="1516" w:hanging="180"/>
      </w:pPr>
    </w:lvl>
    <w:lvl w:ilvl="3" w:tplc="080A000F" w:tentative="1">
      <w:start w:val="1"/>
      <w:numFmt w:val="decimal"/>
      <w:lvlText w:val="%4."/>
      <w:lvlJc w:val="left"/>
      <w:pPr>
        <w:ind w:left="2236" w:hanging="360"/>
      </w:pPr>
    </w:lvl>
    <w:lvl w:ilvl="4" w:tplc="080A0019" w:tentative="1">
      <w:start w:val="1"/>
      <w:numFmt w:val="lowerLetter"/>
      <w:lvlText w:val="%5."/>
      <w:lvlJc w:val="left"/>
      <w:pPr>
        <w:ind w:left="2956" w:hanging="360"/>
      </w:pPr>
    </w:lvl>
    <w:lvl w:ilvl="5" w:tplc="080A001B" w:tentative="1">
      <w:start w:val="1"/>
      <w:numFmt w:val="lowerRoman"/>
      <w:lvlText w:val="%6."/>
      <w:lvlJc w:val="right"/>
      <w:pPr>
        <w:ind w:left="3676" w:hanging="180"/>
      </w:pPr>
    </w:lvl>
    <w:lvl w:ilvl="6" w:tplc="080A000F" w:tentative="1">
      <w:start w:val="1"/>
      <w:numFmt w:val="decimal"/>
      <w:lvlText w:val="%7."/>
      <w:lvlJc w:val="left"/>
      <w:pPr>
        <w:ind w:left="4396" w:hanging="360"/>
      </w:pPr>
    </w:lvl>
    <w:lvl w:ilvl="7" w:tplc="080A0019" w:tentative="1">
      <w:start w:val="1"/>
      <w:numFmt w:val="lowerLetter"/>
      <w:lvlText w:val="%8."/>
      <w:lvlJc w:val="left"/>
      <w:pPr>
        <w:ind w:left="5116" w:hanging="360"/>
      </w:pPr>
    </w:lvl>
    <w:lvl w:ilvl="8" w:tplc="080A001B" w:tentative="1">
      <w:start w:val="1"/>
      <w:numFmt w:val="lowerRoman"/>
      <w:lvlText w:val="%9."/>
      <w:lvlJc w:val="right"/>
      <w:pPr>
        <w:ind w:left="5836" w:hanging="180"/>
      </w:pPr>
    </w:lvl>
  </w:abstractNum>
  <w:abstractNum w:abstractNumId="1">
    <w:nsid w:val="170436B4"/>
    <w:multiLevelType w:val="hybridMultilevel"/>
    <w:tmpl w:val="2A0C8EC8"/>
    <w:lvl w:ilvl="0" w:tplc="62888588">
      <w:start w:val="1"/>
      <w:numFmt w:val="lowerLetter"/>
      <w:lvlText w:val="%1)"/>
      <w:lvlJc w:val="left"/>
      <w:pPr>
        <w:ind w:left="720" w:hanging="360"/>
      </w:pPr>
      <w:rPr>
        <w:rFonts w:ascii="Calibri" w:hAnsi="Calibri" w:cs="Calibri" w:hint="default"/>
        <w:sz w:val="27"/>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30544265"/>
    <w:multiLevelType w:val="hybridMultilevel"/>
    <w:tmpl w:val="A0988FE2"/>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392F0C86"/>
    <w:multiLevelType w:val="hybridMultilevel"/>
    <w:tmpl w:val="245C577C"/>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41E66168"/>
    <w:multiLevelType w:val="hybridMultilevel"/>
    <w:tmpl w:val="BD528D46"/>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52110E81"/>
    <w:multiLevelType w:val="hybridMultilevel"/>
    <w:tmpl w:val="49ACA8D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571F7B85"/>
    <w:multiLevelType w:val="hybridMultilevel"/>
    <w:tmpl w:val="BD528D46"/>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6119428E"/>
    <w:multiLevelType w:val="hybridMultilevel"/>
    <w:tmpl w:val="20B065CC"/>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67FA3DA0"/>
    <w:multiLevelType w:val="hybridMultilevel"/>
    <w:tmpl w:val="DE68C4F0"/>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73D20395"/>
    <w:multiLevelType w:val="hybridMultilevel"/>
    <w:tmpl w:val="3AB6B57C"/>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75591C99"/>
    <w:multiLevelType w:val="hybridMultilevel"/>
    <w:tmpl w:val="9CBEC482"/>
    <w:lvl w:ilvl="0" w:tplc="0C0A0017">
      <w:start w:val="1"/>
      <w:numFmt w:val="lowerLetter"/>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7E956297"/>
    <w:multiLevelType w:val="hybridMultilevel"/>
    <w:tmpl w:val="17B4B51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7FC27B10"/>
    <w:multiLevelType w:val="hybridMultilevel"/>
    <w:tmpl w:val="1F3494C0"/>
    <w:lvl w:ilvl="0" w:tplc="62888588">
      <w:start w:val="1"/>
      <w:numFmt w:val="lowerLetter"/>
      <w:lvlText w:val="%1)"/>
      <w:lvlJc w:val="left"/>
      <w:pPr>
        <w:ind w:left="720" w:hanging="360"/>
      </w:pPr>
      <w:rPr>
        <w:rFonts w:ascii="Calibri" w:hAnsi="Calibri" w:cs="Calibri" w:hint="default"/>
        <w:sz w:val="27"/>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8"/>
  </w:num>
  <w:num w:numId="2">
    <w:abstractNumId w:val="6"/>
  </w:num>
  <w:num w:numId="3">
    <w:abstractNumId w:val="2"/>
  </w:num>
  <w:num w:numId="4">
    <w:abstractNumId w:val="12"/>
  </w:num>
  <w:num w:numId="5">
    <w:abstractNumId w:val="1"/>
  </w:num>
  <w:num w:numId="6">
    <w:abstractNumId w:val="7"/>
  </w:num>
  <w:num w:numId="7">
    <w:abstractNumId w:val="9"/>
  </w:num>
  <w:num w:numId="8">
    <w:abstractNumId w:val="10"/>
  </w:num>
  <w:num w:numId="9">
    <w:abstractNumId w:val="3"/>
  </w:num>
  <w:num w:numId="10">
    <w:abstractNumId w:val="5"/>
  </w:num>
  <w:num w:numId="11">
    <w:abstractNumId w:val="11"/>
  </w:num>
  <w:num w:numId="12">
    <w:abstractNumId w:val="0"/>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4445"/>
    <w:rsid w:val="000377C4"/>
    <w:rsid w:val="0073540D"/>
    <w:rsid w:val="00B308AE"/>
    <w:rsid w:val="00BB3672"/>
    <w:rsid w:val="00ED444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ED4445"/>
    <w:pPr>
      <w:widowControl w:val="0"/>
      <w:spacing w:after="0" w:line="240"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uiPriority w:val="1"/>
    <w:qFormat/>
    <w:rsid w:val="00ED4445"/>
    <w:pPr>
      <w:ind w:left="20"/>
    </w:pPr>
    <w:rPr>
      <w:rFonts w:ascii="Arial" w:eastAsia="Arial" w:hAnsi="Arial"/>
      <w:sz w:val="24"/>
      <w:szCs w:val="24"/>
    </w:rPr>
  </w:style>
  <w:style w:type="character" w:customStyle="1" w:styleId="TextoindependienteCar">
    <w:name w:val="Texto independiente Car"/>
    <w:basedOn w:val="Fuentedeprrafopredeter"/>
    <w:link w:val="Textoindependiente"/>
    <w:uiPriority w:val="1"/>
    <w:rsid w:val="00ED4445"/>
    <w:rPr>
      <w:rFonts w:ascii="Arial" w:eastAsia="Arial" w:hAnsi="Arial"/>
      <w:sz w:val="24"/>
      <w:szCs w:val="24"/>
    </w:rPr>
  </w:style>
  <w:style w:type="paragraph" w:styleId="Prrafodelista">
    <w:name w:val="List Paragraph"/>
    <w:basedOn w:val="Normal"/>
    <w:uiPriority w:val="1"/>
    <w:qFormat/>
    <w:rsid w:val="00ED4445"/>
  </w:style>
  <w:style w:type="paragraph" w:styleId="Encabezado">
    <w:name w:val="header"/>
    <w:basedOn w:val="Normal"/>
    <w:link w:val="EncabezadoCar"/>
    <w:uiPriority w:val="99"/>
    <w:unhideWhenUsed/>
    <w:rsid w:val="00ED4445"/>
    <w:pPr>
      <w:tabs>
        <w:tab w:val="center" w:pos="4419"/>
        <w:tab w:val="right" w:pos="8838"/>
      </w:tabs>
    </w:pPr>
  </w:style>
  <w:style w:type="character" w:customStyle="1" w:styleId="EncabezadoCar">
    <w:name w:val="Encabezado Car"/>
    <w:basedOn w:val="Fuentedeprrafopredeter"/>
    <w:link w:val="Encabezado"/>
    <w:uiPriority w:val="99"/>
    <w:rsid w:val="00ED4445"/>
  </w:style>
  <w:style w:type="paragraph" w:styleId="Piedepgina">
    <w:name w:val="footer"/>
    <w:basedOn w:val="Normal"/>
    <w:link w:val="PiedepginaCar"/>
    <w:uiPriority w:val="99"/>
    <w:unhideWhenUsed/>
    <w:rsid w:val="00ED4445"/>
    <w:pPr>
      <w:tabs>
        <w:tab w:val="center" w:pos="4419"/>
        <w:tab w:val="right" w:pos="8838"/>
      </w:tabs>
    </w:pPr>
  </w:style>
  <w:style w:type="character" w:customStyle="1" w:styleId="PiedepginaCar">
    <w:name w:val="Pie de página Car"/>
    <w:basedOn w:val="Fuentedeprrafopredeter"/>
    <w:link w:val="Piedepgina"/>
    <w:uiPriority w:val="99"/>
    <w:rsid w:val="00ED444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ED4445"/>
    <w:pPr>
      <w:widowControl w:val="0"/>
      <w:spacing w:after="0" w:line="240"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uiPriority w:val="1"/>
    <w:qFormat/>
    <w:rsid w:val="00ED4445"/>
    <w:pPr>
      <w:ind w:left="20"/>
    </w:pPr>
    <w:rPr>
      <w:rFonts w:ascii="Arial" w:eastAsia="Arial" w:hAnsi="Arial"/>
      <w:sz w:val="24"/>
      <w:szCs w:val="24"/>
    </w:rPr>
  </w:style>
  <w:style w:type="character" w:customStyle="1" w:styleId="TextoindependienteCar">
    <w:name w:val="Texto independiente Car"/>
    <w:basedOn w:val="Fuentedeprrafopredeter"/>
    <w:link w:val="Textoindependiente"/>
    <w:uiPriority w:val="1"/>
    <w:rsid w:val="00ED4445"/>
    <w:rPr>
      <w:rFonts w:ascii="Arial" w:eastAsia="Arial" w:hAnsi="Arial"/>
      <w:sz w:val="24"/>
      <w:szCs w:val="24"/>
    </w:rPr>
  </w:style>
  <w:style w:type="paragraph" w:styleId="Prrafodelista">
    <w:name w:val="List Paragraph"/>
    <w:basedOn w:val="Normal"/>
    <w:uiPriority w:val="1"/>
    <w:qFormat/>
    <w:rsid w:val="00ED4445"/>
  </w:style>
  <w:style w:type="paragraph" w:styleId="Encabezado">
    <w:name w:val="header"/>
    <w:basedOn w:val="Normal"/>
    <w:link w:val="EncabezadoCar"/>
    <w:uiPriority w:val="99"/>
    <w:unhideWhenUsed/>
    <w:rsid w:val="00ED4445"/>
    <w:pPr>
      <w:tabs>
        <w:tab w:val="center" w:pos="4419"/>
        <w:tab w:val="right" w:pos="8838"/>
      </w:tabs>
    </w:pPr>
  </w:style>
  <w:style w:type="character" w:customStyle="1" w:styleId="EncabezadoCar">
    <w:name w:val="Encabezado Car"/>
    <w:basedOn w:val="Fuentedeprrafopredeter"/>
    <w:link w:val="Encabezado"/>
    <w:uiPriority w:val="99"/>
    <w:rsid w:val="00ED4445"/>
  </w:style>
  <w:style w:type="paragraph" w:styleId="Piedepgina">
    <w:name w:val="footer"/>
    <w:basedOn w:val="Normal"/>
    <w:link w:val="PiedepginaCar"/>
    <w:uiPriority w:val="99"/>
    <w:unhideWhenUsed/>
    <w:rsid w:val="00ED4445"/>
    <w:pPr>
      <w:tabs>
        <w:tab w:val="center" w:pos="4419"/>
        <w:tab w:val="right" w:pos="8838"/>
      </w:tabs>
    </w:pPr>
  </w:style>
  <w:style w:type="character" w:customStyle="1" w:styleId="PiedepginaCar">
    <w:name w:val="Pie de página Car"/>
    <w:basedOn w:val="Fuentedeprrafopredeter"/>
    <w:link w:val="Piedepgina"/>
    <w:uiPriority w:val="99"/>
    <w:rsid w:val="00ED44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3180</Words>
  <Characters>17496</Characters>
  <Application>Microsoft Office Word</Application>
  <DocSecurity>0</DocSecurity>
  <Lines>145</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20635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ieeg</dc:creator>
  <cp:lastModifiedBy>admin</cp:lastModifiedBy>
  <cp:revision>2</cp:revision>
  <dcterms:created xsi:type="dcterms:W3CDTF">2020-10-19T13:56:00Z</dcterms:created>
  <dcterms:modified xsi:type="dcterms:W3CDTF">2020-10-19T13:56:00Z</dcterms:modified>
</cp:coreProperties>
</file>